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E955" w14:textId="27132D4D" w:rsidR="0093755A" w:rsidRDefault="001C565F" w:rsidP="001C565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C565F">
        <w:rPr>
          <w:rFonts w:ascii="Times New Roman" w:hAnsi="Times New Roman" w:cs="Times New Roman"/>
          <w:b/>
          <w:bCs/>
          <w:sz w:val="28"/>
          <w:szCs w:val="28"/>
          <w:u w:val="single"/>
        </w:rPr>
        <w:t>RESEARCH PAPER IMPLEMENTATION</w:t>
      </w:r>
    </w:p>
    <w:p w14:paraId="1724C626" w14:textId="20ACCD4D" w:rsidR="00A51A91" w:rsidRPr="00A51A91" w:rsidRDefault="00A51A91" w:rsidP="008122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51A91">
        <w:rPr>
          <w:rFonts w:ascii="Times New Roman" w:hAnsi="Times New Roman" w:cs="Times New Roman"/>
          <w:b/>
          <w:bCs/>
          <w:sz w:val="28"/>
          <w:szCs w:val="28"/>
          <w:u w:val="single"/>
        </w:rPr>
        <w:t>Table 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 w:rsidRPr="00A51A91">
        <w:rPr>
          <w:rStyle w:val="Strong"/>
          <w:rFonts w:ascii="Times New Roman" w:hAnsi="Times New Roman" w:cs="Times New Roman"/>
          <w:sz w:val="28"/>
          <w:szCs w:val="28"/>
          <w:u w:val="single"/>
        </w:rPr>
        <w:t>Comparative Analysis of Frameworks</w:t>
      </w:r>
    </w:p>
    <w:tbl>
      <w:tblPr>
        <w:tblStyle w:val="GridTable4-Accent1"/>
        <w:tblpPr w:leftFromText="180" w:rightFromText="180" w:vertAnchor="text" w:horzAnchor="margin" w:tblpY="92"/>
        <w:tblW w:w="9297" w:type="dxa"/>
        <w:tblLook w:val="04A0" w:firstRow="1" w:lastRow="0" w:firstColumn="1" w:lastColumn="0" w:noHBand="0" w:noVBand="1"/>
      </w:tblPr>
      <w:tblGrid>
        <w:gridCol w:w="1742"/>
        <w:gridCol w:w="1516"/>
        <w:gridCol w:w="1542"/>
        <w:gridCol w:w="1275"/>
        <w:gridCol w:w="1706"/>
        <w:gridCol w:w="1516"/>
      </w:tblGrid>
      <w:tr w:rsidR="00A51A91" w14:paraId="0FFEA6FB" w14:textId="77777777" w:rsidTr="00A51A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hideMark/>
          </w:tcPr>
          <w:p w14:paraId="2E540593" w14:textId="77777777" w:rsidR="00A51A91" w:rsidRPr="00BD1908" w:rsidRDefault="00A51A91" w:rsidP="00A51A91">
            <w:pP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  <w:bookmarkStart w:id="0" w:name="_Hlk208948727"/>
            <w:r w:rsidRPr="00BD1908">
              <w:rPr>
                <w:rStyle w:val="Strong"/>
                <w:sz w:val="16"/>
                <w:szCs w:val="16"/>
              </w:rPr>
              <w:t>Framework</w:t>
            </w:r>
          </w:p>
        </w:tc>
        <w:tc>
          <w:tcPr>
            <w:tcW w:w="1516" w:type="dxa"/>
            <w:hideMark/>
          </w:tcPr>
          <w:p w14:paraId="6866A115" w14:textId="77777777" w:rsidR="00A51A91" w:rsidRPr="00BD1908" w:rsidRDefault="00A51A91" w:rsidP="00A51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BD1908">
              <w:rPr>
                <w:rStyle w:val="Strong"/>
                <w:sz w:val="16"/>
                <w:szCs w:val="16"/>
              </w:rPr>
              <w:t>Detection Accuracy (%)</w:t>
            </w:r>
          </w:p>
        </w:tc>
        <w:tc>
          <w:tcPr>
            <w:tcW w:w="1542" w:type="dxa"/>
            <w:hideMark/>
          </w:tcPr>
          <w:p w14:paraId="443E83D0" w14:textId="77777777" w:rsidR="00A51A91" w:rsidRPr="00BD1908" w:rsidRDefault="00A51A91" w:rsidP="00A51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BD1908">
              <w:rPr>
                <w:rStyle w:val="Strong"/>
                <w:sz w:val="16"/>
                <w:szCs w:val="16"/>
              </w:rPr>
              <w:t>Scalability</w:t>
            </w:r>
          </w:p>
        </w:tc>
        <w:tc>
          <w:tcPr>
            <w:tcW w:w="1275" w:type="dxa"/>
            <w:hideMark/>
          </w:tcPr>
          <w:p w14:paraId="2D538C98" w14:textId="77777777" w:rsidR="00A51A91" w:rsidRPr="00BD1908" w:rsidRDefault="00A51A91" w:rsidP="00A51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BD1908">
              <w:rPr>
                <w:rStyle w:val="Strong"/>
                <w:sz w:val="16"/>
                <w:szCs w:val="16"/>
              </w:rPr>
              <w:t>Latency (</w:t>
            </w:r>
            <w:proofErr w:type="spellStart"/>
            <w:r w:rsidRPr="00BD1908">
              <w:rPr>
                <w:rStyle w:val="Strong"/>
                <w:sz w:val="16"/>
                <w:szCs w:val="16"/>
              </w:rPr>
              <w:t>ms</w:t>
            </w:r>
            <w:proofErr w:type="spellEnd"/>
            <w:r w:rsidRPr="00BD1908">
              <w:rPr>
                <w:rStyle w:val="Strong"/>
                <w:sz w:val="16"/>
                <w:szCs w:val="16"/>
              </w:rPr>
              <w:t>)</w:t>
            </w:r>
          </w:p>
        </w:tc>
        <w:tc>
          <w:tcPr>
            <w:tcW w:w="1706" w:type="dxa"/>
            <w:hideMark/>
          </w:tcPr>
          <w:p w14:paraId="79456860" w14:textId="77777777" w:rsidR="00A51A91" w:rsidRPr="00BD1908" w:rsidRDefault="00A51A91" w:rsidP="00A51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BD1908">
              <w:rPr>
                <w:rStyle w:val="Strong"/>
                <w:sz w:val="16"/>
                <w:szCs w:val="16"/>
              </w:rPr>
              <w:t>Adversarial Robustness (%)</w:t>
            </w:r>
          </w:p>
        </w:tc>
        <w:tc>
          <w:tcPr>
            <w:tcW w:w="1516" w:type="dxa"/>
            <w:hideMark/>
          </w:tcPr>
          <w:p w14:paraId="76C21DD0" w14:textId="77777777" w:rsidR="00A51A91" w:rsidRPr="00BD1908" w:rsidRDefault="00A51A91" w:rsidP="00A51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BD1908">
              <w:rPr>
                <w:rStyle w:val="Strong"/>
                <w:sz w:val="16"/>
                <w:szCs w:val="16"/>
              </w:rPr>
              <w:t>Zero-Day Detection (%)</w:t>
            </w:r>
          </w:p>
        </w:tc>
      </w:tr>
      <w:tr w:rsidR="00A51A91" w14:paraId="116DF3CA" w14:textId="77777777" w:rsidTr="00A51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hideMark/>
          </w:tcPr>
          <w:p w14:paraId="3758ACBF" w14:textId="77777777" w:rsidR="00A51A91" w:rsidRPr="00125BBA" w:rsidRDefault="00A51A91" w:rsidP="00A51A91">
            <w:pPr>
              <w:rPr>
                <w:b w:val="0"/>
                <w:bCs w:val="0"/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Traditional Security</w:t>
            </w:r>
          </w:p>
        </w:tc>
        <w:tc>
          <w:tcPr>
            <w:tcW w:w="1516" w:type="dxa"/>
            <w:hideMark/>
          </w:tcPr>
          <w:p w14:paraId="5FE7F2C0" w14:textId="77777777" w:rsidR="00A51A91" w:rsidRPr="00125BBA" w:rsidRDefault="00A51A91" w:rsidP="00A51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70.0</w:t>
            </w:r>
          </w:p>
        </w:tc>
        <w:tc>
          <w:tcPr>
            <w:tcW w:w="1542" w:type="dxa"/>
            <w:hideMark/>
          </w:tcPr>
          <w:p w14:paraId="6058A802" w14:textId="77777777" w:rsidR="00A51A91" w:rsidRPr="00125BBA" w:rsidRDefault="00A51A91" w:rsidP="00A51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Low</w:t>
            </w:r>
          </w:p>
        </w:tc>
        <w:tc>
          <w:tcPr>
            <w:tcW w:w="1275" w:type="dxa"/>
            <w:hideMark/>
          </w:tcPr>
          <w:p w14:paraId="44324305" w14:textId="77777777" w:rsidR="00A51A91" w:rsidRPr="00125BBA" w:rsidRDefault="00A51A91" w:rsidP="00A51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45</w:t>
            </w:r>
          </w:p>
        </w:tc>
        <w:tc>
          <w:tcPr>
            <w:tcW w:w="1706" w:type="dxa"/>
            <w:hideMark/>
          </w:tcPr>
          <w:p w14:paraId="5741FF0A" w14:textId="77777777" w:rsidR="00A51A91" w:rsidRPr="00125BBA" w:rsidRDefault="00A51A91" w:rsidP="00A51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40</w:t>
            </w:r>
          </w:p>
        </w:tc>
        <w:tc>
          <w:tcPr>
            <w:tcW w:w="1516" w:type="dxa"/>
            <w:hideMark/>
          </w:tcPr>
          <w:p w14:paraId="19E215E0" w14:textId="77777777" w:rsidR="00A51A91" w:rsidRPr="00125BBA" w:rsidRDefault="00A51A91" w:rsidP="00A51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35</w:t>
            </w:r>
          </w:p>
        </w:tc>
      </w:tr>
      <w:tr w:rsidR="00A51A91" w14:paraId="1245F1FD" w14:textId="77777777" w:rsidTr="00A51A91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hideMark/>
          </w:tcPr>
          <w:p w14:paraId="422E55D0" w14:textId="77777777" w:rsidR="00A51A91" w:rsidRPr="00125BBA" w:rsidRDefault="00A51A91" w:rsidP="00A51A91">
            <w:pPr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AI-Based IDS</w:t>
            </w:r>
          </w:p>
        </w:tc>
        <w:tc>
          <w:tcPr>
            <w:tcW w:w="1516" w:type="dxa"/>
            <w:hideMark/>
          </w:tcPr>
          <w:p w14:paraId="069EE6B4" w14:textId="77777777" w:rsidR="00A51A91" w:rsidRPr="00125BBA" w:rsidRDefault="00A51A91" w:rsidP="00A51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88.0</w:t>
            </w:r>
          </w:p>
        </w:tc>
        <w:tc>
          <w:tcPr>
            <w:tcW w:w="1542" w:type="dxa"/>
            <w:hideMark/>
          </w:tcPr>
          <w:p w14:paraId="19054E93" w14:textId="77777777" w:rsidR="00A51A91" w:rsidRPr="00125BBA" w:rsidRDefault="00A51A91" w:rsidP="00A51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Medium</w:t>
            </w:r>
          </w:p>
        </w:tc>
        <w:tc>
          <w:tcPr>
            <w:tcW w:w="1275" w:type="dxa"/>
            <w:hideMark/>
          </w:tcPr>
          <w:p w14:paraId="7BA4264E" w14:textId="77777777" w:rsidR="00A51A91" w:rsidRPr="00125BBA" w:rsidRDefault="00A51A91" w:rsidP="00A51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30</w:t>
            </w:r>
          </w:p>
        </w:tc>
        <w:tc>
          <w:tcPr>
            <w:tcW w:w="1706" w:type="dxa"/>
            <w:hideMark/>
          </w:tcPr>
          <w:p w14:paraId="635E746C" w14:textId="77777777" w:rsidR="00A51A91" w:rsidRPr="00125BBA" w:rsidRDefault="00A51A91" w:rsidP="00A51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65</w:t>
            </w:r>
          </w:p>
        </w:tc>
        <w:tc>
          <w:tcPr>
            <w:tcW w:w="1516" w:type="dxa"/>
            <w:hideMark/>
          </w:tcPr>
          <w:p w14:paraId="39A53744" w14:textId="77777777" w:rsidR="00A51A91" w:rsidRPr="00125BBA" w:rsidRDefault="00A51A91" w:rsidP="00A51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70</w:t>
            </w:r>
          </w:p>
        </w:tc>
      </w:tr>
      <w:tr w:rsidR="00A51A91" w14:paraId="76EC19D2" w14:textId="77777777" w:rsidTr="00A51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hideMark/>
          </w:tcPr>
          <w:p w14:paraId="206138ED" w14:textId="77777777" w:rsidR="00A51A91" w:rsidRPr="00125BBA" w:rsidRDefault="00A51A91" w:rsidP="00A51A91">
            <w:pPr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Blockchain-Based</w:t>
            </w:r>
          </w:p>
        </w:tc>
        <w:tc>
          <w:tcPr>
            <w:tcW w:w="1516" w:type="dxa"/>
            <w:hideMark/>
          </w:tcPr>
          <w:p w14:paraId="4CD1908C" w14:textId="77777777" w:rsidR="00A51A91" w:rsidRPr="00125BBA" w:rsidRDefault="00A51A91" w:rsidP="00A51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75.0</w:t>
            </w:r>
          </w:p>
        </w:tc>
        <w:tc>
          <w:tcPr>
            <w:tcW w:w="1542" w:type="dxa"/>
            <w:hideMark/>
          </w:tcPr>
          <w:p w14:paraId="1EA32A65" w14:textId="77777777" w:rsidR="00A51A91" w:rsidRPr="00125BBA" w:rsidRDefault="00A51A91" w:rsidP="00A51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Medium</w:t>
            </w:r>
          </w:p>
        </w:tc>
        <w:tc>
          <w:tcPr>
            <w:tcW w:w="1275" w:type="dxa"/>
            <w:hideMark/>
          </w:tcPr>
          <w:p w14:paraId="749E2EDE" w14:textId="77777777" w:rsidR="00A51A91" w:rsidRPr="00125BBA" w:rsidRDefault="00A51A91" w:rsidP="00A51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60</w:t>
            </w:r>
          </w:p>
        </w:tc>
        <w:tc>
          <w:tcPr>
            <w:tcW w:w="1706" w:type="dxa"/>
            <w:hideMark/>
          </w:tcPr>
          <w:p w14:paraId="7378F41B" w14:textId="77777777" w:rsidR="00A51A91" w:rsidRPr="00125BBA" w:rsidRDefault="00A51A91" w:rsidP="00A51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50</w:t>
            </w:r>
          </w:p>
        </w:tc>
        <w:tc>
          <w:tcPr>
            <w:tcW w:w="1516" w:type="dxa"/>
            <w:hideMark/>
          </w:tcPr>
          <w:p w14:paraId="02399A96" w14:textId="77777777" w:rsidR="00A51A91" w:rsidRPr="00125BBA" w:rsidRDefault="00A51A91" w:rsidP="00A51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sz w:val="16"/>
                <w:szCs w:val="16"/>
              </w:rPr>
              <w:t>45</w:t>
            </w:r>
          </w:p>
        </w:tc>
      </w:tr>
      <w:tr w:rsidR="00A51A91" w14:paraId="3D2F7EA0" w14:textId="77777777" w:rsidTr="00A51A9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hideMark/>
          </w:tcPr>
          <w:p w14:paraId="5AA7895F" w14:textId="77777777" w:rsidR="00A51A91" w:rsidRPr="00125BBA" w:rsidRDefault="00A51A91" w:rsidP="00A51A91">
            <w:pPr>
              <w:rPr>
                <w:sz w:val="16"/>
                <w:szCs w:val="16"/>
              </w:rPr>
            </w:pPr>
            <w:r w:rsidRPr="00125BBA">
              <w:rPr>
                <w:rStyle w:val="Strong"/>
                <w:sz w:val="16"/>
                <w:szCs w:val="16"/>
              </w:rPr>
              <w:t>Hybrid AI + Blockchain</w:t>
            </w:r>
          </w:p>
        </w:tc>
        <w:tc>
          <w:tcPr>
            <w:tcW w:w="1516" w:type="dxa"/>
            <w:hideMark/>
          </w:tcPr>
          <w:p w14:paraId="684DEAA2" w14:textId="77777777" w:rsidR="00A51A91" w:rsidRPr="00125BBA" w:rsidRDefault="00A51A91" w:rsidP="00A51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rStyle w:val="Strong"/>
                <w:sz w:val="16"/>
                <w:szCs w:val="16"/>
              </w:rPr>
              <w:t>95.2</w:t>
            </w:r>
          </w:p>
        </w:tc>
        <w:tc>
          <w:tcPr>
            <w:tcW w:w="1542" w:type="dxa"/>
            <w:hideMark/>
          </w:tcPr>
          <w:p w14:paraId="102F42FD" w14:textId="77777777" w:rsidR="00A51A91" w:rsidRPr="00125BBA" w:rsidRDefault="00A51A91" w:rsidP="00A51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rStyle w:val="Strong"/>
                <w:sz w:val="16"/>
                <w:szCs w:val="16"/>
              </w:rPr>
              <w:t>High</w:t>
            </w:r>
          </w:p>
        </w:tc>
        <w:tc>
          <w:tcPr>
            <w:tcW w:w="1275" w:type="dxa"/>
            <w:hideMark/>
          </w:tcPr>
          <w:p w14:paraId="00299A3D" w14:textId="77777777" w:rsidR="00A51A91" w:rsidRPr="00125BBA" w:rsidRDefault="00A51A91" w:rsidP="00A51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rStyle w:val="Strong"/>
                <w:sz w:val="16"/>
                <w:szCs w:val="16"/>
              </w:rPr>
              <w:t>15</w:t>
            </w:r>
          </w:p>
        </w:tc>
        <w:tc>
          <w:tcPr>
            <w:tcW w:w="1706" w:type="dxa"/>
            <w:hideMark/>
          </w:tcPr>
          <w:p w14:paraId="570EBDB9" w14:textId="77777777" w:rsidR="00A51A91" w:rsidRPr="00125BBA" w:rsidRDefault="00A51A91" w:rsidP="00A51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rStyle w:val="Strong"/>
                <w:sz w:val="16"/>
                <w:szCs w:val="16"/>
              </w:rPr>
              <w:t>85</w:t>
            </w:r>
          </w:p>
        </w:tc>
        <w:tc>
          <w:tcPr>
            <w:tcW w:w="1516" w:type="dxa"/>
            <w:hideMark/>
          </w:tcPr>
          <w:p w14:paraId="6B913873" w14:textId="77777777" w:rsidR="00A51A91" w:rsidRPr="00125BBA" w:rsidRDefault="00A51A91" w:rsidP="00A51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BBA">
              <w:rPr>
                <w:rStyle w:val="Strong"/>
                <w:sz w:val="16"/>
                <w:szCs w:val="16"/>
              </w:rPr>
              <w:t>88</w:t>
            </w:r>
          </w:p>
        </w:tc>
      </w:tr>
      <w:bookmarkEnd w:id="0"/>
    </w:tbl>
    <w:p w14:paraId="6A0185CE" w14:textId="788F22C4" w:rsidR="00A51A91" w:rsidRDefault="00A51A91" w:rsidP="00812235">
      <w:pPr>
        <w:rPr>
          <w:rFonts w:ascii="Times New Roman" w:hAnsi="Times New Roman" w:cs="Times New Roman"/>
          <w:sz w:val="28"/>
          <w:szCs w:val="28"/>
        </w:rPr>
      </w:pPr>
    </w:p>
    <w:p w14:paraId="2635AED8" w14:textId="77777777" w:rsidR="00A51A91" w:rsidRDefault="00A51A91" w:rsidP="00812235">
      <w:pPr>
        <w:rPr>
          <w:rFonts w:ascii="Times New Roman" w:hAnsi="Times New Roman" w:cs="Times New Roman"/>
          <w:sz w:val="28"/>
          <w:szCs w:val="28"/>
        </w:rPr>
      </w:pPr>
    </w:p>
    <w:p w14:paraId="2FFFE402" w14:textId="31EB6F3C" w:rsidR="00A51A91" w:rsidRDefault="00F92B6B" w:rsidP="00812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complete Table 1, Table 2 has to be computed</w:t>
      </w:r>
    </w:p>
    <w:p w14:paraId="7B5C5D25" w14:textId="2BC0D433" w:rsidR="00812235" w:rsidRPr="00812235" w:rsidRDefault="007B6E01" w:rsidP="00812235">
      <w:r>
        <w:t>Table</w:t>
      </w:r>
      <w:r w:rsidR="00F92B6B">
        <w:t xml:space="preserve"> </w:t>
      </w:r>
      <w:r w:rsidR="00A51A91">
        <w:t>2</w:t>
      </w:r>
      <w:r>
        <w:t xml:space="preserve">: </w:t>
      </w:r>
      <w:r w:rsidR="00812235" w:rsidRPr="00812235">
        <w:t>Framework Performance and Detection Metrics</w:t>
      </w:r>
    </w:p>
    <w:tbl>
      <w:tblPr>
        <w:tblStyle w:val="TableGrid"/>
        <w:tblW w:w="1116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169"/>
        <w:gridCol w:w="1080"/>
        <w:gridCol w:w="918"/>
        <w:gridCol w:w="793"/>
        <w:gridCol w:w="900"/>
        <w:gridCol w:w="900"/>
        <w:gridCol w:w="1260"/>
        <w:gridCol w:w="1080"/>
        <w:gridCol w:w="900"/>
        <w:gridCol w:w="1170"/>
        <w:gridCol w:w="990"/>
      </w:tblGrid>
      <w:tr w:rsidR="00E31FFB" w:rsidRPr="00812235" w14:paraId="17706527" w14:textId="77777777" w:rsidTr="00A51A91">
        <w:trPr>
          <w:trHeight w:val="739"/>
        </w:trPr>
        <w:tc>
          <w:tcPr>
            <w:tcW w:w="1169" w:type="dxa"/>
            <w:hideMark/>
          </w:tcPr>
          <w:p w14:paraId="216E4C7B" w14:textId="77777777" w:rsidR="00E31FFB" w:rsidRPr="00A51A91" w:rsidRDefault="00E31FFB" w:rsidP="00E31FF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Framework</w:t>
            </w:r>
          </w:p>
        </w:tc>
        <w:tc>
          <w:tcPr>
            <w:tcW w:w="1080" w:type="dxa"/>
            <w:hideMark/>
          </w:tcPr>
          <w:p w14:paraId="1F78BDDD" w14:textId="77777777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Detection Accuracy (%)</w:t>
            </w:r>
          </w:p>
        </w:tc>
        <w:tc>
          <w:tcPr>
            <w:tcW w:w="918" w:type="dxa"/>
          </w:tcPr>
          <w:p w14:paraId="76EFEC7F" w14:textId="71124050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True </w:t>
            </w:r>
            <w:r w:rsidR="00A51A91" w:rsidRPr="00A51A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Positives</w:t>
            </w:r>
          </w:p>
        </w:tc>
        <w:tc>
          <w:tcPr>
            <w:tcW w:w="793" w:type="dxa"/>
          </w:tcPr>
          <w:p w14:paraId="02EF127A" w14:textId="154F72E3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FTR (FNR) (%) *</w:t>
            </w:r>
          </w:p>
        </w:tc>
        <w:tc>
          <w:tcPr>
            <w:tcW w:w="900" w:type="dxa"/>
            <w:hideMark/>
          </w:tcPr>
          <w:p w14:paraId="635148A3" w14:textId="7465DD7E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FP (Count)</w:t>
            </w:r>
          </w:p>
          <w:p w14:paraId="24837881" w14:textId="41C3FA1A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51A91">
              <w:rPr>
                <w:b/>
                <w:bCs/>
                <w:sz w:val="18"/>
                <w:szCs w:val="18"/>
              </w:rPr>
              <w:t>≈</w:t>
            </w:r>
          </w:p>
        </w:tc>
        <w:tc>
          <w:tcPr>
            <w:tcW w:w="900" w:type="dxa"/>
            <w:hideMark/>
          </w:tcPr>
          <w:p w14:paraId="51E5D0CC" w14:textId="77777777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TN (Count)</w:t>
            </w:r>
          </w:p>
          <w:p w14:paraId="62B2B9AA" w14:textId="178560AA" w:rsidR="00E31FFB" w:rsidRPr="00A51A91" w:rsidRDefault="00E31FFB" w:rsidP="00E31FFB">
            <w:pPr>
              <w:spacing w:line="192" w:lineRule="auto"/>
              <w:jc w:val="center"/>
              <w:rPr>
                <w:b/>
                <w:bCs/>
                <w:sz w:val="18"/>
                <w:szCs w:val="18"/>
              </w:rPr>
            </w:pPr>
            <w:r w:rsidRPr="00A51A91">
              <w:rPr>
                <w:b/>
                <w:bCs/>
                <w:sz w:val="18"/>
                <w:szCs w:val="18"/>
              </w:rPr>
              <w:t>≈</w:t>
            </w:r>
          </w:p>
        </w:tc>
        <w:tc>
          <w:tcPr>
            <w:tcW w:w="1260" w:type="dxa"/>
            <w:hideMark/>
          </w:tcPr>
          <w:p w14:paraId="7D898F90" w14:textId="5E48B4D0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FPR (Qualitative)</w:t>
            </w:r>
          </w:p>
        </w:tc>
        <w:tc>
          <w:tcPr>
            <w:tcW w:w="1080" w:type="dxa"/>
            <w:hideMark/>
          </w:tcPr>
          <w:p w14:paraId="21557B3B" w14:textId="77777777" w:rsidR="00E31FFB" w:rsidRPr="00A51A91" w:rsidRDefault="00E31FFB" w:rsidP="00E31FF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Scalability</w:t>
            </w:r>
          </w:p>
        </w:tc>
        <w:tc>
          <w:tcPr>
            <w:tcW w:w="900" w:type="dxa"/>
            <w:hideMark/>
          </w:tcPr>
          <w:p w14:paraId="676539E8" w14:textId="77777777" w:rsidR="00E31FFB" w:rsidRPr="00A51A91" w:rsidRDefault="00E31FFB" w:rsidP="00E31FF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Latency (</w:t>
            </w:r>
            <w:proofErr w:type="spellStart"/>
            <w:r w:rsidRPr="00A51A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ms</w:t>
            </w:r>
            <w:proofErr w:type="spellEnd"/>
            <w:r w:rsidRPr="00A51A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170" w:type="dxa"/>
            <w:hideMark/>
          </w:tcPr>
          <w:p w14:paraId="316B7151" w14:textId="77777777" w:rsidR="00E31FFB" w:rsidRPr="00A51A91" w:rsidRDefault="00E31FFB" w:rsidP="00E31FF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Adversarial Robustness (%)</w:t>
            </w:r>
          </w:p>
        </w:tc>
        <w:tc>
          <w:tcPr>
            <w:tcW w:w="990" w:type="dxa"/>
            <w:hideMark/>
          </w:tcPr>
          <w:p w14:paraId="01E709D2" w14:textId="77777777" w:rsidR="00E31FFB" w:rsidRPr="00A51A91" w:rsidRDefault="00E31FFB" w:rsidP="00E31FF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Zero-Day Detection (%)</w:t>
            </w:r>
          </w:p>
        </w:tc>
      </w:tr>
      <w:tr w:rsidR="00E31FFB" w:rsidRPr="00812235" w14:paraId="7AC4A573" w14:textId="77777777" w:rsidTr="00A51A91">
        <w:trPr>
          <w:trHeight w:val="491"/>
        </w:trPr>
        <w:tc>
          <w:tcPr>
            <w:tcW w:w="1169" w:type="dxa"/>
            <w:hideMark/>
          </w:tcPr>
          <w:p w14:paraId="4DE554EC" w14:textId="77777777" w:rsidR="00E31FFB" w:rsidRPr="00A51A91" w:rsidRDefault="00E31FFB" w:rsidP="00E31FF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Traditional Security</w:t>
            </w:r>
          </w:p>
        </w:tc>
        <w:tc>
          <w:tcPr>
            <w:tcW w:w="1080" w:type="dxa"/>
            <w:vAlign w:val="center"/>
            <w:hideMark/>
          </w:tcPr>
          <w:p w14:paraId="71F7C4B6" w14:textId="77777777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70.0</w:t>
            </w:r>
          </w:p>
        </w:tc>
        <w:tc>
          <w:tcPr>
            <w:tcW w:w="918" w:type="dxa"/>
          </w:tcPr>
          <w:p w14:paraId="4A86DD99" w14:textId="08E8A9F4" w:rsidR="00E31FFB" w:rsidRPr="00A51A91" w:rsidRDefault="00E31FFB" w:rsidP="00E31FFB">
            <w:pPr>
              <w:spacing w:line="192" w:lineRule="auto"/>
              <w:jc w:val="center"/>
              <w:rPr>
                <w:sz w:val="18"/>
                <w:szCs w:val="18"/>
              </w:rPr>
            </w:pPr>
            <w:r w:rsidRPr="00A51A91">
              <w:rPr>
                <w:sz w:val="18"/>
                <w:szCs w:val="18"/>
              </w:rPr>
              <w:t xml:space="preserve">≈ </w:t>
            </w:r>
            <w:r w:rsidRPr="00812235">
              <w:rPr>
                <w:rFonts w:ascii="Times New Roman" w:eastAsia="Times New Roman" w:hAnsi="Times New Roman" w:cs="Times New Roman"/>
                <w:sz w:val="18"/>
                <w:szCs w:val="18"/>
              </w:rPr>
              <w:t>2,</w:t>
            </w:r>
            <w:r w:rsidRPr="00A51A9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812235">
              <w:rPr>
                <w:rFonts w:ascii="Times New Roman" w:eastAsia="Times New Roman" w:hAnsi="Times New Roman" w:cs="Times New Roman"/>
                <w:sz w:val="18"/>
                <w:szCs w:val="18"/>
              </w:rPr>
              <w:t>700</w:t>
            </w:r>
          </w:p>
        </w:tc>
        <w:tc>
          <w:tcPr>
            <w:tcW w:w="793" w:type="dxa"/>
            <w:vAlign w:val="center"/>
          </w:tcPr>
          <w:p w14:paraId="4CEC9AEB" w14:textId="23F71C40" w:rsidR="00E31FFB" w:rsidRPr="00A51A91" w:rsidRDefault="00E31FFB" w:rsidP="00E31FFB">
            <w:pPr>
              <w:spacing w:line="192" w:lineRule="auto"/>
              <w:jc w:val="center"/>
              <w:rPr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65.0</w:t>
            </w:r>
          </w:p>
        </w:tc>
        <w:tc>
          <w:tcPr>
            <w:tcW w:w="900" w:type="dxa"/>
            <w:vAlign w:val="center"/>
            <w:hideMark/>
          </w:tcPr>
          <w:p w14:paraId="160DD0F5" w14:textId="28A494C9" w:rsidR="00E31FFB" w:rsidRPr="00A51A91" w:rsidRDefault="00E31FFB" w:rsidP="00E31FFB">
            <w:pPr>
              <w:spacing w:line="192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sz w:val="18"/>
                <w:szCs w:val="18"/>
              </w:rPr>
              <w:t>≈</w:t>
            </w:r>
            <w:r w:rsidRPr="00A51A91">
              <w:rPr>
                <w:sz w:val="18"/>
                <w:szCs w:val="18"/>
              </w:rPr>
              <w:t xml:space="preserve"> </w:t>
            </w:r>
            <w:r w:rsidRPr="00812235">
              <w:rPr>
                <w:rFonts w:ascii="Times New Roman" w:eastAsia="Times New Roman" w:hAnsi="Times New Roman" w:cs="Times New Roman"/>
                <w:sz w:val="18"/>
                <w:szCs w:val="18"/>
              </w:rPr>
              <w:t>2,</w:t>
            </w:r>
            <w:r w:rsidRPr="00A51A9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812235">
              <w:rPr>
                <w:rFonts w:ascii="Times New Roman" w:eastAsia="Times New Roman" w:hAnsi="Times New Roman" w:cs="Times New Roman"/>
                <w:sz w:val="18"/>
                <w:szCs w:val="18"/>
              </w:rPr>
              <w:t>700</w:t>
            </w:r>
          </w:p>
        </w:tc>
        <w:tc>
          <w:tcPr>
            <w:tcW w:w="900" w:type="dxa"/>
            <w:vAlign w:val="center"/>
            <w:hideMark/>
          </w:tcPr>
          <w:p w14:paraId="2B15F636" w14:textId="29EAFCD4" w:rsidR="00E31FFB" w:rsidRPr="00A51A91" w:rsidRDefault="00E31FFB" w:rsidP="00E31FFB">
            <w:pPr>
              <w:spacing w:line="192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sz w:val="18"/>
                <w:szCs w:val="18"/>
              </w:rPr>
              <w:t>≈</w:t>
            </w:r>
            <w:r w:rsidRPr="00A51A91">
              <w:rPr>
                <w:sz w:val="18"/>
                <w:szCs w:val="18"/>
              </w:rPr>
              <w:t xml:space="preserve"> </w:t>
            </w:r>
            <w:r w:rsidRPr="00812235">
              <w:rPr>
                <w:rFonts w:ascii="Times New Roman" w:eastAsia="Times New Roman" w:hAnsi="Times New Roman" w:cs="Times New Roman"/>
                <w:sz w:val="18"/>
                <w:szCs w:val="18"/>
              </w:rPr>
              <w:t>6,300</w:t>
            </w:r>
          </w:p>
        </w:tc>
        <w:tc>
          <w:tcPr>
            <w:tcW w:w="1260" w:type="dxa"/>
            <w:hideMark/>
          </w:tcPr>
          <w:p w14:paraId="049339BB" w14:textId="77777777" w:rsidR="00E31FFB" w:rsidRPr="00A51A91" w:rsidRDefault="00E31FFB" w:rsidP="00E31FF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Low/Medium</w:t>
            </w:r>
          </w:p>
        </w:tc>
        <w:tc>
          <w:tcPr>
            <w:tcW w:w="1080" w:type="dxa"/>
            <w:hideMark/>
          </w:tcPr>
          <w:p w14:paraId="1F1A72AF" w14:textId="77777777" w:rsidR="00E31FFB" w:rsidRPr="00A51A91" w:rsidRDefault="00E31FFB" w:rsidP="00E31FF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900" w:type="dxa"/>
            <w:vAlign w:val="center"/>
            <w:hideMark/>
          </w:tcPr>
          <w:p w14:paraId="54AE5C72" w14:textId="77777777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170" w:type="dxa"/>
            <w:vAlign w:val="center"/>
            <w:hideMark/>
          </w:tcPr>
          <w:p w14:paraId="401D5615" w14:textId="77777777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990" w:type="dxa"/>
            <w:vAlign w:val="center"/>
            <w:hideMark/>
          </w:tcPr>
          <w:p w14:paraId="407C4735" w14:textId="77777777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</w:tr>
      <w:tr w:rsidR="00E31FFB" w:rsidRPr="00812235" w14:paraId="0040CEB5" w14:textId="77777777" w:rsidTr="00A51A91">
        <w:trPr>
          <w:trHeight w:val="245"/>
        </w:trPr>
        <w:tc>
          <w:tcPr>
            <w:tcW w:w="1169" w:type="dxa"/>
            <w:hideMark/>
          </w:tcPr>
          <w:p w14:paraId="650C2DE0" w14:textId="77777777" w:rsidR="00E31FFB" w:rsidRPr="00A51A91" w:rsidRDefault="00E31FFB" w:rsidP="00E31FF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AI-Based IDS</w:t>
            </w:r>
          </w:p>
        </w:tc>
        <w:tc>
          <w:tcPr>
            <w:tcW w:w="1080" w:type="dxa"/>
            <w:vAlign w:val="center"/>
            <w:hideMark/>
          </w:tcPr>
          <w:p w14:paraId="1F48E961" w14:textId="77777777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88.0</w:t>
            </w:r>
          </w:p>
        </w:tc>
        <w:tc>
          <w:tcPr>
            <w:tcW w:w="918" w:type="dxa"/>
          </w:tcPr>
          <w:p w14:paraId="3CFDE490" w14:textId="77777777" w:rsidR="00E31FFB" w:rsidRPr="00A51A91" w:rsidRDefault="00E31FFB" w:rsidP="00E31FFB">
            <w:pPr>
              <w:spacing w:line="192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93" w:type="dxa"/>
            <w:vAlign w:val="center"/>
          </w:tcPr>
          <w:p w14:paraId="18205970" w14:textId="5A03760D" w:rsidR="00E31FFB" w:rsidRPr="00A51A91" w:rsidRDefault="00E31FFB" w:rsidP="00E31FFB">
            <w:pPr>
              <w:spacing w:line="192" w:lineRule="auto"/>
              <w:jc w:val="center"/>
              <w:rPr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30.0</w:t>
            </w:r>
          </w:p>
        </w:tc>
        <w:tc>
          <w:tcPr>
            <w:tcW w:w="900" w:type="dxa"/>
            <w:vAlign w:val="center"/>
            <w:hideMark/>
          </w:tcPr>
          <w:p w14:paraId="3F4960D4" w14:textId="2C00072F" w:rsidR="00E31FFB" w:rsidRPr="00A51A91" w:rsidRDefault="00E31FFB" w:rsidP="00E31FFB">
            <w:pPr>
              <w:spacing w:line="192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sz w:val="18"/>
                <w:szCs w:val="18"/>
              </w:rPr>
              <w:t>≈</w:t>
            </w:r>
            <w:r w:rsidRPr="00812235">
              <w:rPr>
                <w:rFonts w:ascii="Times New Roman" w:eastAsia="Times New Roman" w:hAnsi="Times New Roman" w:cs="Times New Roman"/>
                <w:sz w:val="18"/>
                <w:szCs w:val="18"/>
              </w:rPr>
              <w:t>1,000</w:t>
            </w:r>
          </w:p>
        </w:tc>
        <w:tc>
          <w:tcPr>
            <w:tcW w:w="900" w:type="dxa"/>
            <w:vAlign w:val="center"/>
            <w:hideMark/>
          </w:tcPr>
          <w:p w14:paraId="7D146D3E" w14:textId="03462687" w:rsidR="00E31FFB" w:rsidRPr="00A51A91" w:rsidRDefault="00E31FFB" w:rsidP="00E31FFB">
            <w:pPr>
              <w:spacing w:line="192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sz w:val="18"/>
                <w:szCs w:val="18"/>
              </w:rPr>
              <w:t>≈</w:t>
            </w:r>
            <w:r w:rsidRPr="00A51A91">
              <w:rPr>
                <w:sz w:val="18"/>
                <w:szCs w:val="18"/>
              </w:rPr>
              <w:t xml:space="preserve"> </w:t>
            </w:r>
            <w:r w:rsidRPr="00812235">
              <w:rPr>
                <w:rFonts w:ascii="Times New Roman" w:eastAsia="Times New Roman" w:hAnsi="Times New Roman" w:cs="Times New Roman"/>
                <w:sz w:val="18"/>
                <w:szCs w:val="18"/>
              </w:rPr>
              <w:t>8,000</w:t>
            </w:r>
          </w:p>
        </w:tc>
        <w:tc>
          <w:tcPr>
            <w:tcW w:w="1260" w:type="dxa"/>
            <w:hideMark/>
          </w:tcPr>
          <w:p w14:paraId="13AFE7A0" w14:textId="77777777" w:rsidR="00E31FFB" w:rsidRPr="00A51A91" w:rsidRDefault="00E31FFB" w:rsidP="00E31FF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Medium/High</w:t>
            </w:r>
          </w:p>
        </w:tc>
        <w:tc>
          <w:tcPr>
            <w:tcW w:w="1080" w:type="dxa"/>
            <w:hideMark/>
          </w:tcPr>
          <w:p w14:paraId="5E55A197" w14:textId="77777777" w:rsidR="00E31FFB" w:rsidRPr="00A51A91" w:rsidRDefault="00E31FFB" w:rsidP="00E31FF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Medium</w:t>
            </w:r>
          </w:p>
        </w:tc>
        <w:tc>
          <w:tcPr>
            <w:tcW w:w="900" w:type="dxa"/>
            <w:vAlign w:val="center"/>
            <w:hideMark/>
          </w:tcPr>
          <w:p w14:paraId="16250E1A" w14:textId="77777777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170" w:type="dxa"/>
            <w:vAlign w:val="center"/>
            <w:hideMark/>
          </w:tcPr>
          <w:p w14:paraId="269AB2AB" w14:textId="77777777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990" w:type="dxa"/>
            <w:vAlign w:val="center"/>
            <w:hideMark/>
          </w:tcPr>
          <w:p w14:paraId="17C51EF1" w14:textId="77777777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</w:tr>
      <w:tr w:rsidR="00E31FFB" w:rsidRPr="00812235" w14:paraId="3F0415E1" w14:textId="77777777" w:rsidTr="00A51A91">
        <w:trPr>
          <w:trHeight w:val="491"/>
        </w:trPr>
        <w:tc>
          <w:tcPr>
            <w:tcW w:w="1169" w:type="dxa"/>
            <w:hideMark/>
          </w:tcPr>
          <w:p w14:paraId="5146B059" w14:textId="77777777" w:rsidR="00E31FFB" w:rsidRPr="00A51A91" w:rsidRDefault="00E31FFB" w:rsidP="00E31FF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Blockchain-Based</w:t>
            </w:r>
          </w:p>
        </w:tc>
        <w:tc>
          <w:tcPr>
            <w:tcW w:w="1080" w:type="dxa"/>
            <w:vAlign w:val="center"/>
            <w:hideMark/>
          </w:tcPr>
          <w:p w14:paraId="1FE821D3" w14:textId="77777777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75.0</w:t>
            </w:r>
          </w:p>
        </w:tc>
        <w:tc>
          <w:tcPr>
            <w:tcW w:w="918" w:type="dxa"/>
          </w:tcPr>
          <w:p w14:paraId="05664EE5" w14:textId="77777777" w:rsidR="00E31FFB" w:rsidRPr="00A51A91" w:rsidRDefault="00E31FFB" w:rsidP="00E31FFB">
            <w:pPr>
              <w:spacing w:line="192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93" w:type="dxa"/>
            <w:vAlign w:val="center"/>
          </w:tcPr>
          <w:p w14:paraId="10FE1668" w14:textId="51D4B068" w:rsidR="00E31FFB" w:rsidRPr="00A51A91" w:rsidRDefault="00E31FFB" w:rsidP="00E31FFB">
            <w:pPr>
              <w:spacing w:line="192" w:lineRule="auto"/>
              <w:jc w:val="center"/>
              <w:rPr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55.0</w:t>
            </w:r>
          </w:p>
        </w:tc>
        <w:tc>
          <w:tcPr>
            <w:tcW w:w="900" w:type="dxa"/>
            <w:vAlign w:val="center"/>
            <w:hideMark/>
          </w:tcPr>
          <w:p w14:paraId="1BDF4C30" w14:textId="2C13DC7B" w:rsidR="00E31FFB" w:rsidRPr="00A51A91" w:rsidRDefault="00E31FFB" w:rsidP="00E31FFB">
            <w:pPr>
              <w:spacing w:line="192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sz w:val="18"/>
                <w:szCs w:val="18"/>
              </w:rPr>
              <w:t>≈</w:t>
            </w:r>
            <w:r w:rsidRPr="00A51A91">
              <w:rPr>
                <w:sz w:val="18"/>
                <w:szCs w:val="18"/>
              </w:rPr>
              <w:t xml:space="preserve"> </w:t>
            </w:r>
            <w:r w:rsidRPr="00812235">
              <w:rPr>
                <w:rFonts w:ascii="Times New Roman" w:eastAsia="Times New Roman" w:hAnsi="Times New Roman" w:cs="Times New Roman"/>
                <w:sz w:val="18"/>
                <w:szCs w:val="18"/>
              </w:rPr>
              <w:t>1,500</w:t>
            </w:r>
          </w:p>
        </w:tc>
        <w:tc>
          <w:tcPr>
            <w:tcW w:w="900" w:type="dxa"/>
            <w:vAlign w:val="center"/>
            <w:hideMark/>
          </w:tcPr>
          <w:p w14:paraId="607A8BED" w14:textId="0FE907DB" w:rsidR="00E31FFB" w:rsidRPr="00A51A91" w:rsidRDefault="00E31FFB" w:rsidP="00E31FFB">
            <w:pPr>
              <w:spacing w:line="192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sz w:val="18"/>
                <w:szCs w:val="18"/>
              </w:rPr>
              <w:t>≈</w:t>
            </w:r>
            <w:r w:rsidRPr="00A51A91">
              <w:rPr>
                <w:sz w:val="18"/>
                <w:szCs w:val="18"/>
              </w:rPr>
              <w:t xml:space="preserve"> </w:t>
            </w:r>
            <w:r w:rsidRPr="00812235">
              <w:rPr>
                <w:rFonts w:ascii="Times New Roman" w:eastAsia="Times New Roman" w:hAnsi="Times New Roman" w:cs="Times New Roman"/>
                <w:sz w:val="18"/>
                <w:szCs w:val="18"/>
              </w:rPr>
              <w:t>7,500</w:t>
            </w:r>
          </w:p>
        </w:tc>
        <w:tc>
          <w:tcPr>
            <w:tcW w:w="1260" w:type="dxa"/>
            <w:hideMark/>
          </w:tcPr>
          <w:p w14:paraId="5856EFAB" w14:textId="77777777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1080" w:type="dxa"/>
            <w:hideMark/>
          </w:tcPr>
          <w:p w14:paraId="1A355488" w14:textId="77777777" w:rsidR="00E31FFB" w:rsidRPr="00A51A91" w:rsidRDefault="00E31FFB" w:rsidP="00E31FF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Medium</w:t>
            </w:r>
          </w:p>
        </w:tc>
        <w:tc>
          <w:tcPr>
            <w:tcW w:w="900" w:type="dxa"/>
            <w:vAlign w:val="center"/>
            <w:hideMark/>
          </w:tcPr>
          <w:p w14:paraId="0AF89DFB" w14:textId="77777777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1170" w:type="dxa"/>
            <w:vAlign w:val="center"/>
            <w:hideMark/>
          </w:tcPr>
          <w:p w14:paraId="7ED15EFA" w14:textId="77777777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990" w:type="dxa"/>
            <w:vAlign w:val="center"/>
            <w:hideMark/>
          </w:tcPr>
          <w:p w14:paraId="413590E2" w14:textId="77777777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</w:tr>
      <w:tr w:rsidR="00E31FFB" w:rsidRPr="00812235" w14:paraId="26CA215A" w14:textId="77777777" w:rsidTr="00A51A91">
        <w:trPr>
          <w:trHeight w:val="483"/>
        </w:trPr>
        <w:tc>
          <w:tcPr>
            <w:tcW w:w="1169" w:type="dxa"/>
            <w:hideMark/>
          </w:tcPr>
          <w:p w14:paraId="1AC8222C" w14:textId="77777777" w:rsidR="00E31FFB" w:rsidRPr="00A51A91" w:rsidRDefault="00E31FFB" w:rsidP="00E31FF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Hybrid AI + Blockchain</w:t>
            </w:r>
          </w:p>
        </w:tc>
        <w:tc>
          <w:tcPr>
            <w:tcW w:w="1080" w:type="dxa"/>
            <w:vAlign w:val="center"/>
            <w:hideMark/>
          </w:tcPr>
          <w:p w14:paraId="0AD3A5C3" w14:textId="77777777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95.2</w:t>
            </w:r>
          </w:p>
        </w:tc>
        <w:tc>
          <w:tcPr>
            <w:tcW w:w="918" w:type="dxa"/>
          </w:tcPr>
          <w:p w14:paraId="6A5ABF35" w14:textId="77777777" w:rsidR="00E31FFB" w:rsidRPr="00A51A91" w:rsidRDefault="00E31FFB" w:rsidP="00E31FFB">
            <w:pPr>
              <w:spacing w:line="192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93" w:type="dxa"/>
            <w:vAlign w:val="center"/>
          </w:tcPr>
          <w:p w14:paraId="7D9A7009" w14:textId="67805DE5" w:rsidR="00E31FFB" w:rsidRPr="00A51A91" w:rsidRDefault="00E31FFB" w:rsidP="00E31FFB">
            <w:pPr>
              <w:spacing w:line="192" w:lineRule="auto"/>
              <w:jc w:val="center"/>
              <w:rPr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12.0</w:t>
            </w:r>
          </w:p>
        </w:tc>
        <w:tc>
          <w:tcPr>
            <w:tcW w:w="900" w:type="dxa"/>
            <w:vAlign w:val="center"/>
            <w:hideMark/>
          </w:tcPr>
          <w:p w14:paraId="114D3C17" w14:textId="7EAE3E56" w:rsidR="00E31FFB" w:rsidRPr="00A51A91" w:rsidRDefault="00E31FFB" w:rsidP="00E31FFB">
            <w:pPr>
              <w:spacing w:line="192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sz w:val="18"/>
                <w:szCs w:val="18"/>
              </w:rPr>
              <w:t>≈</w:t>
            </w:r>
            <w:r w:rsidRPr="00A51A91">
              <w:rPr>
                <w:sz w:val="18"/>
                <w:szCs w:val="18"/>
              </w:rPr>
              <w:t xml:space="preserve"> 450</w:t>
            </w:r>
          </w:p>
        </w:tc>
        <w:tc>
          <w:tcPr>
            <w:tcW w:w="900" w:type="dxa"/>
            <w:vAlign w:val="center"/>
            <w:hideMark/>
          </w:tcPr>
          <w:p w14:paraId="5B06E7CA" w14:textId="7B6C29D3" w:rsidR="00E31FFB" w:rsidRPr="00A51A91" w:rsidRDefault="00E31FFB" w:rsidP="00E31FFB">
            <w:pPr>
              <w:spacing w:line="192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sz w:val="18"/>
                <w:szCs w:val="18"/>
              </w:rPr>
              <w:t>≈</w:t>
            </w:r>
            <w:r w:rsidRPr="00A51A91">
              <w:rPr>
                <w:sz w:val="18"/>
                <w:szCs w:val="18"/>
              </w:rPr>
              <w:t xml:space="preserve"> </w:t>
            </w:r>
            <w:r w:rsidRPr="00812235">
              <w:rPr>
                <w:rFonts w:ascii="Times New Roman" w:eastAsia="Times New Roman" w:hAnsi="Times New Roman" w:cs="Times New Roman"/>
                <w:sz w:val="18"/>
                <w:szCs w:val="18"/>
              </w:rPr>
              <w:t>8,</w:t>
            </w:r>
            <w:r w:rsidRPr="00A51A91">
              <w:rPr>
                <w:rFonts w:ascii="Times New Roman" w:eastAsia="Times New Roman" w:hAnsi="Times New Roman" w:cs="Times New Roman"/>
                <w:sz w:val="18"/>
                <w:szCs w:val="18"/>
              </w:rPr>
              <w:t>55</w:t>
            </w:r>
            <w:r w:rsidRPr="00812235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60" w:type="dxa"/>
            <w:hideMark/>
          </w:tcPr>
          <w:p w14:paraId="32F71B62" w14:textId="77777777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1080" w:type="dxa"/>
            <w:hideMark/>
          </w:tcPr>
          <w:p w14:paraId="4CE240C3" w14:textId="77777777" w:rsidR="00E31FFB" w:rsidRPr="00A51A91" w:rsidRDefault="00E31FFB" w:rsidP="00E31FF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900" w:type="dxa"/>
            <w:vAlign w:val="center"/>
            <w:hideMark/>
          </w:tcPr>
          <w:p w14:paraId="1EDB6198" w14:textId="77777777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170" w:type="dxa"/>
            <w:vAlign w:val="center"/>
            <w:hideMark/>
          </w:tcPr>
          <w:p w14:paraId="613BB525" w14:textId="77777777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990" w:type="dxa"/>
            <w:vAlign w:val="center"/>
            <w:hideMark/>
          </w:tcPr>
          <w:p w14:paraId="4AA13DBC" w14:textId="77777777" w:rsidR="00E31FFB" w:rsidRPr="00A51A91" w:rsidRDefault="00E31FFB" w:rsidP="00E31FF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51A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88</w:t>
            </w:r>
          </w:p>
        </w:tc>
      </w:tr>
    </w:tbl>
    <w:p w14:paraId="75F8461E" w14:textId="09DDC69E" w:rsidR="00A51A91" w:rsidRDefault="00A51A91" w:rsidP="00812235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* </w:t>
      </w:r>
      <w:r w:rsidRPr="00A51A91">
        <w:rPr>
          <w:rFonts w:ascii="Times New Roman" w:hAnsi="Times New Roman" w:cs="Times New Roman"/>
          <w:b/>
          <w:bCs/>
          <w:sz w:val="18"/>
          <w:szCs w:val="18"/>
        </w:rPr>
        <w:t>True Positives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(TP), False Negative Rate (</w:t>
      </w:r>
      <w:r w:rsidRPr="00A51A91">
        <w:rPr>
          <w:rFonts w:ascii="Times New Roman" w:hAnsi="Times New Roman" w:cs="Times New Roman"/>
          <w:b/>
          <w:bCs/>
          <w:sz w:val="18"/>
          <w:szCs w:val="18"/>
        </w:rPr>
        <w:t>FTR</w:t>
      </w:r>
      <w:r w:rsidR="00F41E89">
        <w:rPr>
          <w:rFonts w:ascii="Times New Roman" w:hAnsi="Times New Roman" w:cs="Times New Roman"/>
          <w:b/>
          <w:bCs/>
          <w:sz w:val="18"/>
          <w:szCs w:val="18"/>
        </w:rPr>
        <w:t>), False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Positives (FP), </w:t>
      </w:r>
      <w:r w:rsidR="00F41E89">
        <w:rPr>
          <w:rFonts w:ascii="Times New Roman" w:hAnsi="Times New Roman" w:cs="Times New Roman"/>
          <w:b/>
          <w:bCs/>
          <w:sz w:val="18"/>
          <w:szCs w:val="18"/>
        </w:rPr>
        <w:t>Ture Negative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(TN</w:t>
      </w:r>
      <w:proofErr w:type="gramStart"/>
      <w:r>
        <w:rPr>
          <w:rFonts w:ascii="Times New Roman" w:hAnsi="Times New Roman" w:cs="Times New Roman"/>
          <w:b/>
          <w:bCs/>
          <w:sz w:val="18"/>
          <w:szCs w:val="18"/>
        </w:rPr>
        <w:t>),  False</w:t>
      </w:r>
      <w:proofErr w:type="gram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Positives Rates (FPR)</w:t>
      </w:r>
    </w:p>
    <w:p w14:paraId="2F57C091" w14:textId="77777777" w:rsidR="00474CB2" w:rsidRDefault="00474CB2" w:rsidP="008122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19541F" w14:textId="1FE7B835" w:rsidR="00474CB2" w:rsidRPr="0045412B" w:rsidRDefault="00474CB2" w:rsidP="004541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5412B">
        <w:rPr>
          <w:rFonts w:ascii="Times New Roman" w:hAnsi="Times New Roman" w:cs="Times New Roman"/>
          <w:b/>
          <w:bCs/>
          <w:sz w:val="28"/>
          <w:szCs w:val="28"/>
          <w:u w:val="single"/>
        </w:rPr>
        <w:t>T</w:t>
      </w:r>
      <w:r w:rsidRPr="0045412B">
        <w:rPr>
          <w:rFonts w:ascii="Times New Roman" w:hAnsi="Times New Roman" w:cs="Times New Roman"/>
          <w:b/>
          <w:bCs/>
          <w:sz w:val="28"/>
          <w:szCs w:val="28"/>
          <w:u w:val="single"/>
        </w:rPr>
        <w:t>o calculate</w:t>
      </w:r>
      <w:r w:rsidRPr="0045412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Table 2, table 3 has to be computed</w:t>
      </w:r>
    </w:p>
    <w:p w14:paraId="630185B6" w14:textId="1199A618" w:rsidR="00812235" w:rsidRDefault="005B6EC9" w:rsidP="00812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to calculate them: </w:t>
      </w:r>
    </w:p>
    <w:tbl>
      <w:tblPr>
        <w:tblStyle w:val="TableGrid"/>
        <w:tblpPr w:leftFromText="180" w:rightFromText="180" w:vertAnchor="text" w:horzAnchor="margin" w:tblpY="300"/>
        <w:tblW w:w="10018" w:type="dxa"/>
        <w:tblLook w:val="04A0" w:firstRow="1" w:lastRow="0" w:firstColumn="1" w:lastColumn="0" w:noHBand="0" w:noVBand="1"/>
      </w:tblPr>
      <w:tblGrid>
        <w:gridCol w:w="3593"/>
        <w:gridCol w:w="1713"/>
        <w:gridCol w:w="4712"/>
      </w:tblGrid>
      <w:tr w:rsidR="00A175DD" w:rsidRPr="008E2A98" w14:paraId="011C048A" w14:textId="77777777" w:rsidTr="00A175DD">
        <w:trPr>
          <w:trHeight w:val="312"/>
        </w:trPr>
        <w:tc>
          <w:tcPr>
            <w:tcW w:w="3593" w:type="dxa"/>
            <w:hideMark/>
          </w:tcPr>
          <w:p w14:paraId="74C33D63" w14:textId="77777777" w:rsidR="00A175DD" w:rsidRPr="008E2A98" w:rsidRDefault="00A175DD" w:rsidP="00A175DD">
            <w:pPr>
              <w:spacing w:line="30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E2A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Metric</w:t>
            </w:r>
          </w:p>
        </w:tc>
        <w:tc>
          <w:tcPr>
            <w:tcW w:w="1713" w:type="dxa"/>
            <w:hideMark/>
          </w:tcPr>
          <w:p w14:paraId="0116F6EE" w14:textId="77777777" w:rsidR="00A175DD" w:rsidRPr="008E2A98" w:rsidRDefault="00A175DD" w:rsidP="00A175DD">
            <w:pPr>
              <w:spacing w:line="30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E2A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Provided Value</w:t>
            </w:r>
          </w:p>
        </w:tc>
        <w:tc>
          <w:tcPr>
            <w:tcW w:w="4712" w:type="dxa"/>
            <w:hideMark/>
          </w:tcPr>
          <w:p w14:paraId="690BB497" w14:textId="77777777" w:rsidR="00A175DD" w:rsidRPr="008E2A98" w:rsidRDefault="00A175DD" w:rsidP="00A175DD">
            <w:pPr>
              <w:spacing w:line="30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E2A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Derived Value (Calculated)</w:t>
            </w:r>
          </w:p>
        </w:tc>
      </w:tr>
      <w:tr w:rsidR="00A175DD" w:rsidRPr="008E2A98" w14:paraId="2B8CC092" w14:textId="77777777" w:rsidTr="00A175DD">
        <w:trPr>
          <w:trHeight w:val="312"/>
        </w:trPr>
        <w:tc>
          <w:tcPr>
            <w:tcW w:w="3593" w:type="dxa"/>
            <w:hideMark/>
          </w:tcPr>
          <w:p w14:paraId="2AE6CE7E" w14:textId="77777777" w:rsidR="00A175DD" w:rsidRPr="008E2A98" w:rsidRDefault="00A175DD" w:rsidP="00A175DD">
            <w:pPr>
              <w:spacing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8E2A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 Malicious Samples (</w:t>
            </w:r>
            <w:r w:rsidRPr="008E2A98">
              <w:rPr>
                <w:rFonts w:ascii="KaTeX_Math" w:eastAsia="Times New Roman" w:hAnsi="KaTeX_Math" w:cs="Times New Roman"/>
                <w:b/>
                <w:bCs/>
                <w:i/>
                <w:iCs/>
                <w:sz w:val="20"/>
                <w:szCs w:val="20"/>
              </w:rPr>
              <w:t>TP</w:t>
            </w:r>
            <w:r w:rsidRPr="008E2A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+</w:t>
            </w:r>
            <w:r w:rsidRPr="008E2A98">
              <w:rPr>
                <w:rFonts w:ascii="KaTeX_Math" w:eastAsia="Times New Roman" w:hAnsi="KaTeX_Math" w:cs="Times New Roman"/>
                <w:b/>
                <w:bCs/>
                <w:i/>
                <w:iCs/>
                <w:sz w:val="20"/>
                <w:szCs w:val="20"/>
              </w:rPr>
              <w:t>FN</w:t>
            </w:r>
            <w:r w:rsidRPr="008E2A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713" w:type="dxa"/>
            <w:hideMark/>
          </w:tcPr>
          <w:p w14:paraId="738C7FA1" w14:textId="77777777" w:rsidR="00A175DD" w:rsidRPr="008E2A98" w:rsidRDefault="00A175DD" w:rsidP="00A175DD">
            <w:pPr>
              <w:spacing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8E2A98">
              <w:rPr>
                <w:rFonts w:ascii="Arial" w:eastAsia="Times New Roman" w:hAnsi="Arial" w:cs="Arial"/>
                <w:sz w:val="20"/>
                <w:szCs w:val="20"/>
              </w:rPr>
              <w:t>(Assumed 10%)</w:t>
            </w:r>
          </w:p>
        </w:tc>
        <w:tc>
          <w:tcPr>
            <w:tcW w:w="4712" w:type="dxa"/>
            <w:hideMark/>
          </w:tcPr>
          <w:p w14:paraId="7009303E" w14:textId="77777777" w:rsidR="00A175DD" w:rsidRPr="008E2A98" w:rsidRDefault="00A175DD" w:rsidP="00A175DD">
            <w:pPr>
              <w:spacing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8E2A98">
              <w:rPr>
                <w:rFonts w:ascii="Arial" w:eastAsia="Times New Roman" w:hAnsi="Arial" w:cs="Arial"/>
                <w:sz w:val="20"/>
                <w:szCs w:val="20"/>
              </w:rPr>
              <w:t>1,000</w:t>
            </w:r>
          </w:p>
        </w:tc>
      </w:tr>
      <w:tr w:rsidR="00A175DD" w:rsidRPr="008E2A98" w14:paraId="79E7859B" w14:textId="77777777" w:rsidTr="00A175DD">
        <w:trPr>
          <w:trHeight w:val="312"/>
        </w:trPr>
        <w:tc>
          <w:tcPr>
            <w:tcW w:w="3593" w:type="dxa"/>
            <w:hideMark/>
          </w:tcPr>
          <w:p w14:paraId="51C4793B" w14:textId="77777777" w:rsidR="00A175DD" w:rsidRPr="008E2A98" w:rsidRDefault="00A175DD" w:rsidP="00A175DD">
            <w:pPr>
              <w:spacing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8E2A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 Benign Samples (</w:t>
            </w:r>
            <w:r w:rsidRPr="008E2A98">
              <w:rPr>
                <w:rFonts w:ascii="KaTeX_Math" w:eastAsia="Times New Roman" w:hAnsi="KaTeX_Math" w:cs="Times New Roman"/>
                <w:b/>
                <w:bCs/>
                <w:i/>
                <w:iCs/>
                <w:sz w:val="20"/>
                <w:szCs w:val="20"/>
              </w:rPr>
              <w:t>TN</w:t>
            </w:r>
            <w:r w:rsidRPr="008E2A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+</w:t>
            </w:r>
            <w:r w:rsidRPr="008E2A98">
              <w:rPr>
                <w:rFonts w:ascii="KaTeX_Math" w:eastAsia="Times New Roman" w:hAnsi="KaTeX_Math" w:cs="Times New Roman"/>
                <w:b/>
                <w:bCs/>
                <w:i/>
                <w:iCs/>
                <w:sz w:val="20"/>
                <w:szCs w:val="20"/>
              </w:rPr>
              <w:t>FP</w:t>
            </w:r>
            <w:r w:rsidRPr="008E2A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713" w:type="dxa"/>
            <w:hideMark/>
          </w:tcPr>
          <w:p w14:paraId="796B9E41" w14:textId="77777777" w:rsidR="00A175DD" w:rsidRPr="008E2A98" w:rsidRDefault="00A175DD" w:rsidP="00A175DD">
            <w:pPr>
              <w:spacing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8E2A98">
              <w:rPr>
                <w:rFonts w:ascii="Arial" w:eastAsia="Times New Roman" w:hAnsi="Arial" w:cs="Arial"/>
                <w:sz w:val="20"/>
                <w:szCs w:val="20"/>
              </w:rPr>
              <w:t>(Assumed 90%)</w:t>
            </w:r>
          </w:p>
        </w:tc>
        <w:tc>
          <w:tcPr>
            <w:tcW w:w="4712" w:type="dxa"/>
            <w:hideMark/>
          </w:tcPr>
          <w:p w14:paraId="30A30AF1" w14:textId="77777777" w:rsidR="00A175DD" w:rsidRPr="008E2A98" w:rsidRDefault="00A175DD" w:rsidP="00A175DD">
            <w:pPr>
              <w:spacing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8E2A98">
              <w:rPr>
                <w:rFonts w:ascii="Arial" w:eastAsia="Times New Roman" w:hAnsi="Arial" w:cs="Arial"/>
                <w:sz w:val="20"/>
                <w:szCs w:val="20"/>
              </w:rPr>
              <w:t>9,000</w:t>
            </w:r>
          </w:p>
        </w:tc>
      </w:tr>
      <w:tr w:rsidR="00A175DD" w:rsidRPr="008E2A98" w14:paraId="1A4E7FB5" w14:textId="77777777" w:rsidTr="00A175DD">
        <w:trPr>
          <w:trHeight w:val="300"/>
        </w:trPr>
        <w:tc>
          <w:tcPr>
            <w:tcW w:w="3593" w:type="dxa"/>
            <w:hideMark/>
          </w:tcPr>
          <w:p w14:paraId="41FD8524" w14:textId="77777777" w:rsidR="00A175DD" w:rsidRPr="008E2A98" w:rsidRDefault="00A175DD" w:rsidP="00A175DD">
            <w:pPr>
              <w:spacing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8E2A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Detection Accuracy</w:t>
            </w:r>
          </w:p>
        </w:tc>
        <w:tc>
          <w:tcPr>
            <w:tcW w:w="1713" w:type="dxa"/>
            <w:hideMark/>
          </w:tcPr>
          <w:p w14:paraId="35E99D68" w14:textId="77777777" w:rsidR="00A175DD" w:rsidRPr="008E2A98" w:rsidRDefault="00A175DD" w:rsidP="00A175DD">
            <w:pPr>
              <w:spacing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8E2A98">
              <w:rPr>
                <w:rFonts w:ascii="Times New Roman" w:eastAsia="Times New Roman" w:hAnsi="Times New Roman" w:cs="Times New Roman"/>
                <w:sz w:val="20"/>
                <w:szCs w:val="20"/>
              </w:rPr>
              <w:t>95.2%</w:t>
            </w:r>
          </w:p>
        </w:tc>
        <w:tc>
          <w:tcPr>
            <w:tcW w:w="4712" w:type="dxa"/>
            <w:hideMark/>
          </w:tcPr>
          <w:p w14:paraId="5E4864C3" w14:textId="77777777" w:rsidR="00A175DD" w:rsidRPr="008E2A98" w:rsidRDefault="00A175DD" w:rsidP="00A175DD">
            <w:pPr>
              <w:spacing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8E2A98">
              <w:rPr>
                <w:rFonts w:ascii="Times New Roman" w:eastAsia="Times New Roman" w:hAnsi="Times New Roman" w:cs="Times New Roman"/>
                <w:sz w:val="20"/>
                <w:szCs w:val="20"/>
              </w:rPr>
              <w:t>0.952×10,000=9,520</w:t>
            </w:r>
            <w:r w:rsidRPr="008E2A98">
              <w:rPr>
                <w:rFonts w:ascii="Arial" w:eastAsia="Times New Roman" w:hAnsi="Arial" w:cs="Arial"/>
                <w:sz w:val="20"/>
                <w:szCs w:val="20"/>
              </w:rPr>
              <w:t> (Total Correct Predictions)</w:t>
            </w:r>
          </w:p>
        </w:tc>
      </w:tr>
      <w:tr w:rsidR="00A175DD" w:rsidRPr="008E2A98" w14:paraId="483F21FF" w14:textId="77777777" w:rsidTr="00A175DD">
        <w:trPr>
          <w:trHeight w:val="312"/>
        </w:trPr>
        <w:tc>
          <w:tcPr>
            <w:tcW w:w="3593" w:type="dxa"/>
            <w:hideMark/>
          </w:tcPr>
          <w:p w14:paraId="508607B0" w14:textId="77777777" w:rsidR="00A175DD" w:rsidRPr="008E2A98" w:rsidRDefault="00A175DD" w:rsidP="00A175DD">
            <w:pPr>
              <w:spacing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8E2A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Zero-Day Detection (TPR/Recall)</w:t>
            </w:r>
          </w:p>
        </w:tc>
        <w:tc>
          <w:tcPr>
            <w:tcW w:w="1713" w:type="dxa"/>
            <w:hideMark/>
          </w:tcPr>
          <w:p w14:paraId="40E1C8F9" w14:textId="77777777" w:rsidR="00A175DD" w:rsidRPr="008E2A98" w:rsidRDefault="00A175DD" w:rsidP="00A175DD">
            <w:pPr>
              <w:spacing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8E2A98">
              <w:rPr>
                <w:rFonts w:ascii="Times New Roman" w:eastAsia="Times New Roman" w:hAnsi="Times New Roman" w:cs="Times New Roman"/>
                <w:sz w:val="20"/>
                <w:szCs w:val="20"/>
              </w:rPr>
              <w:t>88%</w:t>
            </w:r>
          </w:p>
        </w:tc>
        <w:tc>
          <w:tcPr>
            <w:tcW w:w="4712" w:type="dxa"/>
            <w:hideMark/>
          </w:tcPr>
          <w:p w14:paraId="30E7D0B9" w14:textId="77777777" w:rsidR="00A175DD" w:rsidRPr="008E2A98" w:rsidRDefault="00A175DD" w:rsidP="00A175DD">
            <w:pPr>
              <w:spacing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 w:rsidRPr="008E2A98">
              <w:rPr>
                <w:rFonts w:ascii="Times New Roman" w:eastAsia="Times New Roman" w:hAnsi="Times New Roman" w:cs="Times New Roman"/>
                <w:sz w:val="20"/>
                <w:szCs w:val="20"/>
              </w:rPr>
              <w:t>0.88×1,000=</w:t>
            </w:r>
            <w:r w:rsidRPr="008E2A98">
              <w:rPr>
                <w:rFonts w:ascii="KaTeX_Main" w:eastAsia="Times New Roman" w:hAnsi="KaTeX_Main" w:cs="Times New Roman"/>
                <w:b/>
                <w:bCs/>
                <w:sz w:val="20"/>
                <w:szCs w:val="20"/>
              </w:rPr>
              <w:t>880</w:t>
            </w:r>
            <w:r w:rsidRPr="008E2A98">
              <w:rPr>
                <w:rFonts w:ascii="Arial" w:eastAsia="Times New Roman" w:hAnsi="Arial" w:cs="Arial"/>
                <w:sz w:val="20"/>
                <w:szCs w:val="20"/>
              </w:rPr>
              <w:t> (True Positives, TP)</w:t>
            </w:r>
          </w:p>
        </w:tc>
      </w:tr>
    </w:tbl>
    <w:p w14:paraId="088CA175" w14:textId="5EEEC489" w:rsidR="00812235" w:rsidRPr="00A175DD" w:rsidRDefault="00F92B6B" w:rsidP="00812235">
      <w:pPr>
        <w:rPr>
          <w:rFonts w:ascii="Times New Roman" w:hAnsi="Times New Roman" w:cs="Times New Roman"/>
        </w:rPr>
      </w:pPr>
      <w:r w:rsidRPr="00A175DD">
        <w:rPr>
          <w:rFonts w:ascii="Times New Roman" w:hAnsi="Times New Roman" w:cs="Times New Roman"/>
        </w:rPr>
        <w:t xml:space="preserve">Table </w:t>
      </w:r>
      <w:r w:rsidR="00A51A91">
        <w:rPr>
          <w:rFonts w:ascii="Times New Roman" w:hAnsi="Times New Roman" w:cs="Times New Roman"/>
        </w:rPr>
        <w:t>3</w:t>
      </w:r>
      <w:r w:rsidRPr="00A175DD">
        <w:rPr>
          <w:rFonts w:ascii="Times New Roman" w:hAnsi="Times New Roman" w:cs="Times New Roman"/>
        </w:rPr>
        <w:t xml:space="preserve">: </w:t>
      </w:r>
    </w:p>
    <w:p w14:paraId="2195FD4E" w14:textId="77777777" w:rsidR="00F92B6B" w:rsidRPr="004C4232" w:rsidRDefault="00F92B6B" w:rsidP="00F92B6B">
      <w:pPr>
        <w:pStyle w:val="NormalWeb"/>
      </w:pPr>
      <w:r w:rsidRPr="004C4232">
        <w:rPr>
          <w:b/>
          <w:bCs/>
        </w:rPr>
        <w:t>Assumption on Dataset:</w:t>
      </w:r>
    </w:p>
    <w:p w14:paraId="1D006DA0" w14:textId="010EF920" w:rsidR="00A51A91" w:rsidRPr="00A51A91" w:rsidRDefault="00F92B6B" w:rsidP="00A51A91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4C4232">
        <w:rPr>
          <w:b/>
          <w:bCs/>
        </w:rPr>
        <w:t xml:space="preserve">Total </w:t>
      </w:r>
      <w:r w:rsidR="00F41E89">
        <w:rPr>
          <w:rFonts w:ascii="Arial" w:hAnsi="Arial" w:cs="Arial"/>
          <w:b/>
          <w:bCs/>
          <w:sz w:val="20"/>
          <w:szCs w:val="20"/>
        </w:rPr>
        <w:t>Test</w:t>
      </w:r>
      <w:r w:rsidR="00046494" w:rsidRPr="004C4232">
        <w:rPr>
          <w:b/>
          <w:bCs/>
        </w:rPr>
        <w:t xml:space="preserve"> </w:t>
      </w:r>
      <w:r w:rsidRPr="004C4232">
        <w:rPr>
          <w:b/>
          <w:bCs/>
        </w:rPr>
        <w:t>Samples:</w:t>
      </w:r>
      <w:r w:rsidRPr="004C4232">
        <w:t xml:space="preserve"> </w:t>
      </w:r>
      <w:r w:rsidRPr="004C4232">
        <w:rPr>
          <w:rStyle w:val="math-inline"/>
        </w:rPr>
        <w:t>N = 10,000</w:t>
      </w:r>
      <w:r w:rsidRPr="004C4232">
        <w:t xml:space="preserve"> </w:t>
      </w:r>
      <w:r w:rsidRPr="00A51A91">
        <w:rPr>
          <w:i/>
          <w:iCs/>
        </w:rPr>
        <w:t xml:space="preserve">(A common, round number for intrusion detection </w:t>
      </w:r>
    </w:p>
    <w:p w14:paraId="5106C7EB" w14:textId="20E4FDCB" w:rsidR="00E73A8E" w:rsidRDefault="00F92B6B" w:rsidP="00C5072D">
      <w:pPr>
        <w:pStyle w:val="NormalWeb"/>
        <w:spacing w:before="0" w:beforeAutospacing="0" w:after="0" w:afterAutospacing="0"/>
        <w:ind w:left="4320"/>
        <w:rPr>
          <w:i/>
          <w:iCs/>
        </w:rPr>
      </w:pPr>
      <w:r w:rsidRPr="00A51A91">
        <w:rPr>
          <w:i/>
          <w:iCs/>
        </w:rPr>
        <w:t>system evaluations)</w:t>
      </w:r>
      <w:r w:rsidR="00C5072D">
        <w:rPr>
          <w:i/>
          <w:iCs/>
        </w:rPr>
        <w:t>.</w:t>
      </w:r>
    </w:p>
    <w:p w14:paraId="11BEB7EA" w14:textId="414940DC" w:rsidR="00E0294D" w:rsidRPr="00E0294D" w:rsidRDefault="00E0294D" w:rsidP="00E0294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E0294D" w:rsidRPr="00E02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3E0B"/>
    <w:multiLevelType w:val="multilevel"/>
    <w:tmpl w:val="ECD2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26A81"/>
    <w:multiLevelType w:val="hybridMultilevel"/>
    <w:tmpl w:val="1FC8B9DE"/>
    <w:lvl w:ilvl="0" w:tplc="F5A2CF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46D52"/>
    <w:multiLevelType w:val="multilevel"/>
    <w:tmpl w:val="7CA2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B46A5B"/>
    <w:multiLevelType w:val="multilevel"/>
    <w:tmpl w:val="02FC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C6A0B"/>
    <w:multiLevelType w:val="hybridMultilevel"/>
    <w:tmpl w:val="94DAE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D6CC1"/>
    <w:multiLevelType w:val="hybridMultilevel"/>
    <w:tmpl w:val="E4BC9FA4"/>
    <w:lvl w:ilvl="0" w:tplc="5E46F8A8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42D71"/>
    <w:multiLevelType w:val="hybridMultilevel"/>
    <w:tmpl w:val="4DC84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36EA7"/>
    <w:multiLevelType w:val="multilevel"/>
    <w:tmpl w:val="BD14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B658AF"/>
    <w:multiLevelType w:val="multilevel"/>
    <w:tmpl w:val="C726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lowerLetter"/>
      <w:lvlText w:val="(%7)"/>
      <w:lvlJc w:val="left"/>
      <w:pPr>
        <w:ind w:left="5040" w:hanging="360"/>
      </w:pPr>
      <w:rPr>
        <w:rFonts w:hint="default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8"/>
  </w:num>
  <w:num w:numId="5">
    <w:abstractNumId w:val="0"/>
  </w:num>
  <w:num w:numId="6">
    <w:abstractNumId w:val="5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5F"/>
    <w:rsid w:val="00046494"/>
    <w:rsid w:val="00137168"/>
    <w:rsid w:val="001C565F"/>
    <w:rsid w:val="00237E9A"/>
    <w:rsid w:val="0045412B"/>
    <w:rsid w:val="00474CB2"/>
    <w:rsid w:val="004A7A88"/>
    <w:rsid w:val="004C4232"/>
    <w:rsid w:val="005B6EC9"/>
    <w:rsid w:val="005E313D"/>
    <w:rsid w:val="00683410"/>
    <w:rsid w:val="007B6E01"/>
    <w:rsid w:val="007C56B2"/>
    <w:rsid w:val="007C5836"/>
    <w:rsid w:val="00812235"/>
    <w:rsid w:val="00863F50"/>
    <w:rsid w:val="008E2A98"/>
    <w:rsid w:val="008F046C"/>
    <w:rsid w:val="008F1FD6"/>
    <w:rsid w:val="0093755A"/>
    <w:rsid w:val="00956C2E"/>
    <w:rsid w:val="00961801"/>
    <w:rsid w:val="00997DC6"/>
    <w:rsid w:val="00A175DD"/>
    <w:rsid w:val="00A51A91"/>
    <w:rsid w:val="00C02D17"/>
    <w:rsid w:val="00C5072D"/>
    <w:rsid w:val="00C61397"/>
    <w:rsid w:val="00CC46EB"/>
    <w:rsid w:val="00CD0051"/>
    <w:rsid w:val="00D252CA"/>
    <w:rsid w:val="00E0294D"/>
    <w:rsid w:val="00E31FFB"/>
    <w:rsid w:val="00E73A8E"/>
    <w:rsid w:val="00F41E89"/>
    <w:rsid w:val="00F92360"/>
    <w:rsid w:val="00F9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2D53A"/>
  <w15:chartTrackingRefBased/>
  <w15:docId w15:val="{3C055210-DA38-4009-8B4F-4830B92F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22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122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122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122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2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122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122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12235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query-text-line">
    <w:name w:val="query-text-line"/>
    <w:basedOn w:val="Normal"/>
    <w:rsid w:val="00812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g-tns-c2118144985-18">
    <w:name w:val="ng-tns-c2118144985-18"/>
    <w:basedOn w:val="Normal"/>
    <w:rsid w:val="00812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12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812235"/>
  </w:style>
  <w:style w:type="character" w:customStyle="1" w:styleId="mspace">
    <w:name w:val="mspace"/>
    <w:basedOn w:val="DefaultParagraphFont"/>
    <w:rsid w:val="00812235"/>
  </w:style>
  <w:style w:type="character" w:customStyle="1" w:styleId="mrel">
    <w:name w:val="mrel"/>
    <w:basedOn w:val="DefaultParagraphFont"/>
    <w:rsid w:val="00812235"/>
  </w:style>
  <w:style w:type="character" w:customStyle="1" w:styleId="mopen">
    <w:name w:val="mopen"/>
    <w:basedOn w:val="DefaultParagraphFont"/>
    <w:rsid w:val="00812235"/>
  </w:style>
  <w:style w:type="character" w:customStyle="1" w:styleId="mclose">
    <w:name w:val="mclose"/>
    <w:basedOn w:val="DefaultParagraphFont"/>
    <w:rsid w:val="00812235"/>
  </w:style>
  <w:style w:type="character" w:customStyle="1" w:styleId="mbin">
    <w:name w:val="mbin"/>
    <w:basedOn w:val="DefaultParagraphFont"/>
    <w:rsid w:val="00812235"/>
  </w:style>
  <w:style w:type="character" w:customStyle="1" w:styleId="vlist-s">
    <w:name w:val="vlist-s"/>
    <w:basedOn w:val="DefaultParagraphFont"/>
    <w:rsid w:val="00812235"/>
  </w:style>
  <w:style w:type="character" w:customStyle="1" w:styleId="citation-1">
    <w:name w:val="citation-1"/>
    <w:basedOn w:val="DefaultParagraphFont"/>
    <w:rsid w:val="00812235"/>
  </w:style>
  <w:style w:type="table" w:styleId="TableGrid">
    <w:name w:val="Table Grid"/>
    <w:basedOn w:val="TableNormal"/>
    <w:uiPriority w:val="39"/>
    <w:rsid w:val="00812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12235"/>
    <w:rPr>
      <w:b/>
      <w:bCs/>
    </w:rPr>
  </w:style>
  <w:style w:type="character" w:customStyle="1" w:styleId="math-inline">
    <w:name w:val="math-inline"/>
    <w:basedOn w:val="DefaultParagraphFont"/>
    <w:rsid w:val="00812235"/>
  </w:style>
  <w:style w:type="character" w:customStyle="1" w:styleId="mpunct">
    <w:name w:val="mpunct"/>
    <w:basedOn w:val="DefaultParagraphFont"/>
    <w:rsid w:val="008E2A98"/>
  </w:style>
  <w:style w:type="paragraph" w:styleId="ListParagraph">
    <w:name w:val="List Paragraph"/>
    <w:basedOn w:val="Normal"/>
    <w:uiPriority w:val="34"/>
    <w:qFormat/>
    <w:rsid w:val="007C5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294D"/>
    <w:rPr>
      <w:color w:val="808080"/>
    </w:rPr>
  </w:style>
  <w:style w:type="table" w:styleId="GridTable4-Accent1">
    <w:name w:val="Grid Table 4 Accent 1"/>
    <w:basedOn w:val="TableNormal"/>
    <w:uiPriority w:val="49"/>
    <w:rsid w:val="00A51A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5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58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8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4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4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7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4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75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73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779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14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5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597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5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61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17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26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1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71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04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9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7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78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0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93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2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1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74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84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77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54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16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820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6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Jackson</dc:creator>
  <cp:keywords/>
  <dc:description/>
  <cp:lastModifiedBy>Michael Jackson</cp:lastModifiedBy>
  <cp:revision>3</cp:revision>
  <dcterms:created xsi:type="dcterms:W3CDTF">2025-10-25T09:20:00Z</dcterms:created>
  <dcterms:modified xsi:type="dcterms:W3CDTF">2025-10-25T09:20:00Z</dcterms:modified>
</cp:coreProperties>
</file>