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jc w:val="left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0"/>
                <w:szCs w:val="40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Mojib Mohammad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28"/>
                <w:szCs w:val="28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Mojib Mohammad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1209 52nd AVE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Oakland, CA 94601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Cell Phone: 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510</w:t>
            </w:r>
            <w:r w:rsidDel="00000000" w:rsidR="00000000" w:rsidRPr="00000000">
              <w:rPr>
                <w:rFonts w:ascii="Lato" w:cs="Lato" w:eastAsia="Lato" w:hAnsi="Lato"/>
                <w:color w:val="1c4587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359</w:t>
            </w:r>
            <w:r w:rsidDel="00000000" w:rsidR="00000000" w:rsidRPr="00000000">
              <w:rPr>
                <w:rFonts w:ascii="Lato" w:cs="Lato" w:eastAsia="Lato" w:hAnsi="Lato"/>
                <w:color w:val="1c4587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2953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rFonts w:ascii="Lato" w:cs="Lato" w:eastAsia="Lato" w:hAnsi="Lato"/>
                <w:color w:val="1c4587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mmohammad3@outlook.com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Portfolio: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https://www.mmohammad.com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Github: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https://github.com/mojib2014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Linkedin: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https://www.linkedin.com/in/mojib-mohammad/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JavaScript, React, Redux, Node, Postgres, MongoDB, SQL, GIT, Github, Firebase, Netlify, 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Personal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Freelancer / </w:t>
            </w:r>
            <w:r w:rsidDel="00000000" w:rsidR="00000000" w:rsidRPr="00000000">
              <w:rPr>
                <w:b w:val="0"/>
                <w:rtl w:val="0"/>
              </w:rPr>
              <w:t xml:space="preserve">Freelancer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04 2018 - PRESENT,  ONLINE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and document we-accessible software based on the designs provided.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Align the client’s web presence with its business strategy, troubleshoot software problems and issues and look for ways to improve and optimize the application.</w:t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Tesla Motors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Production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Fremont, 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standardized work process and follow defined work instructions and sequences at a defined pace, repetitively for an extended period of time, and rotating as required.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Operate robotic systems and complex manufacturing equipment for process processes under supervision.</w:t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US Army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Cultural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Advisor/Translator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Kabul,  Afghanistan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 managerial and people skills through assisting US Armed Forces By training and educating Afghan National Army and Afghan National Police.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 great communication and translation skills by translating documents, media to native languages and vice versa. 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Dent Soft / </w:t>
            </w:r>
            <w:r w:rsidDel="00000000" w:rsidR="00000000" w:rsidRPr="00000000">
              <w:rPr>
                <w:rtl w:val="0"/>
              </w:rPr>
              <w:t xml:space="preserve">2018 / (group project)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DS is a streamlined and standardized electronic system especially designed for multiple users in dental clinics.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 Stack: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React, Node, MongoDB, Dropzone/Cloudinary, Google Authentication.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Link: </w:t>
            </w: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https://dent-soft.herokuapp.com/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Github: </w:t>
            </w: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https://github.com/mojib2014/dent-soft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Coders Corner 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2018 / (group project)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Coders corner is a JavaScript web application for newbies to improve their software skills and get help from mentors or skilled developers.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 Stack: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JavaScript, HTML5, CSS3, MDN API, jQuery, AJAX, Anime.js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Link: </w:t>
            </w: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https://putincake.github.io/Coders-Corner/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Github: </w:t>
            </w: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https://github.com/mojib2014/Coders-Corner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Rule="auto"/>
              <w:rPr>
                <w:b w:val="1"/>
                <w:color w:val="ff99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9900"/>
                <w:sz w:val="18"/>
                <w:szCs w:val="18"/>
                <w:rtl w:val="0"/>
              </w:rPr>
              <w:t xml:space="preserve">For more projects please visit my personal portfolio or github from the links above</w:t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tl w:val="0"/>
              </w:rPr>
              <w:t xml:space="preserve">Ghazanfar Institute of Health &amp; Science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2004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Kabul, Afghanistan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Field of study medicine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righ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Codecademy / 2021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skill path certificate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With Mosh / 2020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ultimate data structures and algorithms, The complete node.js course, Mastering react, Object oriented programming in javascript, The ultimate javascript mastery certificate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 Berkeley Extension / 2018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web development certificate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linkedin.com/in/mojib-mohammad/" TargetMode="External"/><Relationship Id="rId13" Type="http://schemas.openxmlformats.org/officeDocument/2006/relationships/hyperlink" Target="https://dent-soft.herokuapp.com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ojib2014" TargetMode="External"/><Relationship Id="rId15" Type="http://schemas.openxmlformats.org/officeDocument/2006/relationships/hyperlink" Target="https://putincake.github.io/Coders-Corner/" TargetMode="External"/><Relationship Id="rId14" Type="http://schemas.openxmlformats.org/officeDocument/2006/relationships/hyperlink" Target="https://github.com/mojib2014/dent-soft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github.com/mojib2014/Coders-Corn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hyperlink" Target="mailto:mmohammad3@outlook.com" TargetMode="External"/><Relationship Id="rId8" Type="http://schemas.openxmlformats.org/officeDocument/2006/relationships/hyperlink" Target="https://www.mmohamma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