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3060-1621846615933" w:id="1"/>
      <w:bookmarkEnd w:id="1"/>
    </w:p>
    <w:p>
      <w:pPr/>
      <w:bookmarkStart w:name="tCc7-1720418671016" w:id="2"/>
      <w:bookmarkEnd w:id="2"/>
      <w:r>
        <w:rPr>
          <w:color w:val="0000ff"/>
          <w:u w:val="single"/>
        </w:rPr>
        <w:t>前言</w:t>
      </w:r>
    </w:p>
    <w:p>
      <w:pPr/>
      <w:bookmarkStart w:name="qJ2H-1720418671018" w:id="3"/>
      <w:bookmarkEnd w:id="3"/>
      <w:r>
        <w:rPr>
          <w:color w:val="0000ff"/>
          <w:u w:val="single"/>
        </w:rPr>
        <w:t>第一部分 音视频同步</w:t>
      </w:r>
    </w:p>
    <w:p>
      <w:pPr/>
      <w:bookmarkStart w:name="cN8K-1720418671020" w:id="4"/>
      <w:bookmarkEnd w:id="4"/>
      <w:r>
        <w:rPr>
          <w:color w:val="0000ff"/>
          <w:u w:val="single"/>
        </w:rPr>
        <w:t>一、所需环境</w:t>
      </w:r>
    </w:p>
    <w:p>
      <w:pPr/>
      <w:bookmarkStart w:name="QkpQ-1720418671022" w:id="5"/>
      <w:bookmarkEnd w:id="5"/>
      <w:r>
        <w:rPr>
          <w:color w:val="0000ff"/>
          <w:u w:val="single"/>
        </w:rPr>
        <w:t>二、执行过程</w:t>
      </w:r>
    </w:p>
    <w:p>
      <w:pPr/>
      <w:bookmarkStart w:name="lowD-1720418671024" w:id="6"/>
      <w:bookmarkEnd w:id="6"/>
      <w:r>
        <w:rPr>
          <w:color w:val="0000ff"/>
          <w:u w:val="single"/>
        </w:rPr>
        <w:t>1.1 开播端</w:t>
      </w:r>
    </w:p>
    <w:p>
      <w:pPr/>
      <w:bookmarkStart w:name="wJRC-1720418671026" w:id="7"/>
      <w:bookmarkEnd w:id="7"/>
      <w:r>
        <w:rPr>
          <w:color w:val="0000ff"/>
          <w:u w:val="single"/>
        </w:rPr>
        <w:t>1.2 观众端</w:t>
      </w:r>
    </w:p>
    <w:p>
      <w:pPr/>
      <w:bookmarkStart w:name="u140-1720418671028" w:id="8"/>
      <w:bookmarkEnd w:id="8"/>
      <w:r>
        <w:rPr>
          <w:color w:val="0000ff"/>
          <w:u w:val="single"/>
        </w:rPr>
        <w:t>第二部分</w:t>
      </w:r>
      <w:r>
        <w:rPr>
          <w:sz w:val="22"/>
        </w:rPr>
        <w:t>视</w:t>
      </w:r>
      <w:r>
        <w:rPr>
          <w:color w:val="0000ff"/>
          <w:u w:val="single"/>
        </w:rPr>
        <w:t>频延迟</w:t>
      </w:r>
    </w:p>
    <w:p>
      <w:pPr/>
      <w:bookmarkStart w:name="EEo9-1720418671030" w:id="9"/>
      <w:bookmarkEnd w:id="9"/>
      <w:r>
        <w:rPr>
          <w:color w:val="0000ff"/>
          <w:u w:val="single"/>
        </w:rPr>
        <w:t>一、所需环境</w:t>
      </w:r>
    </w:p>
    <w:p>
      <w:pPr/>
      <w:bookmarkStart w:name="whO5-1720418671032" w:id="10"/>
      <w:bookmarkEnd w:id="10"/>
      <w:r>
        <w:rPr>
          <w:color w:val="0000ff"/>
          <w:u w:val="single"/>
        </w:rPr>
        <w:t>二、环境的安装步骤</w:t>
      </w:r>
    </w:p>
    <w:p>
      <w:pPr/>
      <w:bookmarkStart w:name="nglE-1720418671034" w:id="11"/>
      <w:bookmarkEnd w:id="11"/>
      <w:r>
        <w:rPr>
          <w:color w:val="0000ff"/>
          <w:u w:val="single"/>
        </w:rPr>
        <w:t>三、具体安装过程</w:t>
      </w:r>
    </w:p>
    <w:p>
      <w:pPr/>
      <w:bookmarkStart w:name="oO5I-1720418671037" w:id="12"/>
      <w:bookmarkEnd w:id="12"/>
      <w:r>
        <w:rPr>
          <w:color w:val="0000ff"/>
          <w:u w:val="single"/>
        </w:rPr>
        <w:t>2.1</w:t>
      </w:r>
      <w:r>
        <w:rPr>
          <w:sz w:val="22"/>
        </w:rPr>
        <w:t>安</w:t>
      </w:r>
      <w:r>
        <w:rPr>
          <w:color w:val="0000ff"/>
          <w:u w:val="single"/>
        </w:rPr>
        <w:t>装python</w:t>
      </w:r>
    </w:p>
    <w:p>
      <w:pPr/>
      <w:bookmarkStart w:name="ZNJC-1720418671039" w:id="13"/>
      <w:bookmarkEnd w:id="13"/>
      <w:r>
        <w:rPr>
          <w:color w:val="0000ff"/>
          <w:u w:val="single"/>
        </w:rPr>
        <w:t>2.2 安装opencv</w:t>
      </w:r>
    </w:p>
    <w:p>
      <w:pPr/>
      <w:bookmarkStart w:name="PBGM-1720418671041" w:id="14"/>
      <w:bookmarkEnd w:id="14"/>
      <w:r>
        <w:rPr>
          <w:color w:val="0000ff"/>
          <w:u w:val="single"/>
        </w:rPr>
        <w:t>2.3 Tesseract-OCR安装</w:t>
      </w:r>
    </w:p>
    <w:p>
      <w:pPr/>
      <w:bookmarkStart w:name="Fd5L-1720418671043" w:id="15"/>
      <w:bookmarkEnd w:id="15"/>
      <w:r>
        <w:rPr>
          <w:color w:val="0000ff"/>
          <w:u w:val="single"/>
        </w:rPr>
        <w:t>四、录制视频</w:t>
      </w:r>
    </w:p>
    <w:p>
      <w:pPr/>
      <w:bookmarkStart w:name="v88h-1720418671045" w:id="16"/>
      <w:bookmarkEnd w:id="16"/>
      <w:r>
        <w:rPr>
          <w:color w:val="0000ff"/>
          <w:u w:val="single"/>
        </w:rPr>
        <w:t>1、主播到观众端视频延迟（秀场&amp;游戏）</w:t>
      </w:r>
    </w:p>
    <w:p>
      <w:pPr/>
      <w:bookmarkStart w:name="iG6V-1720418671047" w:id="17"/>
      <w:bookmarkEnd w:id="17"/>
      <w:r>
        <w:rPr>
          <w:color w:val="0000ff"/>
          <w:u w:val="single"/>
        </w:rPr>
        <w:t>2、主播和观众连麦视频延迟（秀场）</w:t>
      </w:r>
    </w:p>
    <w:p>
      <w:pPr/>
      <w:bookmarkStart w:name="OSfj-1720418671049" w:id="18"/>
      <w:bookmarkEnd w:id="18"/>
      <w:r>
        <w:rPr>
          <w:color w:val="0000ff"/>
          <w:u w:val="single"/>
        </w:rPr>
        <w:t>3、主播和主播连麦视频延迟（秀场）</w:t>
      </w:r>
    </w:p>
    <w:p>
      <w:pPr/>
      <w:bookmarkStart w:name="QcAV-1720418671051" w:id="19"/>
      <w:bookmarkEnd w:id="19"/>
      <w:r>
        <w:rPr>
          <w:color w:val="0000ff"/>
          <w:u w:val="single"/>
        </w:rPr>
        <w:t>五、脚本的使用步骤</w:t>
      </w:r>
    </w:p>
    <w:p>
      <w:pPr/>
      <w:bookmarkStart w:name="ismG-1720418671053" w:id="20"/>
      <w:bookmarkEnd w:id="20"/>
      <w:r>
        <w:rPr>
          <w:color w:val="0000ff"/>
          <w:u w:val="single"/>
        </w:rPr>
        <w:t>1、脚本的使用步骤</w:t>
      </w:r>
    </w:p>
    <w:p>
      <w:pPr/>
      <w:bookmarkStart w:name="JfSO-1720418671055" w:id="21"/>
      <w:bookmarkEnd w:id="21"/>
      <w:r>
        <w:rPr>
          <w:color w:val="0000ff"/>
          <w:u w:val="single"/>
        </w:rPr>
        <w:t>2、opencv.py的使用方法</w:t>
      </w:r>
    </w:p>
    <w:p>
      <w:pPr/>
      <w:bookmarkStart w:name="eXI0-1720418671057" w:id="22"/>
      <w:bookmarkEnd w:id="22"/>
      <w:r>
        <w:rPr>
          <w:color w:val="0000ff"/>
          <w:u w:val="single"/>
        </w:rPr>
        <w:t>3、analysis.py的使用方法</w:t>
      </w:r>
    </w:p>
    <w:p>
      <w:pPr/>
      <w:bookmarkStart w:name="EmuB-1720418671059" w:id="23"/>
      <w:bookmarkEnd w:id="23"/>
      <w:r>
        <w:rPr>
          <w:color w:val="0000ff"/>
          <w:u w:val="single"/>
        </w:rPr>
        <w:t>4、analysis.py执行过程中可能遇到的问题</w:t>
      </w:r>
    </w:p>
    <w:p>
      <w:pPr/>
      <w:bookmarkStart w:name="reHj-1720418671062" w:id="24"/>
      <w:bookmarkEnd w:id="24"/>
      <w:r>
        <w:rPr>
          <w:color w:val="0000ff"/>
          <w:u w:val="single"/>
        </w:rPr>
        <w:t>第三部分</w:t>
      </w:r>
      <w:r>
        <w:rPr>
          <w:sz w:val="22"/>
        </w:rPr>
        <w:t>帧</w:t>
      </w:r>
      <w:r>
        <w:rPr>
          <w:color w:val="0000ff"/>
          <w:u w:val="single"/>
        </w:rPr>
        <w:t>率</w:t>
      </w:r>
    </w:p>
    <w:p>
      <w:pPr/>
      <w:bookmarkStart w:name="7aje-1720418671064" w:id="25"/>
      <w:bookmarkEnd w:id="25"/>
      <w:r>
        <w:rPr>
          <w:color w:val="0000ff"/>
          <w:u w:val="single"/>
        </w:rPr>
        <w:t>一、所需环境</w:t>
      </w:r>
    </w:p>
    <w:p>
      <w:pPr/>
      <w:bookmarkStart w:name="hIU8-1720418671066" w:id="26"/>
      <w:bookmarkEnd w:id="26"/>
      <w:r>
        <w:rPr>
          <w:color w:val="0000ff"/>
          <w:u w:val="single"/>
        </w:rPr>
        <w:t>二、适用场景</w:t>
      </w:r>
    </w:p>
    <w:p>
      <w:pPr/>
      <w:bookmarkStart w:name="uDHO-1720418671068" w:id="27"/>
      <w:bookmarkEnd w:id="27"/>
      <w:r>
        <w:rPr>
          <w:color w:val="0000ff"/>
          <w:u w:val="single"/>
        </w:rPr>
        <w:t>三、执行过程</w:t>
      </w:r>
    </w:p>
    <w:p>
      <w:pPr/>
      <w:bookmarkStart w:name="Vg4t-1720418671070" w:id="28"/>
      <w:bookmarkEnd w:id="28"/>
      <w:r>
        <w:rPr>
          <w:color w:val="0000ff"/>
          <w:u w:val="single"/>
        </w:rPr>
        <w:t>3.1、录制测试视频</w:t>
      </w:r>
    </w:p>
    <w:p>
      <w:pPr/>
      <w:bookmarkStart w:name="DxqR-1720418671072" w:id="29"/>
      <w:bookmarkEnd w:id="29"/>
      <w:r>
        <w:rPr>
          <w:color w:val="0000ff"/>
          <w:u w:val="single"/>
        </w:rPr>
        <w:t>3.2、使用工具</w:t>
      </w:r>
    </w:p>
    <w:p>
      <w:pPr/>
      <w:bookmarkStart w:name="i7ci-1720418671074" w:id="30"/>
      <w:bookmarkEnd w:id="30"/>
      <w:r>
        <w:rPr>
          <w:color w:val="0000ff"/>
          <w:u w:val="single"/>
        </w:rPr>
        <w:t>第四部分 </w:t>
      </w:r>
      <w:r>
        <w:rPr>
          <w:sz w:val="22"/>
        </w:rPr>
        <w:t>直</w:t>
      </w:r>
      <w:r>
        <w:rPr>
          <w:color w:val="0000ff"/>
          <w:u w:val="single"/>
        </w:rPr>
        <w:t>播间首帧加载耗时（加载视频第一帧画面需要的时间）</w:t>
      </w:r>
    </w:p>
    <w:p>
      <w:pPr/>
      <w:bookmarkStart w:name="q3pp-1720418671076" w:id="31"/>
      <w:bookmarkEnd w:id="31"/>
      <w:r>
        <w:rPr>
          <w:color w:val="0000ff"/>
          <w:u w:val="single"/>
        </w:rPr>
        <w:t>一、所需环境</w:t>
      </w:r>
    </w:p>
    <w:p>
      <w:pPr/>
      <w:bookmarkStart w:name="gAm2-1720418671078" w:id="32"/>
      <w:bookmarkEnd w:id="32"/>
      <w:r>
        <w:rPr>
          <w:color w:val="0000ff"/>
          <w:u w:val="single"/>
        </w:rPr>
        <w:t>二、环境的安装步骤</w:t>
      </w:r>
    </w:p>
    <w:p>
      <w:pPr/>
      <w:bookmarkStart w:name="BxJo-1720418671080" w:id="33"/>
      <w:bookmarkEnd w:id="33"/>
      <w:r>
        <w:rPr>
          <w:color w:val="0000ff"/>
          <w:u w:val="single"/>
        </w:rPr>
        <w:t>三、执行过程</w:t>
      </w:r>
    </w:p>
    <w:p>
      <w:pPr/>
      <w:bookmarkStart w:name="1Do7-1720418671082" w:id="34"/>
      <w:bookmarkEnd w:id="34"/>
      <w:r>
        <w:rPr>
          <w:color w:val="0000ff"/>
          <w:u w:val="single"/>
        </w:rPr>
        <w:t>4.1、</w:t>
      </w:r>
      <w:r>
        <w:rPr>
          <w:sz w:val="22"/>
        </w:rPr>
        <w:t>A</w:t>
      </w:r>
      <w:r>
        <w:rPr>
          <w:color w:val="0000ff"/>
          <w:u w:val="single"/>
        </w:rPr>
        <w:t>ndroid端</w:t>
      </w:r>
    </w:p>
    <w:p>
      <w:pPr/>
      <w:bookmarkStart w:name="bIR8-1720418671084" w:id="35"/>
      <w:bookmarkEnd w:id="35"/>
      <w:r>
        <w:rPr>
          <w:color w:val="0000ff"/>
          <w:u w:val="single"/>
        </w:rPr>
        <w:t>4.2、</w:t>
      </w:r>
      <w:r>
        <w:rPr>
          <w:sz w:val="22"/>
        </w:rPr>
        <w:t>i</w:t>
      </w:r>
      <w:r>
        <w:rPr>
          <w:color w:val="0000ff"/>
          <w:u w:val="single"/>
        </w:rPr>
        <w:t>OS端</w:t>
      </w:r>
    </w:p>
    <w:p>
      <w:pPr/>
      <w:bookmarkStart w:name="JFnE-1720418671086" w:id="36"/>
      <w:bookmarkEnd w:id="36"/>
      <w:r>
        <w:rPr>
          <w:color w:val="0000ff"/>
          <w:u w:val="single"/>
        </w:rPr>
        <w:t>总结</w:t>
      </w:r>
    </w:p>
    <w:p>
      <w:pPr/>
      <w:bookmarkStart w:name="bfGc-1720418671088" w:id="37"/>
      <w:bookmarkEnd w:id="37"/>
    </w:p>
    <w:p>
      <w:pPr/>
      <w:bookmarkStart w:name="FD6C-1720418671090" w:id="38"/>
      <w:bookmarkEnd w:id="38"/>
    </w:p>
    <w:p>
      <w:pPr/>
      <w:bookmarkStart w:name="tozX-1720418671092" w:id="39"/>
      <w:bookmarkEnd w:id="39"/>
    </w:p>
    <w:p>
      <w:pPr/>
      <w:bookmarkStart w:name="mgMe-1720418671095" w:id="40"/>
      <w:bookmarkEnd w:id="40"/>
    </w:p>
    <w:p>
      <w:pPr/>
      <w:bookmarkStart w:name="s00A-1720418671097" w:id="41"/>
      <w:bookmarkEnd w:id="41"/>
    </w:p>
    <w:p>
      <w:pPr/>
      <w:bookmarkStart w:name="PynW-1720418671099" w:id="42"/>
      <w:bookmarkEnd w:id="42"/>
    </w:p>
    <w:p>
      <w:pPr>
        <w:pStyle w:val="1"/>
        <w:spacing w:line="240" w:lineRule="auto" w:before="0" w:after="0"/>
      </w:pPr>
      <w:bookmarkStart w:name="60fo-1720418671583" w:id="43"/>
      <w:bookmarkEnd w:id="43"/>
      <w:r>
        <w:rPr>
          <w:rFonts w:ascii="微软雅黑" w:hAnsi="微软雅黑" w:cs="微软雅黑" w:eastAsia="微软雅黑"/>
          <w:b w:val="true"/>
          <w:sz w:val="36"/>
        </w:rPr>
        <w:t>前言</w:t>
      </w:r>
    </w:p>
    <w:p>
      <w:pPr>
        <w:ind w:firstLine="840"/>
      </w:pPr>
      <w:bookmarkStart w:name="FQHY-1720418671105" w:id="44"/>
      <w:bookmarkEnd w:id="44"/>
      <w:r>
        <w:rPr>
          <w:color w:val="ff0000"/>
          <w:sz w:val="22"/>
        </w:rPr>
        <w:t>由于之前在测试音视频的时候，没有非常好的方法得出数据类的结果，而且音视频又是偏底层，测试的时候主要是过功能流程，连运行逻辑都没有测试到，所以此文尝试通过以黑盒的方式</w:t>
      </w:r>
      <w:r>
        <w:rPr>
          <w:sz w:val="22"/>
        </w:rPr>
        <w:t>来准确的测试音视频同步、视频延迟、连麦延迟、帧率、直播间首帧加载耗时、APP页面加载耗时、启动耗时等等。</w:t>
      </w:r>
    </w:p>
    <w:p>
      <w:pPr>
        <w:ind w:firstLine="840"/>
      </w:pPr>
      <w:bookmarkStart w:name="rlnw-1720418671107" w:id="45"/>
      <w:bookmarkEnd w:id="45"/>
      <w:r>
        <w:rPr>
          <w:sz w:val="22"/>
        </w:rPr>
        <w:t>音视频同步方面主要使用硬件采集器去采集音频和视频（光信号），使用相关工具计算音频和视频的时间差，从而获得音视频的同步情况。</w:t>
      </w:r>
    </w:p>
    <w:p>
      <w:pPr>
        <w:ind w:firstLine="840"/>
      </w:pPr>
      <w:bookmarkStart w:name="vDru-1720418671109" w:id="46"/>
      <w:bookmarkEnd w:id="46"/>
      <w:r>
        <w:rPr>
          <w:sz w:val="22"/>
        </w:rPr>
        <w:t>视频延迟（连麦延迟）一般方式是通过拍照的方式，手动计算两端的延迟情况，基于这种情况，此文通过脚本的将视频解帧为图片，然后通过图像识别有用区域，通过脚本计算视频延迟，并可自动计算延时的平均值/中位数/最小值/最大值/方差，与生成上图所示的延时图。</w:t>
      </w:r>
    </w:p>
    <w:p>
      <w:pPr>
        <w:ind w:firstLine="840"/>
      </w:pPr>
      <w:bookmarkStart w:name="mdWz-1720418671111" w:id="47"/>
      <w:bookmarkEnd w:id="47"/>
      <w:r>
        <w:rPr>
          <w:sz w:val="22"/>
        </w:rPr>
        <w:t>帧率主要通过录视频的方式得到测试视频，然后通过工具解析视频获得每秒的帧率；可适用于任何需要测试帧率的场景。</w:t>
      </w:r>
    </w:p>
    <w:p>
      <w:pPr>
        <w:ind w:firstLine="840"/>
      </w:pPr>
      <w:bookmarkStart w:name="d5vl-1720418671114" w:id="48"/>
      <w:bookmarkEnd w:id="48"/>
      <w:r>
        <w:rPr>
          <w:sz w:val="22"/>
        </w:rPr>
        <w:t>加载耗时主要通过FFmpeg将录制的视频解帧，通过数帧的方式计算加载耗时，自动数帧和计算尚在调研中。</w:t>
      </w:r>
    </w:p>
    <w:p>
      <w:pPr>
        <w:ind w:firstLine="840"/>
      </w:pPr>
      <w:bookmarkStart w:name="hIqM-1720418671116" w:id="49"/>
      <w:bookmarkEnd w:id="49"/>
      <w:r>
        <w:rPr>
          <w:sz w:val="22"/>
        </w:rPr>
        <w:t>详细的测试环境、执行过程、脚本的使用请见下面详细介绍。</w:t>
      </w:r>
    </w:p>
    <w:p>
      <w:pPr>
        <w:pStyle w:val="1"/>
        <w:spacing w:line="240" w:lineRule="auto" w:before="0" w:after="0"/>
      </w:pPr>
      <w:bookmarkStart w:name="3APL-1720418671584" w:id="50"/>
      <w:bookmarkEnd w:id="50"/>
      <w:r>
        <w:rPr>
          <w:rFonts w:ascii="微软雅黑" w:hAnsi="微软雅黑" w:cs="微软雅黑" w:eastAsia="微软雅黑"/>
          <w:b w:val="true"/>
          <w:sz w:val="36"/>
        </w:rPr>
        <w:t>第一部分 音视频同步</w:t>
      </w:r>
    </w:p>
    <w:p>
      <w:pPr>
        <w:pStyle w:val="2"/>
        <w:spacing w:line="240" w:lineRule="auto" w:before="0" w:after="0"/>
      </w:pPr>
      <w:bookmarkStart w:name="Fwn5-1720418671585" w:id="51"/>
      <w:bookmarkEnd w:id="51"/>
      <w:r>
        <w:rPr>
          <w:rFonts w:ascii="微软雅黑" w:hAnsi="微软雅黑" w:cs="微软雅黑" w:eastAsia="微软雅黑"/>
          <w:b w:val="true"/>
          <w:sz w:val="28"/>
        </w:rPr>
        <w:t>一、所需环境</w:t>
      </w:r>
    </w:p>
    <w:p>
      <w:pPr/>
      <w:bookmarkStart w:name="OpZa-1720418671126" w:id="52"/>
      <w:bookmarkEnd w:id="52"/>
      <w:r>
        <w:rPr>
          <w:rFonts w:ascii="Arial" w:hAnsi="Arial" w:cs="Arial" w:eastAsia="Arial"/>
          <w:color w:val="1f497d"/>
          <w:sz w:val="22"/>
        </w:rPr>
        <w:t>● </w:t>
      </w:r>
      <w:r>
        <w:rPr>
          <w:color w:val="1f497d"/>
          <w:sz w:val="22"/>
        </w:rPr>
        <w:t>音视频采集器：通过三极管和感应器采集光和声音输入PC（下图为采集器原理）</w:t>
      </w:r>
    </w:p>
    <w:p>
      <w:pPr/>
      <w:bookmarkStart w:name="bTyz-1720418671128" w:id="53"/>
      <w:bookmarkEnd w:id="53"/>
    </w:p>
    <w:p>
      <w:pPr/>
      <w:bookmarkStart w:name="OzHH-1720418671623" w:id="54"/>
      <w:bookmarkEnd w:id="54"/>
      <w:r>
        <w:drawing>
          <wp:inline distT="0" distR="0" distB="0" distL="0">
            <wp:extent cx="4660900" cy="4594180"/>
            <wp:docPr id="0" name="Drawing 0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calFil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45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B8JC-1720418671131" w:id="55"/>
      <w:bookmarkEnd w:id="55"/>
    </w:p>
    <w:p>
      <w:pPr/>
      <w:bookmarkStart w:name="xaO6-1720418671624" w:id="56"/>
      <w:bookmarkEnd w:id="56"/>
      <w:r>
        <w:drawing>
          <wp:inline distT="0" distR="0" distB="0" distL="0">
            <wp:extent cx="5092700" cy="3576335"/>
            <wp:docPr id="1" name="Drawing 1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calFil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5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yyvk-1720418671133" w:id="57"/>
      <w:bookmarkEnd w:id="57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Audacity工具：使光信号和声音图像化 （官网下载</w:t>
      </w:r>
      <w:hyperlink r:id="rId5">
        <w:r>
          <w:rPr>
            <w:color w:val="003884"/>
          </w:rPr>
          <w:t>https://www.audacityteam.org/</w:t>
        </w:r>
      </w:hyperlink>
      <w:r>
        <w:rPr>
          <w:sz w:val="22"/>
        </w:rPr>
        <w:t>）</w:t>
      </w:r>
    </w:p>
    <w:p>
      <w:pPr/>
      <w:bookmarkStart w:name="mGzQ-1720418671135" w:id="58"/>
      <w:bookmarkEnd w:id="58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wavanalyzer.exe：解析并计算Audacity导出的wav文件，从而获得数据</w:t>
      </w:r>
    </w:p>
    <w:p>
      <w:pPr/>
      <w:bookmarkStart w:name="SKAI-1720418671138" w:id="59"/>
      <w:bookmarkEnd w:id="59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尽量在相对安静的环境，避免嘈杂音引入</w:t>
      </w:r>
    </w:p>
    <w:p>
      <w:pPr/>
      <w:bookmarkStart w:name="Evtr-1720418671140" w:id="60"/>
      <w:bookmarkEnd w:id="60"/>
    </w:p>
    <w:p>
      <w:pPr>
        <w:pStyle w:val="2"/>
        <w:spacing w:line="240" w:lineRule="auto" w:before="0" w:after="0"/>
      </w:pPr>
      <w:bookmarkStart w:name="dpw3-1720418671586" w:id="61"/>
      <w:bookmarkEnd w:id="61"/>
      <w:r>
        <w:rPr>
          <w:rFonts w:ascii="微软雅黑" w:hAnsi="微软雅黑" w:cs="微软雅黑" w:eastAsia="微软雅黑"/>
          <w:b w:val="true"/>
          <w:sz w:val="28"/>
        </w:rPr>
        <w:t>二、执行过程</w:t>
      </w:r>
    </w:p>
    <w:p>
      <w:pPr>
        <w:pStyle w:val="2"/>
        <w:spacing w:line="240" w:lineRule="auto" w:before="0" w:after="0"/>
      </w:pPr>
      <w:bookmarkStart w:name="Yedz-1720418671587" w:id="62"/>
      <w:bookmarkEnd w:id="62"/>
      <w:r>
        <w:rPr>
          <w:rFonts w:ascii="微软雅黑" w:hAnsi="微软雅黑" w:cs="微软雅黑" w:eastAsia="微软雅黑"/>
          <w:b w:val="true"/>
          <w:color w:val="434343"/>
          <w:sz w:val="28"/>
        </w:rPr>
        <w:t>1 开播端</w:t>
      </w:r>
    </w:p>
    <w:p>
      <w:pPr/>
      <w:bookmarkStart w:name="blr8-1720418671150" w:id="63"/>
      <w:bookmarkEnd w:id="63"/>
      <w:r>
        <w:rPr>
          <w:sz w:val="22"/>
        </w:rPr>
        <w:t>A、手机秀场开播：</w:t>
      </w:r>
    </w:p>
    <w:p>
      <w:pPr>
        <w:ind w:firstLine="420"/>
      </w:pPr>
      <w:bookmarkStart w:name="F35b-1720418671152" w:id="64"/>
      <w:bookmarkEnd w:id="64"/>
      <w:r>
        <w:rPr>
          <w:sz w:val="22"/>
        </w:rPr>
        <w:t>1、准备一台排版，平板播放视频Long Sync-One2 Test 1080p-24 H.264.mov</w:t>
      </w:r>
    </w:p>
    <w:p>
      <w:pPr>
        <w:ind w:firstLine="420"/>
      </w:pPr>
      <w:bookmarkStart w:name="bj8F-1720418671154" w:id="65"/>
      <w:bookmarkEnd w:id="65"/>
      <w:r>
        <w:rPr>
          <w:sz w:val="22"/>
        </w:rPr>
        <w:t>2、开播端手机放于平板上，拍摄视频画面</w:t>
      </w:r>
    </w:p>
    <w:p>
      <w:pPr>
        <w:ind w:firstLine="420"/>
      </w:pPr>
      <w:bookmarkStart w:name="ql2w-1720418671156" w:id="66"/>
      <w:bookmarkEnd w:id="66"/>
      <w:r>
        <w:rPr>
          <w:sz w:val="22"/>
        </w:rPr>
        <w:t>B、手机游戏开播：</w:t>
      </w:r>
    </w:p>
    <w:p>
      <w:pPr>
        <w:ind w:firstLine="420"/>
      </w:pPr>
      <w:bookmarkStart w:name="JSI5-1720418671158" w:id="67"/>
      <w:bookmarkEnd w:id="67"/>
      <w:r>
        <w:rPr>
          <w:sz w:val="22"/>
        </w:rPr>
        <w:t>1、游戏录屏开播，手机播放视频Long Sync-One2 Test 1080p-24 H.264.mov</w:t>
      </w:r>
    </w:p>
    <w:p>
      <w:pPr>
        <w:ind w:firstLine="420"/>
      </w:pPr>
      <w:bookmarkStart w:name="GghG-1720418671160" w:id="68"/>
      <w:bookmarkEnd w:id="68"/>
      <w:r>
        <w:rPr>
          <w:sz w:val="22"/>
        </w:rPr>
        <w:t>C、OBS推流开播：</w:t>
      </w:r>
    </w:p>
    <w:p>
      <w:pPr>
        <w:ind w:firstLine="420"/>
      </w:pPr>
      <w:bookmarkStart w:name="L3NO-1720418671162" w:id="69"/>
      <w:bookmarkEnd w:id="69"/>
      <w:r>
        <w:rPr>
          <w:sz w:val="22"/>
        </w:rPr>
        <w:t>1、OBS推流视频Long Sync-One2 Test 1080p-24 H.264.mov</w:t>
      </w:r>
    </w:p>
    <w:p>
      <w:pPr>
        <w:pStyle w:val="2"/>
        <w:spacing w:line="240" w:lineRule="auto" w:before="0" w:after="0"/>
      </w:pPr>
      <w:bookmarkStart w:name="nCuv-1720418671588" w:id="70"/>
      <w:bookmarkEnd w:id="70"/>
      <w:r>
        <w:rPr>
          <w:rFonts w:ascii="微软雅黑" w:hAnsi="微软雅黑" w:cs="微软雅黑" w:eastAsia="微软雅黑"/>
          <w:b w:val="true"/>
          <w:color w:val="434343"/>
          <w:sz w:val="28"/>
        </w:rPr>
        <w:t>2 观众端</w:t>
      </w:r>
    </w:p>
    <w:p>
      <w:pPr/>
      <w:bookmarkStart w:name="GLe6-1720418671168" w:id="71"/>
      <w:bookmarkEnd w:id="71"/>
      <w:r>
        <w:rPr>
          <w:sz w:val="22"/>
        </w:rPr>
        <w:t>A、观众端手机插入音频采集盒子，3.5毫米耳机孔插入音频传输线</w:t>
      </w:r>
    </w:p>
    <w:p>
      <w:pPr/>
      <w:bookmarkStart w:name="791u-1720418671171" w:id="72"/>
      <w:bookmarkEnd w:id="72"/>
      <w:r>
        <w:rPr>
          <w:sz w:val="22"/>
        </w:rPr>
        <w:t>B、音频采集盒子另一端连接PC音源输入孔，PC打开Audacity工具进行录制</w:t>
      </w:r>
    </w:p>
    <w:p>
      <w:pPr/>
      <w:bookmarkStart w:name="kV8s-1720418671173" w:id="73"/>
      <w:bookmarkEnd w:id="73"/>
    </w:p>
    <w:p>
      <w:pPr/>
      <w:bookmarkStart w:name="tiJY-1720418671625" w:id="74"/>
      <w:bookmarkEnd w:id="74"/>
      <w:r>
        <w:drawing>
          <wp:inline distT="0" distR="0" distB="0" distL="0">
            <wp:extent cx="5207000" cy="3681139"/>
            <wp:docPr id="2" name="Drawing 2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calFil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68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p3Ly-1720418671176" w:id="75"/>
      <w:bookmarkEnd w:id="75"/>
      <w:r>
        <w:rPr>
          <w:sz w:val="22"/>
        </w:rPr>
        <w:t>C、录制1分钟后，导出为wav文件</w:t>
      </w:r>
    </w:p>
    <w:p>
      <w:pPr/>
      <w:bookmarkStart w:name="xjBq-1720418671178" w:id="76"/>
      <w:bookmarkEnd w:id="76"/>
      <w:r>
        <w:rPr>
          <w:color w:val="1f497d"/>
          <w:sz w:val="22"/>
        </w:rPr>
        <w:t>D、将wav文件拖到wavanalyzer.exe进行解析，得出数据（-音频比视频慢  +音频比视频快；在+90~-180之间正常人感觉不到音视频不同步）</w:t>
      </w:r>
    </w:p>
    <w:p>
      <w:pPr/>
      <w:bookmarkStart w:name="l9Qq-1720418671180" w:id="77"/>
      <w:bookmarkEnd w:id="77"/>
    </w:p>
    <w:p>
      <w:pPr/>
      <w:bookmarkStart w:name="W1lY-1720418671626" w:id="78"/>
      <w:bookmarkEnd w:id="78"/>
      <w:r>
        <w:drawing>
          <wp:inline distT="0" distR="0" distB="0" distL="0">
            <wp:extent cx="5267325" cy="2966378"/>
            <wp:docPr id="3" name="Drawing 3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calFil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tCxd-1720418671183" w:id="79"/>
      <w:bookmarkEnd w:id="79"/>
    </w:p>
    <w:p>
      <w:pPr/>
      <w:bookmarkStart w:name="OzXA-1720418671185" w:id="80"/>
      <w:bookmarkEnd w:id="80"/>
    </w:p>
    <w:p>
      <w:pPr>
        <w:pStyle w:val="1"/>
        <w:spacing w:line="240" w:lineRule="auto" w:before="0" w:after="0"/>
      </w:pPr>
      <w:bookmarkStart w:name="T7Tn-1720418671589" w:id="81"/>
      <w:bookmarkEnd w:id="81"/>
      <w:r>
        <w:rPr>
          <w:rFonts w:ascii="微软雅黑" w:hAnsi="微软雅黑" w:cs="微软雅黑" w:eastAsia="微软雅黑"/>
          <w:b w:val="true"/>
          <w:sz w:val="36"/>
        </w:rPr>
        <w:t>第二部分视频延迟</w:t>
      </w:r>
    </w:p>
    <w:p>
      <w:pPr/>
      <w:bookmarkStart w:name="troJ-1720418671191" w:id="82"/>
      <w:bookmarkEnd w:id="82"/>
    </w:p>
    <w:p>
      <w:pPr>
        <w:pStyle w:val="2"/>
        <w:spacing w:line="240" w:lineRule="auto" w:before="0" w:after="0"/>
      </w:pPr>
      <w:bookmarkStart w:name="PNXD-1720418671590" w:id="83"/>
      <w:bookmarkEnd w:id="83"/>
      <w:r>
        <w:rPr>
          <w:rFonts w:ascii="微软雅黑" w:hAnsi="微软雅黑" w:cs="微软雅黑" w:eastAsia="微软雅黑"/>
          <w:b w:val="true"/>
          <w:sz w:val="28"/>
        </w:rPr>
        <w:t>一、前期准备</w:t>
      </w:r>
    </w:p>
    <w:p>
      <w:pPr/>
      <w:bookmarkStart w:name="Shyd-1720418671197" w:id="84"/>
      <w:bookmarkEnd w:id="84"/>
      <w:r>
        <w:rPr>
          <w:sz w:val="22"/>
        </w:rPr>
        <w:t>所需的全部环境：python+opencv+ocr</w:t>
      </w:r>
    </w:p>
    <w:p>
      <w:pPr/>
      <w:bookmarkStart w:name="yD7Y-1720418671199" w:id="85"/>
      <w:bookmarkEnd w:id="85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python：执行环境</w:t>
      </w:r>
    </w:p>
    <w:p>
      <w:pPr/>
      <w:bookmarkStart w:name="D10X-1720418671201" w:id="86"/>
      <w:bookmarkEnd w:id="86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opencv：将视频分解成为一帧一帧的</w:t>
      </w:r>
    </w:p>
    <w:p>
      <w:pPr/>
      <w:bookmarkStart w:name="Blw3-1720418671204" w:id="87"/>
      <w:bookmarkEnd w:id="87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ocr：将视频每一帧的数字信息截图保存</w:t>
      </w:r>
    </w:p>
    <w:p>
      <w:pPr/>
      <w:bookmarkStart w:name="ohts-1720418671206" w:id="88"/>
      <w:bookmarkEnd w:id="88"/>
      <w:r>
        <w:rPr>
          <w:sz w:val="22"/>
        </w:rPr>
        <w:t>重点放前面：</w:t>
      </w:r>
    </w:p>
    <w:p>
      <w:pPr/>
      <w:bookmarkStart w:name="sqgY-1720418671208" w:id="89"/>
      <w:bookmarkEnd w:id="89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电脑的位数 = python的位数 = 所下载的opencv的位数</w:t>
      </w:r>
    </w:p>
    <w:p>
      <w:pPr/>
      <w:bookmarkStart w:name="ONh4-1720418671210" w:id="90"/>
      <w:bookmarkEnd w:id="90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python版本 = 所下载的opencv版本</w:t>
      </w:r>
    </w:p>
    <w:p>
      <w:pPr>
        <w:pStyle w:val="2"/>
        <w:spacing w:line="240" w:lineRule="auto" w:before="0" w:after="0"/>
      </w:pPr>
      <w:bookmarkStart w:name="aDx6-1720418671591" w:id="91"/>
      <w:bookmarkEnd w:id="91"/>
      <w:r>
        <w:rPr>
          <w:rFonts w:ascii="微软雅黑" w:hAnsi="微软雅黑" w:cs="微软雅黑" w:eastAsia="微软雅黑"/>
          <w:b w:val="true"/>
          <w:sz w:val="28"/>
        </w:rPr>
        <w:t>二、环境的安装步骤</w:t>
      </w:r>
    </w:p>
    <w:p>
      <w:pPr/>
      <w:bookmarkStart w:name="1pWC-1720418671216" w:id="92"/>
      <w:bookmarkEnd w:id="92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安装python</w:t>
      </w:r>
    </w:p>
    <w:p>
      <w:pPr/>
      <w:bookmarkStart w:name="rBN5-1720418671218" w:id="93"/>
      <w:bookmarkEnd w:id="93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安装opencv</w:t>
      </w:r>
    </w:p>
    <w:p>
      <w:pPr/>
      <w:bookmarkStart w:name="EcW4-1720418671220" w:id="94"/>
      <w:bookmarkEnd w:id="94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Tesseract-OCR</w:t>
      </w:r>
    </w:p>
    <w:p>
      <w:pPr>
        <w:pStyle w:val="2"/>
        <w:spacing w:line="240" w:lineRule="auto" w:before="0" w:after="0"/>
      </w:pPr>
      <w:bookmarkStart w:name="Swzv-1720418671592" w:id="95"/>
      <w:bookmarkEnd w:id="95"/>
      <w:r>
        <w:rPr>
          <w:rFonts w:ascii="微软雅黑" w:hAnsi="微软雅黑" w:cs="微软雅黑" w:eastAsia="微软雅黑"/>
          <w:b w:val="true"/>
          <w:sz w:val="30"/>
        </w:rPr>
        <w:t>三、具体安装</w:t>
      </w:r>
      <w:r>
        <w:rPr>
          <w:rFonts w:ascii="微软雅黑" w:hAnsi="微软雅黑" w:cs="微软雅黑" w:eastAsia="微软雅黑"/>
          <w:b w:val="true"/>
          <w:sz w:val="28"/>
        </w:rPr>
        <w:t>过程</w:t>
      </w:r>
    </w:p>
    <w:p>
      <w:pPr>
        <w:pStyle w:val="2"/>
        <w:spacing w:line="240" w:lineRule="auto" w:before="0" w:after="0"/>
      </w:pPr>
      <w:bookmarkStart w:name="pwkM-1720418671593" w:id="96"/>
      <w:bookmarkEnd w:id="96"/>
      <w:r>
        <w:rPr>
          <w:rFonts w:ascii="微软雅黑" w:hAnsi="微软雅黑" w:cs="微软雅黑" w:eastAsia="微软雅黑"/>
          <w:b w:val="true"/>
          <w:sz w:val="30"/>
        </w:rPr>
        <w:t>1</w:t>
      </w:r>
      <w:r>
        <w:rPr>
          <w:rFonts w:ascii="微软雅黑" w:hAnsi="微软雅黑" w:cs="微软雅黑" w:eastAsia="微软雅黑"/>
          <w:b w:val="true"/>
          <w:color w:val="434343"/>
          <w:sz w:val="28"/>
        </w:rPr>
        <w:t> 安装python</w:t>
      </w:r>
    </w:p>
    <w:p>
      <w:pPr>
        <w:ind w:firstLine="420"/>
      </w:pPr>
      <w:bookmarkStart w:name="nEFi-1720418671230" w:id="97"/>
      <w:bookmarkEnd w:id="97"/>
      <w:r>
        <w:rPr>
          <w:sz w:val="22"/>
        </w:rPr>
        <w:t>A.根据自己的电脑位数，安装相应python 位数，这里我们选择安装3.7版本的python。</w:t>
      </w:r>
    </w:p>
    <w:p>
      <w:pPr>
        <w:ind w:firstLine="420"/>
      </w:pPr>
      <w:bookmarkStart w:name="ewM0-1720418671232" w:id="98"/>
      <w:bookmarkEnd w:id="98"/>
      <w:r>
        <w:rPr>
          <w:sz w:val="22"/>
        </w:rPr>
        <w:t>B.python下载：</w:t>
      </w:r>
      <w:hyperlink r:id="rId8">
        <w:r>
          <w:rPr>
            <w:color w:val="003884"/>
          </w:rPr>
          <w:t>https://www.python.org/downloads/</w:t>
        </w:r>
      </w:hyperlink>
      <w:r>
        <w:rPr>
          <w:sz w:val="22"/>
        </w:rPr>
        <w:t>因为我的电脑是64位的，所以我安装的是64位的可执行文件：</w:t>
      </w:r>
    </w:p>
    <w:p>
      <w:pPr/>
      <w:bookmarkStart w:name="0roV-1720418671234" w:id="99"/>
      <w:bookmarkEnd w:id="99"/>
      <w:r>
        <w:rPr>
          <w:sz w:val="22"/>
        </w:rPr>
        <w:t>python安装成功标志：</w:t>
      </w:r>
    </w:p>
    <w:p>
      <w:pPr/>
      <w:bookmarkStart w:name="tQwt-1720418671236" w:id="100"/>
      <w:bookmarkEnd w:id="100"/>
    </w:p>
    <w:p>
      <w:pPr/>
      <w:bookmarkStart w:name="YS9s-1720418671628" w:id="101"/>
      <w:bookmarkEnd w:id="101"/>
      <w:r>
        <w:drawing>
          <wp:inline distT="0" distR="0" distB="0" distL="0">
            <wp:extent cx="5267325" cy="917196"/>
            <wp:docPr id="4" name="Drawing 4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calFil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pAZv-1720418671594" w:id="102"/>
      <w:bookmarkEnd w:id="102"/>
      <w:r>
        <w:rPr>
          <w:rFonts w:ascii="微软雅黑" w:hAnsi="微软雅黑" w:cs="微软雅黑" w:eastAsia="微软雅黑"/>
          <w:b w:val="true"/>
          <w:sz w:val="28"/>
        </w:rPr>
        <w:t>2 安装opencv</w:t>
      </w:r>
    </w:p>
    <w:p>
      <w:pPr>
        <w:ind w:firstLine="420"/>
      </w:pPr>
      <w:bookmarkStart w:name="b0tg-1720418671243" w:id="103"/>
      <w:bookmarkEnd w:id="103"/>
      <w:r>
        <w:rPr>
          <w:sz w:val="22"/>
        </w:rPr>
        <w:t>A.卸载之前安装的opencv_python，首先确定之前是否有下载opencv_python，有的话先卸载：&gt;&gt;&gt;pip uninstall opencv_python</w:t>
      </w:r>
    </w:p>
    <w:p>
      <w:pPr>
        <w:ind w:firstLine="420"/>
      </w:pPr>
      <w:bookmarkStart w:name="cH0a-1720418671244" w:id="104"/>
      <w:bookmarkEnd w:id="104"/>
      <w:r>
        <w:rPr>
          <w:sz w:val="22"/>
        </w:rPr>
        <w:t>B.下载安装opencv_python，下载链接：</w:t>
      </w:r>
      <w:hyperlink r:id="rId10">
        <w:r>
          <w:rPr>
            <w:color w:val="003884"/>
          </w:rPr>
          <w:t>https://www.lfd.uci.edu/~gohlke/pythonlibs/#opencv</w:t>
        </w:r>
      </w:hyperlink>
      <w:r>
        <w:rPr>
          <w:sz w:val="22"/>
        </w:rPr>
        <w:t> PS：</w:t>
      </w:r>
      <w:r>
        <w:rPr>
          <w:color w:val="383838"/>
          <w:sz w:val="22"/>
        </w:rPr>
        <w:t>下载的版本需与python版本一致，下载的位数需与电脑及python的位数保持一致。</w:t>
      </w:r>
    </w:p>
    <w:p>
      <w:pPr/>
      <w:bookmarkStart w:name="qofj-1720418671246" w:id="105"/>
      <w:bookmarkEnd w:id="105"/>
    </w:p>
    <w:p>
      <w:pPr/>
      <w:bookmarkStart w:name="20MH-1720418671629" w:id="106"/>
      <w:bookmarkEnd w:id="106"/>
      <w:r>
        <w:drawing>
          <wp:inline distT="0" distR="0" distB="0" distL="0">
            <wp:extent cx="5267325" cy="4514850"/>
            <wp:docPr id="5" name="Drawing 5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calFil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EmBR-1720418671249" w:id="107"/>
      <w:bookmarkEnd w:id="107"/>
      <w:r>
        <w:rPr>
          <w:color w:val="383838"/>
          <w:sz w:val="22"/>
        </w:rPr>
        <w:t>C.下载完成后进行安装，但是安装之前需要先确认python的pip工具是否是最新版本，有可能因为pip版本问题不支持安装。&gt;&gt;&gt;python -m pip install --upgrade pip</w:t>
      </w:r>
    </w:p>
    <w:p>
      <w:pPr>
        <w:ind w:firstLine="420"/>
      </w:pPr>
      <w:bookmarkStart w:name="EbqI-1720418671251" w:id="108"/>
      <w:bookmarkEnd w:id="108"/>
      <w:r>
        <w:rPr>
          <w:color w:val="383838"/>
          <w:sz w:val="22"/>
        </w:rPr>
        <w:t>D.安装下载好的opencv文件：&gt;&gt;&gt;pip install opencv_python-4.0.1-cp37-cp37m-win_amd64.whl</w:t>
      </w:r>
    </w:p>
    <w:p>
      <w:pPr>
        <w:ind w:firstLine="420"/>
      </w:pPr>
      <w:bookmarkStart w:name="ChtN-1720418671253" w:id="109"/>
      <w:bookmarkEnd w:id="109"/>
      <w:r>
        <w:rPr>
          <w:color w:val="383838"/>
          <w:sz w:val="22"/>
        </w:rPr>
        <w:t>E.安装opencv-contrib-python</w:t>
      </w:r>
      <w:r>
        <w:rPr>
          <w:sz w:val="22"/>
        </w:rPr>
        <w:t>：</w:t>
      </w:r>
      <w:r>
        <w:rPr>
          <w:color w:val="383838"/>
          <w:sz w:val="22"/>
        </w:rPr>
        <w:t>&gt;&gt;&gt;pip install opencv-contrib-python</w:t>
      </w:r>
    </w:p>
    <w:p>
      <w:pPr>
        <w:ind w:firstLine="420"/>
      </w:pPr>
      <w:bookmarkStart w:name="C0Ei-1720418671255" w:id="110"/>
      <w:bookmarkEnd w:id="110"/>
    </w:p>
    <w:p>
      <w:pPr>
        <w:pStyle w:val="2"/>
        <w:spacing w:line="240" w:lineRule="auto" w:before="0" w:after="0"/>
      </w:pPr>
      <w:bookmarkStart w:name="eogy-1720418671595" w:id="111"/>
      <w:bookmarkEnd w:id="111"/>
      <w:r>
        <w:rPr>
          <w:rFonts w:ascii="微软雅黑" w:hAnsi="微软雅黑" w:cs="微软雅黑" w:eastAsia="微软雅黑"/>
          <w:b w:val="true"/>
          <w:sz w:val="28"/>
        </w:rPr>
        <w:t>3 可能遇到的错误</w:t>
      </w:r>
    </w:p>
    <w:p>
      <w:pPr>
        <w:ind w:firstLine="420"/>
      </w:pPr>
      <w:bookmarkStart w:name="oOSw-1720418671260" w:id="112"/>
      <w:bookmarkEnd w:id="112"/>
      <w:r>
        <w:rPr>
          <w:color w:val="383838"/>
          <w:sz w:val="22"/>
        </w:rPr>
        <w:t>A.未安装相应库错误</w:t>
      </w:r>
    </w:p>
    <w:p>
      <w:pPr/>
      <w:bookmarkStart w:name="JYxj-1720418671262" w:id="113"/>
      <w:bookmarkEnd w:id="113"/>
      <w:r>
        <w:rPr>
          <w:color w:val="383838"/>
          <w:sz w:val="22"/>
        </w:rPr>
        <w:t>安装完毕只有尝试导入cv2，可能会报错，这个时候我们根据报错的提示来进行安装相应的库。</w:t>
      </w:r>
    </w:p>
    <w:p>
      <w:pPr/>
      <w:bookmarkStart w:name="u57m-1720418671264" w:id="114"/>
      <w:bookmarkEnd w:id="114"/>
      <w:r>
        <w:rPr>
          <w:sz w:val="22"/>
        </w:rPr>
        <w:t>&gt;&gt;&gt;pip install matplotlib</w:t>
      </w:r>
    </w:p>
    <w:p>
      <w:pPr>
        <w:ind w:firstLine="420"/>
      </w:pPr>
      <w:bookmarkStart w:name="TTF9-1720418671266" w:id="115"/>
      <w:bookmarkEnd w:id="115"/>
      <w:r>
        <w:rPr>
          <w:sz w:val="22"/>
        </w:rPr>
        <w:t>&gt;&gt;&gt;pip install pytesseract</w:t>
      </w:r>
    </w:p>
    <w:p>
      <w:pPr/>
      <w:bookmarkStart w:name="r5cR-1720418671268" w:id="116"/>
      <w:bookmarkEnd w:id="116"/>
      <w:r>
        <w:rPr>
          <w:sz w:val="22"/>
        </w:rPr>
        <w:t>&gt;&gt;&gt;pip install imutils</w:t>
      </w:r>
    </w:p>
    <w:p>
      <w:pPr>
        <w:ind w:firstLine="420"/>
      </w:pPr>
      <w:bookmarkStart w:name="G44R-1720418671270" w:id="117"/>
      <w:bookmarkEnd w:id="117"/>
      <w:r>
        <w:rPr>
          <w:sz w:val="22"/>
        </w:rPr>
        <w:t>B.缺失DLL报错</w:t>
      </w:r>
    </w:p>
    <w:p>
      <w:pPr/>
      <w:bookmarkStart w:name="ylpK-1720418671271" w:id="118"/>
      <w:bookmarkEnd w:id="118"/>
      <w:r>
        <w:rPr>
          <w:sz w:val="22"/>
        </w:rPr>
        <w:t>安装响应的库之后还是会报错，这个时候我们还需要用到一个工具，刚我们检查究竟确实了什么导致的。具体可以查看帖子：</w:t>
      </w:r>
      <w:hyperlink r:id="rId12">
        <w:r>
          <w:rPr>
            <w:color w:val="003884"/>
          </w:rPr>
          <w:t>https://blog.csdn.net/cskywit/article/details/81513066</w:t>
        </w:r>
      </w:hyperlink>
    </w:p>
    <w:p>
      <w:pPr>
        <w:ind w:firstLine="420"/>
      </w:pPr>
      <w:bookmarkStart w:name="3XID-1720418671273" w:id="119"/>
      <w:bookmarkEnd w:id="119"/>
      <w:r>
        <w:rPr>
          <w:color w:val="000000"/>
          <w:sz w:val="22"/>
        </w:rPr>
        <w:t>C.</w:t>
      </w:r>
      <w:r>
        <w:rPr>
          <w:sz w:val="22"/>
        </w:rPr>
        <w:t>不是有效的 Win32 应用程序</w:t>
      </w:r>
    </w:p>
    <w:p>
      <w:pPr/>
      <w:bookmarkStart w:name="1MY6-1720418671275" w:id="120"/>
      <w:bookmarkEnd w:id="120"/>
      <w:r>
        <w:rPr>
          <w:sz w:val="22"/>
        </w:rPr>
        <w:t> </w:t>
      </w:r>
    </w:p>
    <w:p>
      <w:pPr/>
      <w:bookmarkStart w:name="L487-1720418671277" w:id="121"/>
      <w:bookmarkEnd w:id="121"/>
      <w:r>
        <w:rPr>
          <w:sz w:val="22"/>
        </w:rPr>
        <w:t>把python/Lib/site-packages目录下的cv2.pyd复制到python/Lib/目录下即可。</w:t>
      </w:r>
    </w:p>
    <w:p>
      <w:pPr/>
      <w:bookmarkStart w:name="uqGn-1720418671279" w:id="122"/>
      <w:bookmarkEnd w:id="122"/>
      <w:r>
        <w:rPr>
          <w:sz w:val="22"/>
        </w:rPr>
        <w:t>例如我的是E:\Python\Lib\site-packages，在里面找到cv2.cp37-win32.pyd，复制张贴到E:\Python\Lib即可。注意：这里的方法只适用于，在安装目录下能导入成功。</w:t>
      </w:r>
    </w:p>
    <w:p>
      <w:pPr>
        <w:ind w:firstLine="420"/>
      </w:pPr>
      <w:bookmarkStart w:name="GfKI-1720418671281" w:id="123"/>
      <w:bookmarkEnd w:id="123"/>
      <w:r>
        <w:rPr>
          <w:sz w:val="22"/>
        </w:rPr>
        <w:t>D.导入成功的标志</w:t>
      </w:r>
    </w:p>
    <w:p>
      <w:pPr>
        <w:ind w:firstLine="420"/>
      </w:pPr>
      <w:bookmarkStart w:name="ldNa-1720418671283" w:id="124"/>
      <w:bookmarkEnd w:id="124"/>
    </w:p>
    <w:p>
      <w:pPr/>
      <w:bookmarkStart w:name="CE96-1720418671630" w:id="125"/>
      <w:bookmarkEnd w:id="125"/>
      <w:r>
        <w:drawing>
          <wp:inline distT="0" distR="0" distB="0" distL="0">
            <wp:extent cx="5267325" cy="1162687"/>
            <wp:docPr id="6" name="Drawing 6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calFil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6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ivCm-1720418671596" w:id="126"/>
      <w:bookmarkEnd w:id="126"/>
      <w:r>
        <w:rPr>
          <w:rFonts w:ascii="微软雅黑" w:hAnsi="微软雅黑" w:cs="微软雅黑" w:eastAsia="微软雅黑"/>
          <w:b w:val="true"/>
          <w:sz w:val="30"/>
        </w:rPr>
        <w:t>4 Tesseract-OCR安装</w:t>
      </w:r>
    </w:p>
    <w:p>
      <w:pPr/>
      <w:bookmarkStart w:name="jpd0-1720418671290" w:id="127"/>
      <w:bookmarkEnd w:id="127"/>
      <w:r>
        <w:rPr>
          <w:sz w:val="22"/>
        </w:rPr>
        <w:t>下载参考链接</w:t>
      </w:r>
      <w:hyperlink r:id="rId14">
        <w:r>
          <w:rPr>
            <w:color w:val="003884"/>
          </w:rPr>
          <w:t>https://blog.csdn.net/ocean35/article/details/82942382</w:t>
        </w:r>
      </w:hyperlink>
    </w:p>
    <w:p>
      <w:pPr>
        <w:ind w:firstLine="420"/>
      </w:pPr>
      <w:bookmarkStart w:name="4xcM-1720418671292" w:id="128"/>
      <w:bookmarkEnd w:id="128"/>
      <w:r>
        <w:rPr>
          <w:sz w:val="22"/>
        </w:rPr>
        <w:t>A.先去下载Tesseract-OCR的exe文件（最好安装与电脑位数一致，如Windows是64位，则下载w64的exe文件）。</w:t>
      </w:r>
    </w:p>
    <w:p>
      <w:pPr>
        <w:ind w:firstLine="420"/>
      </w:pPr>
      <w:bookmarkStart w:name="RCF9-1720418671294" w:id="129"/>
      <w:bookmarkEnd w:id="129"/>
      <w:r>
        <w:rPr>
          <w:sz w:val="22"/>
        </w:rPr>
        <w:t>B.建环境变量，把环境变量Tesseract-OCR加到系统变量里面。</w:t>
      </w:r>
    </w:p>
    <w:p>
      <w:pPr>
        <w:ind w:firstLine="420"/>
      </w:pPr>
      <w:bookmarkStart w:name="LxKG-1720418671296" w:id="130"/>
      <w:bookmarkEnd w:id="130"/>
    </w:p>
    <w:p>
      <w:pPr/>
      <w:bookmarkStart w:name="8Omn-1720418671631" w:id="131"/>
      <w:bookmarkEnd w:id="131"/>
      <w:r>
        <w:drawing>
          <wp:inline distT="0" distR="0" distB="0" distL="0">
            <wp:extent cx="4749800" cy="1917088"/>
            <wp:docPr id="7" name="Drawing 7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calFile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91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mVdX-1720418671299" w:id="132"/>
      <w:bookmarkEnd w:id="132"/>
    </w:p>
    <w:p>
      <w:pPr/>
      <w:bookmarkStart w:name="KBgc-1720418671632" w:id="133"/>
      <w:bookmarkEnd w:id="133"/>
      <w:r>
        <w:drawing>
          <wp:inline distT="0" distR="0" distB="0" distL="0">
            <wp:extent cx="4787900" cy="1932294"/>
            <wp:docPr id="8" name="Drawing 8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calFile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93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ybPr-1720418671302" w:id="134"/>
      <w:bookmarkEnd w:id="134"/>
      <w:r>
        <w:rPr>
          <w:sz w:val="22"/>
        </w:rPr>
        <w:t>C.然后查看版本信息：&gt;&gt;&gt;tesseract -v</w:t>
      </w:r>
    </w:p>
    <w:p>
      <w:pPr>
        <w:ind w:firstLine="420"/>
      </w:pPr>
      <w:bookmarkStart w:name="yII3-1720418671304" w:id="135"/>
      <w:bookmarkEnd w:id="135"/>
    </w:p>
    <w:p>
      <w:pPr/>
      <w:bookmarkStart w:name="s0WP-1720418671633" w:id="136"/>
      <w:bookmarkEnd w:id="136"/>
      <w:r>
        <w:drawing>
          <wp:inline distT="0" distR="0" distB="0" distL="0">
            <wp:extent cx="5267325" cy="1186020"/>
            <wp:docPr id="9" name="Drawing 9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calFile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gcXX-1720418671307" w:id="137"/>
      <w:bookmarkEnd w:id="137"/>
      <w:r>
        <w:rPr>
          <w:sz w:val="22"/>
        </w:rPr>
        <w:t>D.同时要多加一个tessdata的环境变量到系统变量里C:\Program Files\Tesseract-OCR\tessdata，即可完成</w:t>
      </w:r>
    </w:p>
    <w:p>
      <w:pPr>
        <w:ind w:firstLine="420"/>
      </w:pPr>
      <w:bookmarkStart w:name="e0f8-1720418671309" w:id="138"/>
      <w:bookmarkEnd w:id="138"/>
    </w:p>
    <w:p>
      <w:pPr/>
      <w:bookmarkStart w:name="pPwC-1720418671634" w:id="139"/>
      <w:bookmarkEnd w:id="139"/>
      <w:r>
        <w:drawing>
          <wp:inline distT="0" distR="0" distB="0" distL="0">
            <wp:extent cx="4978400" cy="1993268"/>
            <wp:docPr id="10" name="Drawing 10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ocalFile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99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DS31-1720418671312" w:id="140"/>
      <w:bookmarkEnd w:id="140"/>
    </w:p>
    <w:p>
      <w:pPr/>
      <w:bookmarkStart w:name="h9DA-1720418671635" w:id="141"/>
      <w:bookmarkEnd w:id="141"/>
      <w:r>
        <w:drawing>
          <wp:inline distT="0" distR="0" distB="0" distL="0">
            <wp:extent cx="4978400" cy="1998975"/>
            <wp:docPr id="11" name="Drawing 11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ocalFile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9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smW0-1720418671315" w:id="142"/>
      <w:bookmarkEnd w:id="142"/>
    </w:p>
    <w:p>
      <w:pPr>
        <w:pStyle w:val="2"/>
        <w:spacing w:line="240" w:lineRule="auto" w:before="0" w:after="0"/>
      </w:pPr>
      <w:bookmarkStart w:name="KNSf-1720418671597" w:id="143"/>
      <w:bookmarkEnd w:id="143"/>
      <w:r>
        <w:rPr>
          <w:rFonts w:ascii="微软雅黑" w:hAnsi="微软雅黑" w:cs="微软雅黑" w:eastAsia="微软雅黑"/>
          <w:b w:val="true"/>
          <w:sz w:val="28"/>
        </w:rPr>
        <w:t>四、录制视频</w:t>
      </w:r>
    </w:p>
    <w:p>
      <w:pPr>
        <w:pStyle w:val="2"/>
        <w:spacing w:line="240" w:lineRule="auto" w:before="0" w:after="0"/>
      </w:pPr>
      <w:bookmarkStart w:name="HHh0-1720418671598" w:id="144"/>
      <w:bookmarkEnd w:id="144"/>
      <w:r>
        <w:rPr>
          <w:rFonts w:ascii="微软雅黑" w:hAnsi="微软雅黑" w:cs="微软雅黑" w:eastAsia="微软雅黑"/>
          <w:b w:val="true"/>
          <w:sz w:val="28"/>
        </w:rPr>
        <w:t>1 主播到观众端视频延迟（秀场&amp;游戏）</w:t>
      </w:r>
    </w:p>
    <w:p>
      <w:pPr>
        <w:ind w:firstLine="420"/>
      </w:pPr>
      <w:bookmarkStart w:name="BGW7-1720418671326" w:id="145"/>
      <w:bookmarkEnd w:id="145"/>
      <w:r>
        <w:rPr>
          <w:sz w:val="22"/>
        </w:rPr>
        <w:t>A.主播端使用OBS推流视频 Time_Video_Delay_H.264.mp4</w:t>
      </w:r>
    </w:p>
    <w:p>
      <w:pPr>
        <w:ind w:firstLine="420"/>
      </w:pPr>
      <w:bookmarkStart w:name="tBtO-1720418671328" w:id="146"/>
      <w:bookmarkEnd w:id="146"/>
    </w:p>
    <w:p>
      <w:pPr/>
      <w:bookmarkStart w:name="CVe3-1720418671636" w:id="147"/>
      <w:bookmarkEnd w:id="147"/>
      <w:r>
        <w:drawing>
          <wp:inline distT="0" distR="0" distB="0" distL="0">
            <wp:extent cx="2984500" cy="1678185"/>
            <wp:docPr id="12" name="Drawing 12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ocalFile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67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gLa0-1720418671331" w:id="148"/>
      <w:bookmarkEnd w:id="148"/>
      <w:r>
        <w:rPr>
          <w:sz w:val="22"/>
        </w:rPr>
        <w:t>B.观众端进入直播间（最好使用STF手机集群中手机，使用Bandicam录屏），如图</w:t>
      </w:r>
    </w:p>
    <w:p>
      <w:pPr>
        <w:ind w:firstLine="420"/>
      </w:pPr>
      <w:bookmarkStart w:name="y8P2-1720418671333" w:id="149"/>
      <w:bookmarkEnd w:id="149"/>
    </w:p>
    <w:p>
      <w:pPr/>
      <w:bookmarkStart w:name="nuUn-1720418671637" w:id="150"/>
      <w:bookmarkEnd w:id="150"/>
      <w:r>
        <w:drawing>
          <wp:inline distT="0" distR="0" distB="0" distL="0">
            <wp:extent cx="5267325" cy="2629422"/>
            <wp:docPr id="13" name="Drawing 13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ocalFile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uyHx-1720418671599" w:id="151"/>
      <w:bookmarkEnd w:id="151"/>
      <w:r>
        <w:rPr>
          <w:rFonts w:ascii="微软雅黑" w:hAnsi="微软雅黑" w:cs="微软雅黑" w:eastAsia="微软雅黑"/>
          <w:b w:val="true"/>
          <w:sz w:val="28"/>
        </w:rPr>
        <w:t>2 主播和观众连麦视频延迟（秀场）</w:t>
      </w:r>
    </w:p>
    <w:p>
      <w:pPr>
        <w:ind w:firstLine="420"/>
      </w:pPr>
      <w:bookmarkStart w:name="Ilzs-1720418671340" w:id="152"/>
      <w:bookmarkEnd w:id="152"/>
      <w:r>
        <w:rPr>
          <w:sz w:val="22"/>
        </w:rPr>
        <w:t>A.PC播放视频 Time_Video_Delay_H.264.mp4，主播对着视频开播</w:t>
      </w:r>
    </w:p>
    <w:p>
      <w:pPr>
        <w:ind w:firstLine="420"/>
      </w:pPr>
      <w:bookmarkStart w:name="mG6E-1720418671342" w:id="153"/>
      <w:bookmarkEnd w:id="153"/>
      <w:r>
        <w:rPr>
          <w:sz w:val="22"/>
        </w:rPr>
        <w:t>B.观众端与主播端连麦，观众端画面也对着视频</w:t>
      </w:r>
    </w:p>
    <w:p>
      <w:pPr>
        <w:ind w:firstLine="420"/>
      </w:pPr>
      <w:bookmarkStart w:name="r3zS-1720418671344" w:id="154"/>
      <w:bookmarkEnd w:id="154"/>
      <w:r>
        <w:rPr>
          <w:sz w:val="22"/>
        </w:rPr>
        <w:t>C.主播到观众连麦视频</w:t>
      </w:r>
      <w:r>
        <w:rPr>
          <w:color w:val="ff0000"/>
          <w:sz w:val="22"/>
        </w:rPr>
        <w:t>延迟的视频录制</w:t>
      </w:r>
      <w:r>
        <w:rPr>
          <w:sz w:val="22"/>
        </w:rPr>
        <w:t>，观众到主播连麦视频</w:t>
      </w:r>
      <w:r>
        <w:rPr>
          <w:color w:val="ff0000"/>
          <w:sz w:val="22"/>
        </w:rPr>
        <w:t>延迟的视频录制</w:t>
      </w:r>
      <w:r>
        <w:rPr>
          <w:sz w:val="22"/>
        </w:rPr>
        <w:t>，得到的测试视频（Android手机使用adb shell screenrecord /sdcard/demo.mp4录制,iOS手机使用Quicktime</w:t>
      </w:r>
      <w:r>
        <w:rPr/>
        <w:t>录制）</w:t>
      </w:r>
    </w:p>
    <w:p>
      <w:pPr/>
      <w:bookmarkStart w:name="KfNQ-1720418671346" w:id="155"/>
      <w:bookmarkEnd w:id="155"/>
      <w:r>
        <w:rPr>
          <w:sz w:val="28"/>
        </w:rPr>
        <w:t>3 主播和主播连麦视频延迟（秀场）</w:t>
      </w:r>
    </w:p>
    <w:p>
      <w:pPr>
        <w:ind w:firstLine="420"/>
      </w:pPr>
      <w:bookmarkStart w:name="jSCo-1720418671348" w:id="156"/>
      <w:bookmarkEnd w:id="156"/>
      <w:r>
        <w:rPr>
          <w:sz w:val="22"/>
        </w:rPr>
        <w:t>A.PC播放视频 Time_Video_Delay_H.264.mp4，主播A、B分别对着视频开播</w:t>
      </w:r>
    </w:p>
    <w:p>
      <w:pPr>
        <w:ind w:firstLine="420"/>
      </w:pPr>
      <w:bookmarkStart w:name="SlaI-1720418671350" w:id="157"/>
      <w:bookmarkEnd w:id="157"/>
      <w:r>
        <w:rPr>
          <w:sz w:val="22"/>
        </w:rPr>
        <w:t>B.主播A和B连麦</w:t>
      </w:r>
    </w:p>
    <w:p>
      <w:pPr>
        <w:ind w:firstLine="420"/>
      </w:pPr>
      <w:bookmarkStart w:name="7R8O-1720418671353" w:id="158"/>
      <w:bookmarkEnd w:id="158"/>
      <w:r>
        <w:rPr>
          <w:sz w:val="22"/>
        </w:rPr>
        <w:t>C.录制其中一个主播手机画面，得到测试视频。</w:t>
      </w:r>
    </w:p>
    <w:p>
      <w:pPr>
        <w:pStyle w:val="2"/>
        <w:spacing w:line="240" w:lineRule="auto" w:before="0" w:after="0"/>
      </w:pPr>
      <w:bookmarkStart w:name="tbOA-1720418671600" w:id="159"/>
      <w:bookmarkEnd w:id="159"/>
      <w:r>
        <w:rPr>
          <w:rFonts w:ascii="微软雅黑" w:hAnsi="微软雅黑" w:cs="微软雅黑" w:eastAsia="微软雅黑"/>
          <w:b w:val="true"/>
          <w:sz w:val="28"/>
        </w:rPr>
        <w:t>五、脚本的使用</w:t>
      </w:r>
    </w:p>
    <w:p>
      <w:pPr>
        <w:pStyle w:val="2"/>
        <w:spacing w:line="240" w:lineRule="auto" w:before="0" w:after="0"/>
      </w:pPr>
      <w:bookmarkStart w:name="uGOy-1720418671601" w:id="160"/>
      <w:bookmarkEnd w:id="160"/>
      <w:r>
        <w:rPr>
          <w:rFonts w:ascii="微软雅黑" w:hAnsi="微软雅黑" w:cs="微软雅黑" w:eastAsia="微软雅黑"/>
          <w:b w:val="true"/>
          <w:sz w:val="28"/>
        </w:rPr>
        <w:t>1 使用步骤</w:t>
      </w:r>
    </w:p>
    <w:p>
      <w:pPr>
        <w:ind w:firstLine="420"/>
      </w:pPr>
      <w:bookmarkStart w:name="hdhH-1720418671363" w:id="161"/>
      <w:bookmarkEnd w:id="161"/>
      <w:r>
        <w:rPr>
          <w:color w:val="1f497d"/>
          <w:sz w:val="22"/>
        </w:rPr>
        <w:t>步骤一：使用 opencv.py处理视频，生成log</w:t>
      </w:r>
    </w:p>
    <w:p>
      <w:pPr>
        <w:ind w:firstLine="420"/>
      </w:pPr>
      <w:bookmarkStart w:name="BmOu-1720418671365" w:id="162"/>
      <w:bookmarkEnd w:id="162"/>
      <w:r>
        <w:rPr>
          <w:color w:val="1f497d"/>
          <w:sz w:val="22"/>
        </w:rPr>
        <w:t>步骤二：使用analysis.py处理log，得到延时数据及延时图</w:t>
      </w:r>
    </w:p>
    <w:p>
      <w:pPr>
        <w:pStyle w:val="2"/>
        <w:spacing w:line="240" w:lineRule="auto" w:before="0" w:after="0"/>
      </w:pPr>
      <w:bookmarkStart w:name="5Vjv-1720418671602" w:id="163"/>
      <w:bookmarkEnd w:id="163"/>
      <w:r>
        <w:rPr>
          <w:rFonts w:ascii="微软雅黑" w:hAnsi="微软雅黑" w:cs="微软雅黑" w:eastAsia="微软雅黑"/>
          <w:b w:val="true"/>
          <w:sz w:val="28"/>
        </w:rPr>
        <w:t>2 opencv.py的使用方法</w:t>
      </w:r>
    </w:p>
    <w:p>
      <w:pPr>
        <w:ind w:firstLine="420"/>
      </w:pPr>
      <w:bookmarkStart w:name="LO1i-1720418671372" w:id="164"/>
      <w:bookmarkEnd w:id="164"/>
      <w:r>
        <w:rPr>
          <w:sz w:val="22"/>
        </w:rPr>
        <w:t>opencv.py的作用：识别视频中的秒表，并计算差值写入log</w:t>
      </w:r>
    </w:p>
    <w:p>
      <w:pPr>
        <w:ind w:firstLine="420"/>
      </w:pPr>
      <w:bookmarkStart w:name="0pYI-1720418671374" w:id="165"/>
      <w:bookmarkEnd w:id="165"/>
      <w:r>
        <w:rPr>
          <w:sz w:val="22"/>
        </w:rPr>
        <w:t>opencv.py的使用命令：</w:t>
      </w:r>
    </w:p>
    <w:p>
      <w:pPr>
        <w:ind w:firstLine="420"/>
      </w:pPr>
      <w:bookmarkStart w:name="5nvr-1720418671376" w:id="166"/>
      <w:bookmarkEnd w:id="166"/>
      <w:r>
        <w:rPr>
          <w:sz w:val="22"/>
        </w:rPr>
        <w:t>&gt;&gt;python3 opencv.py XXX.mp4</w:t>
      </w:r>
    </w:p>
    <w:p>
      <w:pPr>
        <w:ind w:firstLine="420"/>
      </w:pPr>
      <w:bookmarkStart w:name="gNu7-1720418671378" w:id="167"/>
      <w:bookmarkEnd w:id="167"/>
      <w:r>
        <w:rPr>
          <w:sz w:val="22"/>
        </w:rPr>
        <w:t>&gt;&gt;python3 opencv.py XXX.mp4</w:t>
      </w:r>
    </w:p>
    <w:p>
      <w:pPr>
        <w:ind w:firstLine="420"/>
      </w:pPr>
      <w:bookmarkStart w:name="HyfN-1720418671380" w:id="168"/>
      <w:bookmarkEnd w:id="168"/>
    </w:p>
    <w:p>
      <w:pPr/>
      <w:bookmarkStart w:name="CwvN-1720418671638" w:id="169"/>
      <w:bookmarkEnd w:id="169"/>
      <w:r>
        <w:drawing>
          <wp:inline distT="0" distR="0" distB="0" distL="0">
            <wp:extent cx="5267325" cy="1675590"/>
            <wp:docPr id="14" name="Drawing 14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localFile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uJCd-1720418671603" w:id="170"/>
      <w:bookmarkEnd w:id="170"/>
      <w:r>
        <w:rPr>
          <w:rFonts w:ascii="微软雅黑" w:hAnsi="微软雅黑" w:cs="微软雅黑" w:eastAsia="微软雅黑"/>
          <w:b w:val="true"/>
          <w:sz w:val="30"/>
        </w:rPr>
        <w:t>3</w:t>
      </w:r>
      <w:r>
        <w:rPr>
          <w:rFonts w:ascii="微软雅黑" w:hAnsi="微软雅黑" w:cs="微软雅黑" w:eastAsia="微软雅黑"/>
          <w:b w:val="true"/>
          <w:sz w:val="28"/>
        </w:rPr>
        <w:t> analysis.py的使用方法</w:t>
      </w:r>
    </w:p>
    <w:p>
      <w:pPr>
        <w:ind w:firstLine="420"/>
      </w:pPr>
      <w:bookmarkStart w:name="Ytla-1720418671387" w:id="171"/>
      <w:bookmarkEnd w:id="171"/>
      <w:r>
        <w:rPr>
          <w:color w:val="943734"/>
          <w:sz w:val="22"/>
        </w:rPr>
        <w:t>analysis.py作用：从log中读取并计算延时最大、最小、平均、方差，并绘图</w:t>
      </w:r>
    </w:p>
    <w:p>
      <w:pPr>
        <w:ind w:firstLine="420"/>
      </w:pPr>
      <w:bookmarkStart w:name="fcnK-1720418671389" w:id="172"/>
      <w:bookmarkEnd w:id="172"/>
      <w:r>
        <w:rPr>
          <w:sz w:val="22"/>
        </w:rPr>
        <w:t>analysis.py使用命令：</w:t>
      </w:r>
    </w:p>
    <w:p>
      <w:pPr>
        <w:ind w:firstLine="420"/>
      </w:pPr>
      <w:bookmarkStart w:name="nEl7-1720418671391" w:id="173"/>
      <w:bookmarkEnd w:id="173"/>
      <w:r>
        <w:rPr>
          <w:sz w:val="22"/>
        </w:rPr>
        <w:t>&gt;&gt;python analysis.py 文件名</w:t>
      </w:r>
    </w:p>
    <w:p>
      <w:pPr>
        <w:ind w:firstLine="420"/>
      </w:pPr>
      <w:bookmarkStart w:name="sgIb-1720418671393" w:id="174"/>
      <w:bookmarkEnd w:id="174"/>
    </w:p>
    <w:p>
      <w:pPr/>
      <w:bookmarkStart w:name="ltNR-1720418671639" w:id="175"/>
      <w:bookmarkEnd w:id="175"/>
      <w:r>
        <w:drawing>
          <wp:inline distT="0" distR="0" distB="0" distL="0">
            <wp:extent cx="5267325" cy="819166"/>
            <wp:docPr id="15" name="Drawing 15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calFile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1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mamK-1720418671396" w:id="176"/>
      <w:bookmarkEnd w:id="176"/>
    </w:p>
    <w:p>
      <w:pPr>
        <w:ind w:firstLine="420"/>
      </w:pPr>
      <w:bookmarkStart w:name="SZNk-1720418671398" w:id="177"/>
      <w:bookmarkEnd w:id="177"/>
    </w:p>
    <w:p>
      <w:pPr/>
      <w:bookmarkStart w:name="AAnu-1720418671640" w:id="178"/>
      <w:bookmarkEnd w:id="178"/>
      <w:r>
        <w:drawing>
          <wp:inline distT="0" distR="0" distB="0" distL="0">
            <wp:extent cx="5267325" cy="928478"/>
            <wp:docPr id="16" name="Drawing 16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ocalFile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v1q2-1720418671401" w:id="179"/>
      <w:bookmarkEnd w:id="179"/>
    </w:p>
    <w:p>
      <w:pPr/>
      <w:bookmarkStart w:name="7rMn-1720418671641" w:id="180"/>
      <w:bookmarkEnd w:id="180"/>
      <w:r>
        <w:drawing>
          <wp:inline distT="0" distR="0" distB="0" distL="0">
            <wp:extent cx="5267325" cy="1527862"/>
            <wp:docPr id="17" name="Drawing 17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ocalFile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2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McjA-1720418671405" w:id="181"/>
      <w:bookmarkEnd w:id="181"/>
      <w:r>
        <w:rPr>
          <w:color w:val="943734"/>
          <w:sz w:val="22"/>
        </w:rPr>
        <w:t>可自动计算延时的 平均值/中位数/最小值/最大值/方差，与生成上图所示的延时图。</w:t>
      </w:r>
    </w:p>
    <w:p>
      <w:pPr>
        <w:pStyle w:val="2"/>
        <w:spacing w:line="240" w:lineRule="auto" w:before="0" w:after="0"/>
      </w:pPr>
      <w:bookmarkStart w:name="FP1h-1720418671604" w:id="182"/>
      <w:bookmarkEnd w:id="182"/>
      <w:r>
        <w:rPr>
          <w:rFonts w:ascii="微软雅黑" w:hAnsi="微软雅黑" w:cs="微软雅黑" w:eastAsia="微软雅黑"/>
          <w:b w:val="true"/>
          <w:sz w:val="28"/>
        </w:rPr>
        <w:t>4 analysis.py执行过程中可能遇到的问题</w:t>
      </w:r>
    </w:p>
    <w:p>
      <w:pPr>
        <w:ind w:firstLine="420"/>
      </w:pPr>
      <w:bookmarkStart w:name="lzm4-1720418671411" w:id="183"/>
      <w:bookmarkEnd w:id="183"/>
      <w:r>
        <w:rPr>
          <w:sz w:val="22"/>
        </w:rPr>
        <w:t>A.编解码错误</w:t>
      </w:r>
    </w:p>
    <w:p>
      <w:pPr>
        <w:ind w:firstLine="420"/>
      </w:pPr>
      <w:bookmarkStart w:name="BoxJ-1720418671413" w:id="184"/>
      <w:bookmarkEnd w:id="184"/>
    </w:p>
    <w:p>
      <w:pPr/>
      <w:bookmarkStart w:name="H9oU-1720418671642" w:id="185"/>
      <w:bookmarkEnd w:id="185"/>
      <w:r>
        <w:drawing>
          <wp:inline distT="0" distR="0" distB="0" distL="0">
            <wp:extent cx="5267325" cy="1029639"/>
            <wp:docPr id="18" name="Drawing 18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ocalFile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2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BcMM-1720418671417" w:id="186"/>
      <w:bookmarkEnd w:id="186"/>
      <w:r>
        <w:rPr>
          <w:sz w:val="22"/>
        </w:rPr>
        <w:t>解决方案：UnicodeDecodeError问题是因为win用的是'gbk'编码，log用的是'utf8'编码,所以打开文件的时候，显示设置为"utf-8"就好了。</w:t>
      </w:r>
    </w:p>
    <w:p>
      <w:pPr/>
      <w:bookmarkStart w:name="FO2m-1720418671419" w:id="187"/>
      <w:bookmarkEnd w:id="187"/>
    </w:p>
    <w:p>
      <w:pPr/>
      <w:bookmarkStart w:name="qk3O-1720418671643" w:id="188"/>
      <w:bookmarkEnd w:id="188"/>
      <w:r>
        <w:drawing>
          <wp:inline distT="0" distR="0" distB="0" distL="0">
            <wp:extent cx="3987800" cy="2489990"/>
            <wp:docPr id="19" name="Drawing 19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ocalFile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4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pXOT-1720418671422" w:id="189"/>
      <w:bookmarkEnd w:id="189"/>
    </w:p>
    <w:p>
      <w:pPr/>
      <w:bookmarkStart w:name="nJl2-1720418671424" w:id="190"/>
      <w:bookmarkEnd w:id="190"/>
    </w:p>
    <w:p>
      <w:pPr>
        <w:pStyle w:val="1"/>
        <w:spacing w:line="240" w:lineRule="auto" w:before="0" w:after="0"/>
      </w:pPr>
      <w:bookmarkStart w:name="k7Pa-1720418671605" w:id="191"/>
      <w:bookmarkEnd w:id="191"/>
      <w:r>
        <w:rPr>
          <w:rFonts w:ascii="微软雅黑" w:hAnsi="微软雅黑" w:cs="微软雅黑" w:eastAsia="微软雅黑"/>
          <w:b w:val="true"/>
          <w:sz w:val="36"/>
        </w:rPr>
        <w:t>第三部分帧率</w:t>
      </w:r>
    </w:p>
    <w:p>
      <w:pPr>
        <w:pStyle w:val="2"/>
        <w:spacing w:line="240" w:lineRule="auto" w:before="0" w:after="0"/>
      </w:pPr>
      <w:bookmarkStart w:name="oXKo-1720418671606" w:id="192"/>
      <w:bookmarkEnd w:id="192"/>
      <w:r>
        <w:rPr>
          <w:rFonts w:ascii="微软雅黑" w:hAnsi="微软雅黑" w:cs="微软雅黑" w:eastAsia="微软雅黑"/>
          <w:b w:val="true"/>
          <w:sz w:val="28"/>
        </w:rPr>
        <w:t>一、所需环境</w:t>
      </w:r>
    </w:p>
    <w:p>
      <w:pPr/>
      <w:bookmarkStart w:name="Xi6a-1720418671434" w:id="193"/>
      <w:bookmarkEnd w:id="193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测试视频：fluency_shy_10min.mp4（此视频稳定60帧，中间跑马灯白条可看出是否有卡顿情况）</w:t>
      </w:r>
    </w:p>
    <w:p>
      <w:pPr/>
      <w:bookmarkStart w:name="S7Ql-1720418671436" w:id="194"/>
      <w:bookmarkEnd w:id="194"/>
    </w:p>
    <w:p>
      <w:pPr/>
      <w:bookmarkStart w:name="qgOT-1720418671644" w:id="195"/>
      <w:bookmarkEnd w:id="195"/>
      <w:r>
        <w:drawing>
          <wp:inline distT="0" distR="0" distB="0" distL="0">
            <wp:extent cx="2794000" cy="1573413"/>
            <wp:docPr id="20" name="Drawing 20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ocalFile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57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BhRG-1720418671440" w:id="196"/>
      <w:bookmarkEnd w:id="196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工具newflueny.exe：解析视频得到每秒帧率、平均帧率 、标准差</w:t>
      </w:r>
    </w:p>
    <w:p>
      <w:pPr>
        <w:pStyle w:val="2"/>
        <w:spacing w:line="240" w:lineRule="auto" w:before="0" w:after="0"/>
      </w:pPr>
      <w:bookmarkStart w:name="FxJd-1720418671607" w:id="197"/>
      <w:bookmarkEnd w:id="197"/>
      <w:r>
        <w:rPr>
          <w:rFonts w:ascii="微软雅黑" w:hAnsi="微软雅黑" w:cs="微软雅黑" w:eastAsia="微软雅黑"/>
          <w:b w:val="true"/>
          <w:sz w:val="28"/>
        </w:rPr>
        <w:t>二、适用场景</w:t>
      </w:r>
    </w:p>
    <w:p>
      <w:pPr/>
      <w:bookmarkStart w:name="PgOJ-1720418671446" w:id="198"/>
      <w:bookmarkEnd w:id="198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观看游戏直播间帧率、观看秀场直播间帧率、OBS推流直播间帧率</w:t>
      </w:r>
    </w:p>
    <w:p>
      <w:pPr/>
      <w:bookmarkStart w:name="GJb4-1720418671448" w:id="199"/>
      <w:bookmarkEnd w:id="199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APP页面帧率</w:t>
      </w:r>
    </w:p>
    <w:p>
      <w:pPr>
        <w:pStyle w:val="2"/>
        <w:spacing w:line="240" w:lineRule="auto" w:before="0" w:after="0"/>
      </w:pPr>
      <w:bookmarkStart w:name="s23S-1720418671608" w:id="200"/>
      <w:bookmarkEnd w:id="200"/>
      <w:r>
        <w:rPr>
          <w:rFonts w:ascii="微软雅黑" w:hAnsi="微软雅黑" w:cs="微软雅黑" w:eastAsia="微软雅黑"/>
          <w:b w:val="true"/>
          <w:sz w:val="28"/>
        </w:rPr>
        <w:t>三、执行过程</w:t>
      </w:r>
    </w:p>
    <w:p>
      <w:pPr>
        <w:pStyle w:val="2"/>
        <w:spacing w:line="240" w:lineRule="auto" w:before="0" w:after="0"/>
      </w:pPr>
      <w:bookmarkStart w:name="JL2G-1720418671609" w:id="201"/>
      <w:bookmarkEnd w:id="201"/>
      <w:r>
        <w:rPr>
          <w:rFonts w:ascii="微软雅黑" w:hAnsi="微软雅黑" w:cs="微软雅黑" w:eastAsia="微软雅黑"/>
          <w:b w:val="true"/>
          <w:sz w:val="28"/>
        </w:rPr>
        <w:t>1 录制测试视频</w:t>
      </w:r>
    </w:p>
    <w:p>
      <w:pPr>
        <w:ind w:firstLine="420"/>
      </w:pPr>
      <w:bookmarkStart w:name="WKmk-1720418671458" w:id="202"/>
      <w:bookmarkEnd w:id="202"/>
      <w:r>
        <w:rPr>
          <w:sz w:val="22"/>
        </w:rPr>
        <w:t>A 手机秀场开播</w:t>
      </w:r>
    </w:p>
    <w:p>
      <w:pPr>
        <w:ind w:firstLine="840"/>
      </w:pPr>
      <w:bookmarkStart w:name="yJbI-1720418671460" w:id="203"/>
      <w:bookmarkEnd w:id="203"/>
      <w:r>
        <w:rPr>
          <w:sz w:val="22"/>
        </w:rPr>
        <w:t>A.a、PC播放视频fluency_shy_10min.mp4，主播端手机摄像头对着视频开播</w:t>
      </w:r>
    </w:p>
    <w:p>
      <w:pPr>
        <w:ind w:firstLine="840"/>
      </w:pPr>
      <w:bookmarkStart w:name="tODX-1720418671463" w:id="204"/>
      <w:bookmarkEnd w:id="204"/>
      <w:r>
        <w:rPr>
          <w:sz w:val="22"/>
        </w:rPr>
        <w:t>A.b、Android手机使用adb shell screenrecord /sdcard/demo.mp4录制；iOS手机使用Quicktime录制（Quicktime录制适用高画质录制）</w:t>
      </w:r>
    </w:p>
    <w:p>
      <w:pPr>
        <w:ind w:firstLine="840"/>
      </w:pPr>
      <w:bookmarkStart w:name="GVmZ-1720418671465" w:id="205"/>
      <w:bookmarkEnd w:id="205"/>
      <w:r>
        <w:rPr>
          <w:sz w:val="22"/>
        </w:rPr>
        <w:t>A.c、录制时长为1分钟最为合适（太短数据无保障，太长耗时很长）</w:t>
      </w:r>
    </w:p>
    <w:p>
      <w:pPr>
        <w:ind w:firstLine="420"/>
      </w:pPr>
      <w:bookmarkStart w:name="H6WT-1720418671467" w:id="206"/>
      <w:bookmarkEnd w:id="206"/>
      <w:r>
        <w:rPr>
          <w:sz w:val="22"/>
        </w:rPr>
        <w:t>B 手机游戏开播</w:t>
      </w:r>
    </w:p>
    <w:p>
      <w:pPr>
        <w:ind w:firstLine="840"/>
      </w:pPr>
      <w:bookmarkStart w:name="bTuW-1720418671469" w:id="207"/>
      <w:bookmarkEnd w:id="207"/>
      <w:r>
        <w:rPr>
          <w:sz w:val="22"/>
        </w:rPr>
        <w:t>B.a、开播手机导入测试视频</w:t>
      </w:r>
    </w:p>
    <w:p>
      <w:pPr>
        <w:ind w:firstLine="840"/>
      </w:pPr>
      <w:bookmarkStart w:name="eaZ3-1720418671471" w:id="208"/>
      <w:bookmarkEnd w:id="208"/>
      <w:r>
        <w:rPr>
          <w:sz w:val="22"/>
        </w:rPr>
        <w:t>B.b、游戏录屏开播，播放测试视频</w:t>
      </w:r>
    </w:p>
    <w:p>
      <w:pPr>
        <w:ind w:firstLine="420"/>
      </w:pPr>
      <w:bookmarkStart w:name="VwZw-1720418671473" w:id="209"/>
      <w:bookmarkEnd w:id="209"/>
      <w:r>
        <w:rPr>
          <w:sz w:val="22"/>
        </w:rPr>
        <w:t>C 录制手机屏幕</w:t>
      </w:r>
    </w:p>
    <w:p>
      <w:pPr>
        <w:pStyle w:val="2"/>
        <w:spacing w:line="240" w:lineRule="auto" w:before="0" w:after="0"/>
      </w:pPr>
      <w:bookmarkStart w:name="IpBV-1720418671610" w:id="210"/>
      <w:bookmarkEnd w:id="210"/>
      <w:r>
        <w:rPr>
          <w:rFonts w:ascii="微软雅黑" w:hAnsi="微软雅黑" w:cs="微软雅黑" w:eastAsia="微软雅黑"/>
          <w:b w:val="true"/>
          <w:sz w:val="28"/>
        </w:rPr>
        <w:t>2 使用工具</w:t>
      </w:r>
    </w:p>
    <w:p>
      <w:pPr>
        <w:ind w:firstLine="420"/>
      </w:pPr>
      <w:bookmarkStart w:name="9p5c-1720418671479" w:id="211"/>
      <w:bookmarkEnd w:id="211"/>
      <w:r>
        <w:rPr>
          <w:sz w:val="22"/>
        </w:rPr>
        <w:t>A.将录制好的测试视频拖动到工具newflueny.exe执行就好</w:t>
      </w:r>
    </w:p>
    <w:p>
      <w:pPr>
        <w:ind w:firstLine="420"/>
      </w:pPr>
      <w:bookmarkStart w:name="8R5y-1720418671482" w:id="212"/>
      <w:bookmarkEnd w:id="212"/>
      <w:r>
        <w:rPr>
          <w:color w:val="943734"/>
          <w:sz w:val="22"/>
        </w:rPr>
        <w:t>B.得出数据以txt文本输出，如图：游戏直播间帧率在24帧左右；秀场直播间为20帧左右</w:t>
      </w:r>
    </w:p>
    <w:p>
      <w:pPr>
        <w:ind w:firstLine="420"/>
      </w:pPr>
      <w:bookmarkStart w:name="WEyH-1720418671484" w:id="213"/>
      <w:bookmarkEnd w:id="213"/>
      <w:r>
        <w:rPr>
          <w:rFonts w:ascii="Arial" w:hAnsi="Arial" w:cs="Arial" w:eastAsia="Arial"/>
          <w:sz w:val="22"/>
        </w:rPr>
        <w:t> </w:t>
      </w:r>
    </w:p>
    <w:p>
      <w:pPr/>
      <w:bookmarkStart w:name="xxlG-1720418671646" w:id="214"/>
      <w:bookmarkEnd w:id="214"/>
      <w:r>
        <w:drawing>
          <wp:inline distT="0" distR="0" distB="0" distL="0">
            <wp:extent cx="5267325" cy="2837482"/>
            <wp:docPr id="21" name="Drawing 21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ocalFile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jAb3-1720418671611" w:id="215"/>
      <w:bookmarkEnd w:id="215"/>
      <w:r>
        <w:rPr>
          <w:rFonts w:ascii="微软雅黑" w:hAnsi="微软雅黑" w:cs="微软雅黑" w:eastAsia="微软雅黑"/>
          <w:b w:val="true"/>
          <w:sz w:val="32"/>
        </w:rPr>
        <w:t>第四部分 首帧加载耗时</w:t>
      </w:r>
    </w:p>
    <w:p>
      <w:pPr>
        <w:pStyle w:val="2"/>
        <w:spacing w:line="240" w:lineRule="auto" w:before="0" w:after="0"/>
      </w:pPr>
      <w:bookmarkStart w:name="imzn-1720418671612" w:id="216"/>
      <w:bookmarkEnd w:id="216"/>
      <w:r>
        <w:rPr>
          <w:rFonts w:ascii="微软雅黑" w:hAnsi="微软雅黑" w:cs="微软雅黑" w:eastAsia="微软雅黑"/>
          <w:b w:val="true"/>
          <w:sz w:val="28"/>
        </w:rPr>
        <w:t>一、所需环境</w:t>
      </w:r>
    </w:p>
    <w:p>
      <w:pPr/>
      <w:bookmarkStart w:name="Y1YT-1720418671495" w:id="217"/>
      <w:bookmarkEnd w:id="217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FFmpeg：将视频解成一张一张图片</w:t>
      </w:r>
    </w:p>
    <w:p>
      <w:pPr/>
      <w:bookmarkStart w:name="PlP0-1720418671497" w:id="218"/>
      <w:bookmarkEnd w:id="218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具体命令：ffmpeg -i XXX.mp4 -r 30 -f image2 image-%3d.jpeg</w:t>
      </w:r>
    </w:p>
    <w:p>
      <w:pPr/>
      <w:bookmarkStart w:name="25Lo-1720418671499" w:id="219"/>
      <w:bookmarkEnd w:id="219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XXX.mp4为需要解帧的视频；30是以每秒视频解30张图片</w:t>
      </w:r>
    </w:p>
    <w:p>
      <w:pPr/>
      <w:bookmarkStart w:name="JJd9-1720418671501" w:id="220"/>
      <w:bookmarkEnd w:id="220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计算加载视频第一帧画面需要的时间</w:t>
      </w:r>
    </w:p>
    <w:p>
      <w:pPr>
        <w:pStyle w:val="2"/>
        <w:spacing w:line="240" w:lineRule="auto" w:before="0" w:after="0"/>
      </w:pPr>
      <w:bookmarkStart w:name="lrZC-1720418671613" w:id="221"/>
      <w:bookmarkEnd w:id="221"/>
      <w:r>
        <w:rPr>
          <w:rFonts w:ascii="微软雅黑" w:hAnsi="微软雅黑" w:cs="微软雅黑" w:eastAsia="微软雅黑"/>
          <w:b w:val="true"/>
          <w:sz w:val="28"/>
        </w:rPr>
        <w:t>二、环境的安装步骤</w:t>
      </w:r>
    </w:p>
    <w:p>
      <w:pPr/>
      <w:bookmarkStart w:name="YlnY-1720418671507" w:id="222"/>
      <w:bookmarkEnd w:id="222"/>
      <w:r>
        <w:rPr>
          <w:rFonts w:ascii="Arial" w:hAnsi="Arial" w:cs="Arial" w:eastAsia="Arial"/>
          <w:sz w:val="22"/>
        </w:rPr>
        <w:t>● </w:t>
      </w:r>
      <w:r>
        <w:rPr>
          <w:sz w:val="22"/>
        </w:rPr>
        <w:t>详细安装步骤 </w:t>
      </w:r>
      <w:hyperlink r:id="rId30">
        <w:r>
          <w:rPr>
            <w:color w:val="003884"/>
          </w:rPr>
          <w:t>https://www.cnblogs.com/new-ass/p/7704040.html</w:t>
        </w:r>
      </w:hyperlink>
    </w:p>
    <w:p>
      <w:pPr>
        <w:pStyle w:val="2"/>
        <w:spacing w:line="240" w:lineRule="auto" w:before="0" w:after="0"/>
      </w:pPr>
      <w:bookmarkStart w:name="G9EI-1720418671614" w:id="223"/>
      <w:bookmarkEnd w:id="223"/>
      <w:r>
        <w:rPr>
          <w:rFonts w:ascii="微软雅黑" w:hAnsi="微软雅黑" w:cs="微软雅黑" w:eastAsia="微软雅黑"/>
          <w:b w:val="true"/>
          <w:sz w:val="28"/>
        </w:rPr>
        <w:t>三、 执行过程</w:t>
      </w:r>
    </w:p>
    <w:p>
      <w:pPr>
        <w:pStyle w:val="2"/>
        <w:spacing w:line="240" w:lineRule="auto" w:before="0" w:after="0"/>
      </w:pPr>
      <w:bookmarkStart w:name="aWWs-1720418671615" w:id="224"/>
      <w:bookmarkEnd w:id="224"/>
      <w:r>
        <w:rPr>
          <w:rFonts w:ascii="微软雅黑" w:hAnsi="微软雅黑" w:cs="微软雅黑" w:eastAsia="微软雅黑"/>
          <w:b w:val="true"/>
          <w:sz w:val="28"/>
        </w:rPr>
        <w:t>1 Android端</w:t>
      </w:r>
    </w:p>
    <w:p>
      <w:pPr>
        <w:ind w:firstLine="420"/>
      </w:pPr>
      <w:bookmarkStart w:name="rXYV-1720418671517" w:id="225"/>
      <w:bookmarkEnd w:id="225"/>
      <w:r>
        <w:rPr>
          <w:sz w:val="22"/>
        </w:rPr>
        <w:t>A 打开开发者选项中的显示触摸操作</w:t>
      </w:r>
    </w:p>
    <w:p>
      <w:pPr/>
      <w:bookmarkStart w:name="qAZK-1720418671519" w:id="226"/>
      <w:bookmarkEnd w:id="226"/>
    </w:p>
    <w:p>
      <w:pPr/>
      <w:bookmarkStart w:name="cOmr-1720418671647" w:id="227"/>
      <w:bookmarkEnd w:id="227"/>
      <w:r>
        <w:drawing>
          <wp:inline distT="0" distR="0" distB="0" distL="0">
            <wp:extent cx="3416300" cy="2557454"/>
            <wp:docPr id="22" name="Drawing 22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localFile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55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syOT-1720418671522" w:id="228"/>
      <w:bookmarkEnd w:id="228"/>
      <w:r>
        <w:rPr>
          <w:sz w:val="22"/>
        </w:rPr>
        <w:t>B 进入nimo首页，点击直播间封面12次进出直播间，并使用adb录屏，得到测试视频nimo.mp4，使用命令将视频解帧ffmpeg -i nimo.mp4 -r 30 -f image2 image-%3d.jpeg，解帧结束后得到图片，如图</w:t>
      </w:r>
    </w:p>
    <w:p>
      <w:pPr/>
      <w:bookmarkStart w:name="aYhY-1720418671524" w:id="229"/>
      <w:bookmarkEnd w:id="229"/>
    </w:p>
    <w:p>
      <w:pPr/>
      <w:bookmarkStart w:name="sZzF-1720418671648" w:id="230"/>
      <w:bookmarkEnd w:id="230"/>
      <w:r>
        <w:drawing>
          <wp:inline distT="0" distR="0" distB="0" distL="0">
            <wp:extent cx="5267325" cy="1912918"/>
            <wp:docPr id="23" name="Drawing 23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localFile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1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kDEC-1720418671527" w:id="231"/>
      <w:bookmarkEnd w:id="231"/>
      <w:r>
        <w:rPr>
          <w:color w:val="943734"/>
          <w:sz w:val="22"/>
        </w:rPr>
        <w:t>C 确定起始帧和结束帧（如下图所示，出现小圆点为第一帧，首帧出现为结束帧）</w:t>
      </w:r>
    </w:p>
    <w:p>
      <w:pPr/>
      <w:bookmarkStart w:name="3OfY-1720418671529" w:id="232"/>
      <w:bookmarkEnd w:id="232"/>
    </w:p>
    <w:p>
      <w:pPr/>
      <w:bookmarkStart w:name="EqOl-1720418671649" w:id="233"/>
      <w:bookmarkEnd w:id="233"/>
      <w:r>
        <w:drawing>
          <wp:inline distT="0" distR="0" distB="0" distL="0">
            <wp:extent cx="2832100" cy="3404242"/>
            <wp:docPr id="24" name="Drawing 24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localFile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340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DCHt-1720418671650" w:id="234"/>
      <w:bookmarkEnd w:id="234"/>
      <w:r>
        <w:drawing>
          <wp:inline distT="0" distR="0" distB="0" distL="0">
            <wp:extent cx="2921000" cy="3406248"/>
            <wp:docPr id="25" name="Drawing 25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localFile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340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gTkP-1720418671534" w:id="235"/>
      <w:bookmarkEnd w:id="235"/>
      <w:r>
        <w:rPr>
          <w:color w:val="943734"/>
          <w:sz w:val="22"/>
        </w:rPr>
        <w:t>D 计算：首帧耗时=（结束帧-初始帧）/30 ；可用Excel表格记录并求平均值（共12组，去掉最大最小值，取均值）</w:t>
      </w:r>
    </w:p>
    <w:p>
      <w:pPr/>
      <w:bookmarkStart w:name="6iSq-1720418671536" w:id="236"/>
      <w:bookmarkEnd w:id="236"/>
    </w:p>
    <w:p>
      <w:pPr/>
      <w:bookmarkStart w:name="n0A3-1720418671651" w:id="237"/>
      <w:bookmarkEnd w:id="237"/>
      <w:r>
        <w:drawing>
          <wp:inline distT="0" distR="0" distB="0" distL="0">
            <wp:extent cx="5267325" cy="2239720"/>
            <wp:docPr id="26" name="Drawing 26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ocalFile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pCFO-1720418671618" w:id="238"/>
      <w:bookmarkEnd w:id="238"/>
      <w:r>
        <w:rPr>
          <w:rFonts w:ascii="微软雅黑" w:hAnsi="微软雅黑" w:cs="微软雅黑" w:eastAsia="微软雅黑"/>
          <w:b w:val="true"/>
          <w:sz w:val="22"/>
        </w:rPr>
        <w:t>2 iOS端</w:t>
      </w:r>
    </w:p>
    <w:p>
      <w:pPr>
        <w:ind w:firstLine="420"/>
      </w:pPr>
      <w:bookmarkStart w:name="ldUs-1720418671543" w:id="239"/>
      <w:bookmarkEnd w:id="239"/>
      <w:r>
        <w:rPr>
          <w:sz w:val="22"/>
        </w:rPr>
        <w:t>A 进入设置—&gt;通用—&gt;辅助功能—&gt;辅助触控—&gt;创建新手势</w:t>
      </w:r>
    </w:p>
    <w:p>
      <w:pPr>
        <w:ind w:firstLine="420"/>
      </w:pPr>
      <w:bookmarkStart w:name="LUfS-1720418671545" w:id="240"/>
      <w:bookmarkEnd w:id="240"/>
      <w:r>
        <w:rPr>
          <w:sz w:val="22"/>
        </w:rPr>
        <w:t>B 创建一个点击的手势保存（点的越快越好）</w:t>
      </w:r>
    </w:p>
    <w:p>
      <w:pPr/>
      <w:bookmarkStart w:name="GY5M-1720418671547" w:id="241"/>
      <w:bookmarkEnd w:id="241"/>
    </w:p>
    <w:p>
      <w:pPr/>
      <w:bookmarkStart w:name="EgXM-1720418671652" w:id="242"/>
      <w:bookmarkEnd w:id="242"/>
      <w:r>
        <w:drawing>
          <wp:inline distT="0" distR="0" distB="0" distL="0">
            <wp:extent cx="1638300" cy="2914650"/>
            <wp:docPr id="27" name="Drawing 27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localFile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Lhz4-1720418671550" w:id="243"/>
      <w:bookmarkEnd w:id="243"/>
      <w:r>
        <w:rPr>
          <w:sz w:val="22"/>
        </w:rPr>
        <w:t>C 将手势功能加入辅助触控</w:t>
      </w:r>
    </w:p>
    <w:p>
      <w:pPr/>
      <w:bookmarkStart w:name="vLPG-1720418671552" w:id="244"/>
      <w:bookmarkEnd w:id="244"/>
    </w:p>
    <w:p>
      <w:pPr/>
      <w:bookmarkStart w:name="uKzU-1720418671653" w:id="245"/>
      <w:bookmarkEnd w:id="245"/>
      <w:r>
        <w:drawing>
          <wp:inline distT="0" distR="0" distB="0" distL="0">
            <wp:extent cx="2921000" cy="3377704"/>
            <wp:docPr id="28" name="Drawing 28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localFile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337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iavu-1720418671556" w:id="246"/>
      <w:bookmarkEnd w:id="246"/>
      <w:r>
        <w:rPr>
          <w:sz w:val="22"/>
        </w:rPr>
        <w:t>D 进入nimo首页，打开使用手势Click；点击直播间封面12次进出直播间，并使用Quicktime录屏，得到测试视频nimo.mov</w:t>
      </w:r>
    </w:p>
    <w:p>
      <w:pPr>
        <w:ind w:firstLine="420"/>
      </w:pPr>
      <w:bookmarkStart w:name="BR02-1720418671558" w:id="247"/>
      <w:bookmarkEnd w:id="247"/>
      <w:r>
        <w:rPr>
          <w:sz w:val="22"/>
        </w:rPr>
        <w:t>E 解帧结束后得到图片ffmpeg -i nimo.mov -r 30 -f image2 image-%3d.jpeg</w:t>
      </w:r>
    </w:p>
    <w:p>
      <w:pPr>
        <w:ind w:firstLine="420"/>
      </w:pPr>
      <w:bookmarkStart w:name="Ov6v-1720418671560" w:id="248"/>
      <w:bookmarkEnd w:id="248"/>
      <w:r>
        <w:rPr>
          <w:sz w:val="22"/>
        </w:rPr>
        <w:t>F 确定起始帧和结束帧（如下图所示，出现小圆点为第一帧，首帧出现为结束帧）</w:t>
      </w:r>
    </w:p>
    <w:p>
      <w:pPr/>
      <w:bookmarkStart w:name="ZjLU-1720418671562" w:id="249"/>
      <w:bookmarkEnd w:id="249"/>
      <w:r>
        <w:rPr>
          <w:rFonts w:ascii="Arial" w:hAnsi="Arial" w:cs="Arial" w:eastAsia="Arial"/>
          <w:sz w:val="22"/>
        </w:rPr>
        <w:t> </w:t>
      </w:r>
    </w:p>
    <w:p>
      <w:pPr/>
      <w:bookmarkStart w:name="soLO-1720418671654" w:id="250"/>
      <w:bookmarkEnd w:id="250"/>
      <w:r>
        <w:drawing>
          <wp:inline distT="0" distR="0" distB="0" distL="0">
            <wp:extent cx="2489200" cy="3643197"/>
            <wp:docPr id="29" name="Drawing 29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localFile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364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bwba-1720418671655" w:id="251"/>
      <w:bookmarkEnd w:id="251"/>
      <w:r>
        <w:drawing>
          <wp:inline distT="0" distR="0" distB="0" distL="0">
            <wp:extent cx="2933700" cy="3514725"/>
            <wp:docPr id="30" name="Drawing 30" descr="local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localFile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bookmarkStart w:name="egky-1720418671566" w:id="252"/>
      <w:bookmarkEnd w:id="252"/>
      <w:r>
        <w:rPr>
          <w:sz w:val="22"/>
        </w:rPr>
        <w:t>G 剩下计算步骤与Android端一致（请接4.1中的第6点）</w:t>
      </w:r>
    </w:p>
    <w:p>
      <w:pPr/>
      <w:bookmarkStart w:name="IGTd-1720418671568" w:id="253"/>
      <w:bookmarkEnd w:id="253"/>
    </w:p>
    <w:p>
      <w:pPr>
        <w:pStyle w:val="1"/>
        <w:spacing w:line="240" w:lineRule="auto" w:before="0" w:after="0"/>
      </w:pPr>
      <w:bookmarkStart w:name="wkXl-1720418671619" w:id="254"/>
      <w:bookmarkEnd w:id="254"/>
      <w:r>
        <w:rPr>
          <w:rFonts w:ascii="微软雅黑" w:hAnsi="微软雅黑" w:cs="微软雅黑" w:eastAsia="微软雅黑"/>
          <w:b w:val="true"/>
          <w:sz w:val="36"/>
        </w:rPr>
        <w:t>总结</w:t>
      </w:r>
    </w:p>
    <w:p>
      <w:pPr/>
      <w:bookmarkStart w:name="IqA9-1720418671574" w:id="255"/>
      <w:bookmarkEnd w:id="255"/>
      <w:r>
        <w:rPr>
          <w:sz w:val="22"/>
        </w:rPr>
        <w:t>1、</w:t>
      </w:r>
      <w:r>
        <w:rPr>
          <w:color w:val="ff0000"/>
          <w:sz w:val="22"/>
        </w:rPr>
        <w:t>音视频同步主要使用采集器去采集音频和视频（光信号），当采集器接收到光线时，呈现出低阻电阻特性，经过采集器输出相应电压信号，将音频和光信号使用二合一数据线合流，统计音频和视频的时间差</w:t>
      </w:r>
      <w:r>
        <w:rPr>
          <w:sz w:val="22"/>
        </w:rPr>
        <w:t>。通过这个方法可以很直观的测试出音视频的同步情况。</w:t>
      </w:r>
    </w:p>
    <w:p>
      <w:pPr/>
      <w:bookmarkStart w:name="B7yB-1720418671577" w:id="256"/>
      <w:bookmarkEnd w:id="256"/>
      <w:r>
        <w:rPr>
          <w:sz w:val="22"/>
        </w:rPr>
        <w:t>2、在测试视频延迟、连麦延迟时，主要运用了OpenCV库将图片解成图片，并通过颜色空间转换定位到有效区间，再用Tesseract-OCR将图片信息提取出来。</w:t>
      </w:r>
    </w:p>
    <w:p>
      <w:pPr/>
      <w:bookmarkStart w:name="vdzA-1720418671579" w:id="257"/>
      <w:bookmarkEnd w:id="257"/>
      <w:r>
        <w:rPr>
          <w:sz w:val="22"/>
        </w:rPr>
        <w:t>3、帧率其工具主要原理通过OpenCV读取视频实时的帧率，OpenCV 库中的 VideoCapture 类主要处理视频读取以及获取图像帧；基于VideoCapture 中的 get(PROPERTY_NAME) 方法可以获取到视频文件的很多信息。其中包括每秒帧数(frames per second)。</w:t>
      </w:r>
    </w:p>
    <w:p>
      <w:pPr/>
      <w:bookmarkStart w:name="haKG-1720418671581" w:id="258"/>
      <w:bookmarkEnd w:id="258"/>
      <w:r>
        <w:rPr>
          <w:sz w:val="22"/>
        </w:rPr>
        <w:t>4、加载耗时主要通过FFmpeg将录制的视频解帧，通过数帧的方式计算加载耗时，（结束帧-初始帧）/所解的帧率，从而得到精准的时间；</w:t>
      </w:r>
      <w:r>
        <w:rPr>
          <w:color w:val="ff0000"/>
          <w:sz w:val="22"/>
        </w:rPr>
        <w:t>这个测试方法虽然精确，但可能耗时较长，需要人工数帧。正在设计更好的方案。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https://www.lfd.uci.edu/~gohlke/pythonlibs/#opencv" TargetMode="External" Type="http://schemas.openxmlformats.org/officeDocument/2006/relationships/hyperlink"/><Relationship Id="rId11" Target="media/image6.png" Type="http://schemas.openxmlformats.org/officeDocument/2006/relationships/image"/><Relationship Id="rId12" Target="https://blog.csdn.net/cskywit/article/details/81513066" TargetMode="External" Type="http://schemas.openxmlformats.org/officeDocument/2006/relationships/hyperlink"/><Relationship Id="rId13" Target="media/image7.png" Type="http://schemas.openxmlformats.org/officeDocument/2006/relationships/image"/><Relationship Id="rId14" Target="https://blog.csdn.net/ocean35/article/details/82942382" TargetMode="External" Type="http://schemas.openxmlformats.org/officeDocument/2006/relationships/hyperlink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tyles.xml" Type="http://schemas.openxmlformats.org/officeDocument/2006/relationships/style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23" Target="media/image16.png" Type="http://schemas.openxmlformats.org/officeDocument/2006/relationships/image"/><Relationship Id="rId24" Target="media/image17.png" Type="http://schemas.openxmlformats.org/officeDocument/2006/relationships/image"/><Relationship Id="rId25" Target="media/image18.png" Type="http://schemas.openxmlformats.org/officeDocument/2006/relationships/image"/><Relationship Id="rId26" Target="media/image19.png" Type="http://schemas.openxmlformats.org/officeDocument/2006/relationships/image"/><Relationship Id="rId27" Target="media/image20.png" Type="http://schemas.openxmlformats.org/officeDocument/2006/relationships/image"/><Relationship Id="rId28" Target="media/image21.png" Type="http://schemas.openxmlformats.org/officeDocument/2006/relationships/image"/><Relationship Id="rId29" Target="media/image22.png" Type="http://schemas.openxmlformats.org/officeDocument/2006/relationships/image"/><Relationship Id="rId3" Target="media/image1.png" Type="http://schemas.openxmlformats.org/officeDocument/2006/relationships/image"/><Relationship Id="rId30" Target="https://www.cnblogs.com/new-ass/p/7704040.html" TargetMode="External" Type="http://schemas.openxmlformats.org/officeDocument/2006/relationships/hyperlink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media/image2.png" Type="http://schemas.openxmlformats.org/officeDocument/2006/relationships/image"/><Relationship Id="rId5" Target="https://www.audacityteam.org/" TargetMode="External" Type="http://schemas.openxmlformats.org/officeDocument/2006/relationships/hyperlink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https://www.python.org/downloads/" TargetMode="External" Type="http://schemas.openxmlformats.org/officeDocument/2006/relationships/hyperlink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2026-05-25T02:42:23Z</dcterms:created>
  <dc:creator>Apache POI</dc:creator>
</cp:coreProperties>
</file>