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F1E80" w14:textId="51503F6B" w:rsidR="00CD5C4A" w:rsidRDefault="00925D2E">
      <w:pPr>
        <w:pBdr>
          <w:top w:val="single" w:sz="6" w:space="4" w:color="000000"/>
          <w:bottom w:val="single" w:sz="6" w:space="4" w:color="000000"/>
        </w:pBdr>
        <w:spacing w:before="120" w:after="240"/>
        <w:jc w:val="center"/>
      </w:pPr>
      <w:r>
        <w:rPr>
          <w:rFonts w:ascii="Kalpurush" w:eastAsia="Kalpurush" w:hAnsi="Kalpurush" w:cs="Kalpurush"/>
          <w:b/>
          <w:bCs/>
          <w:color w:val="000000"/>
          <w:sz w:val="26"/>
          <w:szCs w:val="26"/>
        </w:rPr>
        <w:t>বাংলার প্রাচীন যুগ ও শাসন</w:t>
      </w:r>
    </w:p>
    <w:p w14:paraId="080761E4" w14:textId="18AE9012" w:rsidR="00CD5C4A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</w:t>
      </w:r>
      <w:r w:rsidR="0088591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বাংলার সবচেয়ে প্রাচীন জনপদ কোনটি?</w:t>
      </w:r>
    </w:p>
    <w:p w14:paraId="1E432340" w14:textId="77777777" w:rsidR="00CD5C4A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তাম্রলিপ্ত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বঙ্গ</w:t>
      </w:r>
    </w:p>
    <w:p w14:paraId="10AC034D" w14:textId="77777777" w:rsidR="00CD5C4A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পুণ্ড্র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সমতট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গ</w:t>
      </w:r>
    </w:p>
    <w:p w14:paraId="32076B87" w14:textId="77777777" w:rsidR="00CD5C4A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• পুণ্ড্র জনপদ: - প্রাচীন বাংলার অন্যতম একটি গুরুত্বপূর্ণ জনপদের নাম পুণ্ড্র। - পুণ্ড্র ‘জন’ বা জাতি এ জনপদ গঠন করেছিল। - পুণ্ড্ররা বঙ্গসহ অন্যান্য জাতিগোষ্ঠীর নিকটজন ছিল। - প্রাচীন সভ্যতার নিদর্শনের ...</w:t>
      </w:r>
    </w:p>
    <w:p w14:paraId="445C16A8" w14:textId="1B36369D" w:rsidR="00CD5C4A" w:rsidRDefault="00000000" w:rsidP="009E44FF">
      <w:pPr>
        <w:spacing w:after="140"/>
      </w:pPr>
      <w:hyperlink r:id="rId7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  <w:r>
        <w:rPr>
          <w:rFonts w:ascii="Kalpurush" w:eastAsia="Kalpurush" w:hAnsi="Kalpurush" w:cs="Kalpurush"/>
          <w:color w:val="000000"/>
        </w:rPr>
        <w:t>...</w:t>
      </w:r>
    </w:p>
    <w:p w14:paraId="2CB0503E" w14:textId="6C842DF7" w:rsidR="00CD5C4A" w:rsidRDefault="009E44FF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</w:t>
      </w:r>
      <w:r w:rsidR="0088591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 w:rsidR="00000000">
        <w:rPr>
          <w:sz w:val="22"/>
          <w:szCs w:val="22"/>
        </w:rPr>
        <w:t xml:space="preserve"> </w:t>
      </w:r>
      <w:r w:rsidR="00000000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বাংলায় নবাবী শাসনের প্রতিষ্ঠাতা কে?</w:t>
      </w:r>
    </w:p>
    <w:p w14:paraId="030315A5" w14:textId="77777777" w:rsidR="00CD5C4A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ইলিয়াস শাহ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আব্বাস আলী মির্জা</w:t>
      </w:r>
    </w:p>
    <w:p w14:paraId="127A2B5F" w14:textId="77777777" w:rsidR="009E44FF" w:rsidRDefault="00000000">
      <w:pPr>
        <w:tabs>
          <w:tab w:val="left" w:pos="2427"/>
          <w:tab w:val="right" w:pos="4713"/>
        </w:tabs>
        <w:spacing w:after="120"/>
        <w:rPr>
          <w:rFonts w:ascii="Kalpurush" w:eastAsia="Kalpurush" w:hAnsi="Kalpurush" w:cs="Kalpurush"/>
          <w:b/>
          <w:bCs/>
          <w:color w:val="000000"/>
        </w:rPr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নবাব সিরাজউদ্দৌলা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নবাব মুর্শিদকুলি খান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</w:p>
    <w:p w14:paraId="569EBBB9" w14:textId="2F17E313" w:rsidR="00CD5C4A" w:rsidRDefault="00000000" w:rsidP="009E44FF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নবাব মুর্শিদকুলি খান: - মুর্শিদকুলি খান বাংলায় নবাবী শাসনের প্রতিষ্ঠাতা। - সম্রাট আওরঙ্গজেবের পর কোনো কোনো সুবা স্বাধীন হয়ে যায়। - বাংলাও এর ব্যতিক্রম ছিল না। - বিশেষ করে মুর্শিদকুলী খানের সময় থেক ...</w:t>
      </w:r>
    </w:p>
    <w:p w14:paraId="22948D4A" w14:textId="77777777" w:rsidR="00CD5C4A" w:rsidRDefault="00000000">
      <w:pPr>
        <w:spacing w:after="140"/>
      </w:pPr>
      <w:hyperlink r:id="rId8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37FD04A2" w14:textId="6EDAF06C" w:rsidR="00CD5C4A" w:rsidRDefault="009E44FF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৩</w:t>
      </w:r>
      <w:r w:rsidR="0088591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 w:rsidR="00000000">
        <w:rPr>
          <w:sz w:val="22"/>
          <w:szCs w:val="22"/>
        </w:rPr>
        <w:t xml:space="preserve"> </w:t>
      </w:r>
      <w:r w:rsidR="00000000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বখতিয়ার খলজি কত সালে বাংলা জয় করেন?</w:t>
      </w:r>
    </w:p>
    <w:p w14:paraId="00A78FE6" w14:textId="77777777" w:rsidR="00CD5C4A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৭১২ সালে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১২০৪ সালে</w:t>
      </w:r>
    </w:p>
    <w:p w14:paraId="37482440" w14:textId="77777777" w:rsidR="00CD5C4A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১২১৫ সালে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১৩০৯ সালে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খ</w:t>
      </w:r>
    </w:p>
    <w:p w14:paraId="65A37FD8" w14:textId="77777777" w:rsidR="00CD5C4A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• বখতিয়ার খলজি: - ত্রয়োদশ শতকে ১২০৪ সালে তুর্কি সেনাপতি ইখতিয়ার উদ্দিন বখতিয়ার খলজি কর্তৃক নদীয়া জয়ের মাধ্যমে বাংলায় মুসলিম শাসনের সূত্রপাত হয়। - ১২০৪ সালে বখতিয়ার খলজি বাংলার সেন বংশের রাজা লক্ষ্মণ স ...</w:t>
      </w:r>
    </w:p>
    <w:p w14:paraId="4C6C698B" w14:textId="77777777" w:rsidR="00CD5C4A" w:rsidRDefault="00000000">
      <w:pPr>
        <w:spacing w:after="140"/>
      </w:pPr>
      <w:hyperlink r:id="rId9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7619DECC" w14:textId="60464B21" w:rsidR="00CD5C4A" w:rsidRDefault="009E44FF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</w:t>
      </w:r>
      <w:r w:rsidR="0088591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 w:rsidR="00000000">
        <w:rPr>
          <w:sz w:val="22"/>
          <w:szCs w:val="22"/>
        </w:rPr>
        <w:t xml:space="preserve"> </w:t>
      </w:r>
      <w:r w:rsidR="00000000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 মুঘল সম্রাট বাংলা সনের প্রবর্তন করেন?</w:t>
      </w:r>
    </w:p>
    <w:p w14:paraId="59852820" w14:textId="77777777" w:rsidR="00CD5C4A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সম্রাট বাবর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সম্রাট  আকবর</w:t>
      </w:r>
    </w:p>
    <w:p w14:paraId="646142BE" w14:textId="77777777" w:rsidR="00CD5C4A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সম্রাট হুমায়ূন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সম্রাট শাহজাহান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খ</w:t>
      </w:r>
    </w:p>
    <w:p w14:paraId="024A5B2E" w14:textId="77777777" w:rsidR="00CD5C4A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সম্রাট আকবর: - তৃতীয় মোগল সম্রাট অবুল ফতেহ জালাল উদ্দিন মোহাম্মদ আকবর। - পিতা হুমায়ুনের মৃত্যুর পর ১৫৫৬ সালে সিংহাসনে বসেন আকবর। - তখন তাঁর বয়স ছিল ১৩ বছর। - তাঁর শাসনামলে রাজনৈতিক, সামরিক ও অর্থনৈতিক ...</w:t>
      </w:r>
    </w:p>
    <w:p w14:paraId="79989341" w14:textId="77777777" w:rsidR="00CD5C4A" w:rsidRDefault="00000000">
      <w:pPr>
        <w:spacing w:after="140"/>
      </w:pPr>
      <w:hyperlink r:id="rId10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6D561083" w14:textId="03BD2069" w:rsidR="00CD5C4A" w:rsidRDefault="009E44FF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৫</w:t>
      </w:r>
      <w:r w:rsidR="0088591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 w:rsidR="00000000">
        <w:rPr>
          <w:sz w:val="22"/>
          <w:szCs w:val="22"/>
        </w:rPr>
        <w:t xml:space="preserve"> </w:t>
      </w:r>
      <w:r w:rsidR="00000000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চৈনিক পরিব্রাজক ফা-হিয়েন যার সময়ে বাংলায় আসেন -</w:t>
      </w:r>
    </w:p>
    <w:p w14:paraId="19C451BA" w14:textId="77777777" w:rsidR="00CD5C4A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হর্ষবর্ধন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আলাউদ্দিন হুসেইন শাহ</w:t>
      </w:r>
    </w:p>
    <w:p w14:paraId="1B8001D9" w14:textId="77777777" w:rsidR="00CD5C4A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প্রথম চন্দ্রগুপ্ত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দ্বিতীয় চন্দ্রগুপ্ত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ঘ</w:t>
      </w:r>
    </w:p>
    <w:p w14:paraId="18D39AEE" w14:textId="77777777" w:rsidR="00CD5C4A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ফা-হিয়েন: - ফা-হিয়েন প্রাচীন চৈনিক বৌদ্ধ তীর্থযাত্রী। - তিনি মধ্য এশিয়া, ভারত ও শ্রীলংকা ভ্রমণ করেন ও তাঁর ভ্রমণ বৃত্তান্ত লিপিবদ্ধ করেন। - ৩৯৯ খ্রিস্টাব্দে তিনি যখন ভারতের উদ্দেশ্যে যাত্রা শুরু কর ...</w:t>
      </w:r>
    </w:p>
    <w:p w14:paraId="08EB5FAD" w14:textId="77777777" w:rsidR="00CD5C4A" w:rsidRDefault="00000000">
      <w:pPr>
        <w:spacing w:after="140"/>
      </w:pPr>
      <w:hyperlink r:id="rId11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48C220B3" w14:textId="09911372" w:rsidR="00CD5C4A" w:rsidRDefault="009E44FF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৬</w:t>
      </w:r>
      <w:r w:rsidR="0088591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 w:rsidR="00000000">
        <w:rPr>
          <w:sz w:val="22"/>
          <w:szCs w:val="22"/>
        </w:rPr>
        <w:t xml:space="preserve"> </w:t>
      </w:r>
      <w:r w:rsidR="00000000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বঙ্গভঙ্গ রদ করা হয় কত সালে?</w:t>
      </w:r>
    </w:p>
    <w:p w14:paraId="5A6D5D59" w14:textId="77777777" w:rsidR="00CD5C4A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১৯০৫ সালে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১৯০৯ সালে</w:t>
      </w:r>
    </w:p>
    <w:p w14:paraId="30A315DF" w14:textId="77777777" w:rsidR="00CD5C4A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১৯১১ সালে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১৯১২ সালে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গ</w:t>
      </w:r>
    </w:p>
    <w:p w14:paraId="7B8ACD1F" w14:textId="77777777" w:rsidR="00CD5C4A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• বঙ্গভঙ্গ: - ভারতের বড়লাট লর্ড কার্জন ১৯০৫ খ্রিস্টাব্দে ১৬ অক্টোবর বাংলা ভাগ করেন। এই বিভক্তি ইতিহাসে বঙ্গভঙ্গ নামে পরিচিত। - বাংলার মুসলমানরা নবাব সলিমুল্লাহর নেতৃত্বে বঙ্গভঙ্গকে স্বাগত জানায়। - অ ...</w:t>
      </w:r>
    </w:p>
    <w:p w14:paraId="16EC188C" w14:textId="77777777" w:rsidR="00CD5C4A" w:rsidRDefault="00000000">
      <w:pPr>
        <w:spacing w:after="140"/>
      </w:pPr>
      <w:hyperlink r:id="rId12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7A76771E" w14:textId="1DA3B1D7" w:rsidR="00CD5C4A" w:rsidRDefault="009E44FF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৭</w:t>
      </w:r>
      <w:r w:rsidR="0088591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 w:rsidR="00000000">
        <w:rPr>
          <w:sz w:val="22"/>
          <w:szCs w:val="22"/>
        </w:rPr>
        <w:t xml:space="preserve"> </w:t>
      </w:r>
      <w:r w:rsidR="00000000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সোমপুর মহাবিহারের নির্মাতা কে?</w:t>
      </w:r>
    </w:p>
    <w:p w14:paraId="2DC4A5F2" w14:textId="77777777" w:rsidR="00CD5C4A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রামপাল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গুরুপাল</w:t>
      </w:r>
    </w:p>
    <w:p w14:paraId="6C1F0C0E" w14:textId="613C871C" w:rsidR="00CD5C4A" w:rsidRDefault="00000000">
      <w:pPr>
        <w:tabs>
          <w:tab w:val="left" w:pos="2427"/>
          <w:tab w:val="right" w:pos="4713"/>
        </w:tabs>
        <w:spacing w:after="120"/>
      </w:pPr>
      <w:r w:rsidRPr="00507E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(গ)</w:t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ধর্মপাল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দেবপাল</w:t>
      </w:r>
    </w:p>
    <w:p w14:paraId="7E1E5870" w14:textId="77777777" w:rsidR="00CD5C4A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পাহাড়পুর বৌদ্ধ বিহার: - পাহাড়পুর বৌদ্ধবিহার বা সোমপুর বিহার বা সোমপুর মহাবিহার বর্তমানে ধ্বংসপ্রাপ্ত একটি প্রাচীন বৌদ্ধ বিহার। - পালবংশের দ্বিতীয় রাজা শ্রী ধর্মপালদেব অষ্টম শতকের শেষের দিকে বা নবম ...</w:t>
      </w:r>
    </w:p>
    <w:p w14:paraId="6D33BB7E" w14:textId="77777777" w:rsidR="00CD5C4A" w:rsidRDefault="00000000">
      <w:pPr>
        <w:spacing w:after="140"/>
      </w:pPr>
      <w:hyperlink r:id="rId13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74ACC5E2" w14:textId="0114F731" w:rsidR="00CD5C4A" w:rsidRDefault="009E44FF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৮</w:t>
      </w:r>
      <w:r w:rsidR="0088591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 w:rsidR="00000000">
        <w:rPr>
          <w:sz w:val="22"/>
          <w:szCs w:val="22"/>
        </w:rPr>
        <w:t xml:space="preserve"> </w:t>
      </w:r>
      <w:r w:rsidR="00000000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বাংলার প্রথম স্বাধীন ও সার্বভৌম রাজা কে?</w:t>
      </w:r>
    </w:p>
    <w:p w14:paraId="23306BB6" w14:textId="77777777" w:rsidR="00CD5C4A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অশোক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হর্ষবর্ধন</w:t>
      </w:r>
    </w:p>
    <w:p w14:paraId="13A0DB4B" w14:textId="77777777" w:rsidR="00CD5C4A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শশাঙ্ক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চন্দ্রগুপ্ত মৌর্য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গ</w:t>
      </w:r>
    </w:p>
    <w:p w14:paraId="1D098C3D" w14:textId="77777777" w:rsidR="00CD5C4A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• শশাঙ্ক: - শশাঙ্ক ছিলেন বাংলার প্রথম স্বাধীন ও সার্বভৌম রাজা। - শশাঙ্ক সপ্তম শতকের শুরুতে আনুমানিক ৬০৬ সালে গৌড়ে এক স্বাধীন রাজ্য প্রতিষ্ঠা করেন। - স্বাধীন গৌড়রাজ্য বাংলার উত্তর, উত্তর পশ্চিমাংশ ও ...</w:t>
      </w:r>
    </w:p>
    <w:p w14:paraId="1255B849" w14:textId="77777777" w:rsidR="00CD5C4A" w:rsidRDefault="00000000">
      <w:pPr>
        <w:spacing w:after="140"/>
      </w:pPr>
      <w:hyperlink r:id="rId14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7D8B7DDD" w14:textId="1C5BBB31" w:rsidR="00CD5C4A" w:rsidRDefault="009E44FF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৯</w:t>
      </w:r>
      <w:r w:rsidR="0088591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 w:rsidR="00000000">
        <w:rPr>
          <w:sz w:val="22"/>
          <w:szCs w:val="22"/>
        </w:rPr>
        <w:t xml:space="preserve"> </w:t>
      </w:r>
      <w:r w:rsidR="00000000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ঢাকাকে কত সালে সর্বপ্রথম সুবাহ বাংলার রাজধানী ঘোষণা করা হয়?</w:t>
      </w:r>
    </w:p>
    <w:p w14:paraId="6B689413" w14:textId="77777777" w:rsidR="00CD5C4A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১৬০১ সালে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১৬১০ সালে</w:t>
      </w:r>
    </w:p>
    <w:p w14:paraId="2605826F" w14:textId="77777777" w:rsidR="00CD5C4A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১৬০৮ সালে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১৬১২ সালে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খ</w:t>
      </w:r>
    </w:p>
    <w:p w14:paraId="3C699499" w14:textId="77777777" w:rsidR="00CD5C4A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রাজধানী ঢাকা: - এটি বাংলাদেশের বুড়িগঙ্গা নদীর তীরে অবস্থিত বৃহত্তম শহর। - মুঘল সম্রাট আকবরের সময় বাংলার রাজধানী ছিল বিহারের রাজমহল। - মোঘল সম্রাট জাহাঙ্গীরের ইচ্ছানুযায়ী ১৬১০ সালে ঢাকাকে সর্বপ্রথম ...</w:t>
      </w:r>
    </w:p>
    <w:p w14:paraId="397674DE" w14:textId="77777777" w:rsidR="00CD5C4A" w:rsidRDefault="00000000">
      <w:pPr>
        <w:spacing w:after="140"/>
      </w:pPr>
      <w:hyperlink r:id="rId15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106E46D6" w14:textId="0628F69C" w:rsidR="00CD5C4A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</w:t>
      </w:r>
      <w:r w:rsidR="009E44FF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০</w:t>
      </w:r>
      <w:r w:rsidR="0088591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বাংলার শেষ স্বাধীন নবাব কে ছিলেন?</w:t>
      </w:r>
    </w:p>
    <w:p w14:paraId="71A03F94" w14:textId="77777777" w:rsidR="00CD5C4A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মুর্শিদকুলি খান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সিরাজউদ্দৌলা</w:t>
      </w:r>
    </w:p>
    <w:p w14:paraId="2BB407AE" w14:textId="77777777" w:rsidR="00CD5C4A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দ্বিতীয় বাহাদুর শাহ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ঈশা খাঁ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খ</w:t>
      </w:r>
    </w:p>
    <w:p w14:paraId="34975BE1" w14:textId="77777777" w:rsidR="00CD5C4A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• সিরাজউদ্দৌলা: - সিরাজউদ্দৌলা বাংলার শেষ স্বাধীন নবাব। - ১৭৩৩ খ্রিস্টাব্দে তিনি জন্মগ্রহণ করেন। - তার জন্মের পরপরই আলীবর্দী খান বিহারের ডেপুটি গভর্নর হিসেবে নিযুক্ত হন। - এ কারণে পরিবারে সিরাজ ‘সৌভাগ ...</w:t>
      </w:r>
    </w:p>
    <w:p w14:paraId="2DAC8D06" w14:textId="77777777" w:rsidR="00CD5C4A" w:rsidRDefault="00000000">
      <w:pPr>
        <w:spacing w:after="140"/>
      </w:pPr>
      <w:hyperlink r:id="rId16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4FAAE131" w14:textId="6C89794D" w:rsidR="00CD5C4A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</w:t>
      </w:r>
      <w:r w:rsidR="009E44FF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</w:t>
      </w:r>
      <w:r w:rsidR="0088591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মীর জুমলা নিম্নের কোন স্থাপত্যটি নির্মাণ করেন?</w:t>
      </w:r>
    </w:p>
    <w:p w14:paraId="698DEF9D" w14:textId="77777777" w:rsidR="00CD5C4A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বড় কাটরা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ঢাকা গেইট</w:t>
      </w:r>
    </w:p>
    <w:p w14:paraId="052E3993" w14:textId="60828C87" w:rsidR="00CD5C4A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লালবাগ কেল্লা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ছোট সোনা মসজিদ</w:t>
      </w:r>
    </w:p>
    <w:p w14:paraId="59636038" w14:textId="77777777" w:rsidR="00CD5C4A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ঢাকা গেইট: - ঢাকা গেইট ঐতিহাসিক মোগল স্থাপত্য নিদর্শন। - এটি ঢাকা বিশ্ববিদ্যালয়ের দোয়েল চত্বর এলাকার ঐতিহাসিক স্থাপনা। - এটি মীর জুমলা গেইট, ময়মনসিংহ গেইট বা রমনা গেইট নামেও পরিচিত ছিল। - 'ঢাকা গেইট' ...</w:t>
      </w:r>
    </w:p>
    <w:p w14:paraId="546F1770" w14:textId="77777777" w:rsidR="00CD5C4A" w:rsidRDefault="00000000">
      <w:pPr>
        <w:spacing w:after="140"/>
      </w:pPr>
      <w:hyperlink r:id="rId17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44E30E63" w14:textId="70FF7120" w:rsidR="00CD5C4A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</w:t>
      </w:r>
      <w:r w:rsidR="000D1D22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</w:t>
      </w:r>
      <w:r w:rsidR="0088591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প্রাচীন বাংলায় 'সমতট' বলতে বাংলাদেশের কোন অঞ্চলকে বোঝানো হতো?</w:t>
      </w:r>
    </w:p>
    <w:p w14:paraId="55ABB89E" w14:textId="63D629FB" w:rsidR="00CD5C4A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নোয়াখালী ও বরিশাল অঞ্চল(খ) বগুড়া ও দিনাজপুর অঞ্চল</w:t>
      </w:r>
    </w:p>
    <w:p w14:paraId="37D65845" w14:textId="57D3ED6A" w:rsidR="00CD5C4A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কুমিল্লা ও ঢাকা অঞ্চল</w:t>
      </w:r>
      <w:r>
        <w:tab/>
      </w:r>
      <w:r w:rsidRPr="000D1D22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(ঘ) নোয়াখালী ও কুমিল্লা অঞ্চল</w:t>
      </w:r>
      <w:r>
        <w:tab/>
      </w:r>
    </w:p>
    <w:p w14:paraId="350524DC" w14:textId="77777777" w:rsidR="00CD5C4A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সমতট: - পূর্ব ও দক্ষিণ-পূর্ব বাংলার প্রাচীন জনপদের নাম সমতট। - প্রাচীন বঙ্গরাজ্যের দক্ষিণ-পূর্ব অংশের নতুন নামের আর একটি বিশাল রাজ্য। - মধ্যবাংলার কিছু অংশ এর অন্তর্ভুক্ত ছিল। - বর্তমান ভারতের ত্রিপুর ...</w:t>
      </w:r>
    </w:p>
    <w:p w14:paraId="2163E4F0" w14:textId="77777777" w:rsidR="00CD5C4A" w:rsidRDefault="00000000">
      <w:pPr>
        <w:spacing w:after="140"/>
      </w:pPr>
      <w:hyperlink r:id="rId18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10529CF0" w14:textId="12A3BB4F" w:rsidR="00CD5C4A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</w:t>
      </w:r>
      <w:r w:rsidR="00B00002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৩</w:t>
      </w:r>
      <w:r w:rsidR="0088591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বঙ্গভঙ্গের ফলে সৃষ্ট পূর্ববঙ্গ এবং আসামের প্রথম লেফটেন্যান্ট গভর্নর কে ছিলেন?</w:t>
      </w:r>
    </w:p>
    <w:p w14:paraId="4C5B5D2E" w14:textId="77777777" w:rsidR="00CD5C4A" w:rsidRDefault="00000000">
      <w:pPr>
        <w:tabs>
          <w:tab w:val="left" w:pos="2427"/>
        </w:tabs>
        <w:spacing w:after="40"/>
      </w:pPr>
      <w:r w:rsidRPr="002E2C1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(ক)</w:t>
      </w:r>
      <w:r w:rsidRPr="002E2C1D">
        <w:rPr>
          <w:rFonts w:ascii="Kalpurush" w:eastAsia="Kalpurush" w:hAnsi="Kalpurush" w:cs="Kalpurush"/>
          <w:color w:val="000000"/>
          <w:sz w:val="22"/>
          <w:szCs w:val="22"/>
        </w:rPr>
        <w:t xml:space="preserve"> ব্যামফিল্ড ফুলার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লর্ড মেয়ো</w:t>
      </w:r>
    </w:p>
    <w:p w14:paraId="68129E2D" w14:textId="03F0D9EE" w:rsidR="00CD5C4A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লর্ড কার্জন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লর্ড রিপন</w:t>
      </w:r>
    </w:p>
    <w:p w14:paraId="2D4B16D7" w14:textId="77777777" w:rsidR="00CD5C4A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ব্যামফিল্ড ফুলার: - স্যার জোসেফ ব্যামফিল্ড ফুলার ছিলেন ১৯০৫ সালে বঙ্গভঙ্গের ফলে সৃষ্ট নতুন প্রদেশ পূর্ববঙ্গ এবং আসামের প্রথম লেফটেন্যান্ট গভর্নর। - তিনি ১৮৮৫ সালে মধ্য প্রদেশের ভূমি জরিপ ও কর নির্ধারণ ...</w:t>
      </w:r>
    </w:p>
    <w:p w14:paraId="34B7FE90" w14:textId="77777777" w:rsidR="00CD5C4A" w:rsidRDefault="00000000">
      <w:pPr>
        <w:spacing w:after="140"/>
      </w:pPr>
      <w:hyperlink r:id="rId19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11ADA698" w14:textId="3586AB93" w:rsidR="00CD5C4A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</w:t>
      </w:r>
      <w:r w:rsidR="00507E3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</w:t>
      </w:r>
      <w:r w:rsidR="0088591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ছোট কাটরা কে নির্মাণ করেন?</w:t>
      </w:r>
    </w:p>
    <w:p w14:paraId="4DDCC53F" w14:textId="77777777" w:rsidR="00CD5C4A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ইসলাম খান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মুর্শিদ কুলি খান</w:t>
      </w:r>
    </w:p>
    <w:p w14:paraId="2987EC49" w14:textId="77777777" w:rsidR="00CD5C4A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শাহজাদা আজম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শায়েস্তা খান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ঘ</w:t>
      </w:r>
    </w:p>
    <w:p w14:paraId="5E8083A9" w14:textId="77777777" w:rsidR="00CD5C4A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• সুবেদার শায়েস্তা খান: - শায়েস্তা খানের সুবাদারি আমল দুঅধ্যায়ে বিভক্ত ছিল। - তিনি প্রথম অধ্যায়ে ১৬৬৪ খ্রিঃ থেকে ১৬৭৮ খ্রিঃ পর্যন্ত এবং দ্বিতীয় অধ্যায়ে ১৬৮০ খ্রিঃ থেকে ১৬৮৮ খ্রিঃ পর্যন্ত বাংলাদে ...</w:t>
      </w:r>
    </w:p>
    <w:p w14:paraId="0347CDC1" w14:textId="77777777" w:rsidR="00CD5C4A" w:rsidRDefault="00000000">
      <w:pPr>
        <w:spacing w:after="140"/>
      </w:pPr>
      <w:hyperlink r:id="rId20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74AD130B" w14:textId="0CC6632E" w:rsidR="00CD5C4A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</w:t>
      </w:r>
      <w:r w:rsidR="00B65AE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৫</w:t>
      </w:r>
      <w:r w:rsidR="0088591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পালবংশের রাজারা কত বছর রাজত্ব করেন?</w:t>
      </w:r>
    </w:p>
    <w:p w14:paraId="2EC0741A" w14:textId="77777777" w:rsidR="00CD5C4A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৪০ বছর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১০০ বছর</w:t>
      </w:r>
    </w:p>
    <w:p w14:paraId="2832D19A" w14:textId="77777777" w:rsidR="00CD5C4A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২৪০ বছর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৪০০ বছর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ঘ</w:t>
      </w:r>
    </w:p>
    <w:p w14:paraId="409FD7B6" w14:textId="77777777" w:rsidR="00CD5C4A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পাল রাজবংশ: - শশাঙ্কের মৃত্যুর পর প্রায় একশ বছর বাংলায় অরাজকতা চলে। - এই অরাজক অবস্থাকে বলা হয় 'মাৎস্যন্যায়'। ⇒ গোপাল নামক একজন শক্তিশালী লোক এই অরাজকতার অবসান ঘটান। - তাঁর প্রতিষ্ঠিত বংশের নাম পালবংশ ...</w:t>
      </w:r>
    </w:p>
    <w:p w14:paraId="7D4CEF8A" w14:textId="17C9FB48" w:rsidR="00CD5C4A" w:rsidRDefault="00000000" w:rsidP="002E2C1D">
      <w:pPr>
        <w:spacing w:after="140"/>
      </w:pPr>
      <w:hyperlink r:id="rId21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0B8E750D" w14:textId="381B1966" w:rsidR="00CD5C4A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</w:t>
      </w:r>
      <w:r w:rsidR="00B65AE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৬</w:t>
      </w:r>
      <w:r w:rsidR="0088591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সেনদের মধ্যে প্রথম রাজা হিসেবে কে ‘গৌড়েশ্বর’ উপাধি ধারণ করেন?</w:t>
      </w:r>
    </w:p>
    <w:p w14:paraId="732D2732" w14:textId="77777777" w:rsidR="00CD5C4A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লক্ষ্মণ সেন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বল্লাল সেন</w:t>
      </w:r>
    </w:p>
    <w:p w14:paraId="2645A133" w14:textId="77777777" w:rsidR="00CD5C4A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কেশব সেন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বিজয় সেন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ক</w:t>
      </w:r>
    </w:p>
    <w:p w14:paraId="5845FB11" w14:textId="77777777" w:rsidR="00CD5C4A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লক্ষ্মণ সেন: - লক্ষ্মণসেন (আনু. ১১৭৮-১২০৬ খ্রি) সেন বংশের তৃতীয় শাসক। - লক্ষ্মণসেন প্রায় ২৮ বছর রাজত্ব করেন। - বল্লাল সেন ও রমাদেবীর পুত্র লক্ষ্মণ সেন ১১৭৯ সালে প্রায় ৬০ বছর বয়সে সিংহাসনে আরোহণ কর ...</w:t>
      </w:r>
    </w:p>
    <w:p w14:paraId="0FBD9757" w14:textId="77777777" w:rsidR="00CD5C4A" w:rsidRDefault="00000000">
      <w:pPr>
        <w:spacing w:after="140"/>
      </w:pPr>
      <w:hyperlink r:id="rId22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41011A6D" w14:textId="1A60E0AD" w:rsidR="00CD5C4A" w:rsidRDefault="00B65AE6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১৭</w:t>
      </w:r>
      <w:r w:rsidR="0088591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 w:rsidR="00000000">
        <w:rPr>
          <w:sz w:val="22"/>
          <w:szCs w:val="22"/>
        </w:rPr>
        <w:t xml:space="preserve"> </w:t>
      </w:r>
      <w:r w:rsidR="00000000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ওয়ারেন হেস্টিংস কত সালে দ্বৈত শাসন ব্যবস্থা রহিত করেন?</w:t>
      </w:r>
    </w:p>
    <w:p w14:paraId="625F9359" w14:textId="77777777" w:rsidR="00CD5C4A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১৭৬৫ সালে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১৭৬৮ সালে</w:t>
      </w:r>
    </w:p>
    <w:p w14:paraId="07A4AFAD" w14:textId="5C802550" w:rsidR="00CD5C4A" w:rsidRDefault="00000000">
      <w:pPr>
        <w:tabs>
          <w:tab w:val="left" w:pos="2427"/>
          <w:tab w:val="right" w:pos="4713"/>
        </w:tabs>
        <w:spacing w:after="120"/>
      </w:pPr>
      <w:r w:rsidRPr="0088591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(গ) ১৭৭২ সালে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১৭৭৬ সালে</w:t>
      </w:r>
    </w:p>
    <w:p w14:paraId="53F43A5E" w14:textId="77777777" w:rsidR="00CD5C4A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দ্বৈতশাসন ব্যবস্থা: - ১৭৬৫ সালে ইস্ট ইন্ডিয়া কোম্পানির বাংলার গভর্নর রবার্ট ক্লাইভ দ্বৈতশাসন ব্যবস্থা প্রবর্তন করেন। উল্লেখ্য, - দ্বৈতশাসন অনুসারে রাজস্ব প্রশাসন ও দেশ রক্ষার ভার থাকে কোম্পানির হাতে ...</w:t>
      </w:r>
    </w:p>
    <w:p w14:paraId="5B6FFCAB" w14:textId="77777777" w:rsidR="00CD5C4A" w:rsidRDefault="00000000">
      <w:pPr>
        <w:spacing w:after="140"/>
      </w:pPr>
      <w:hyperlink r:id="rId23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723D01C3" w14:textId="47F156F0" w:rsidR="00CD5C4A" w:rsidRDefault="00B65AE6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১৮</w:t>
      </w:r>
      <w:r w:rsidR="0088591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 w:rsidR="00000000">
        <w:rPr>
          <w:sz w:val="22"/>
          <w:szCs w:val="22"/>
        </w:rPr>
        <w:t xml:space="preserve"> </w:t>
      </w:r>
      <w:r w:rsidR="00000000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 ব্রিটিশ শাসক ভারতীয় উপমহাদেশে পুলিশ প্রশাসন ব্যবস্থা চালু করেন?</w:t>
      </w:r>
    </w:p>
    <w:p w14:paraId="29798748" w14:textId="77777777" w:rsidR="00CD5C4A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লর্ড রিপন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লর্ড কার্জন</w:t>
      </w:r>
    </w:p>
    <w:p w14:paraId="3647AF4C" w14:textId="273B8B63" w:rsidR="00CD5C4A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লর্ড মেয়ো</w:t>
      </w:r>
      <w:r>
        <w:tab/>
      </w:r>
      <w:r w:rsidRPr="0088591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(ঘ) লর্ড ক্যানিং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</w:p>
    <w:p w14:paraId="771CBDCA" w14:textId="77777777" w:rsidR="00CD5C4A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 xml:space="preserve">লর্ড ক্যানিং: - ব্রিটিশ ভারতের সর্বশেষ গভর্নর জেনারেল এবং প্রথম ভাইসরয় লর্ড জন ক্যানিং। - লর্ড ক্যানিং ১৮৫৬ থেকে ১৮৬২ </w:t>
      </w:r>
      <w:r>
        <w:rPr>
          <w:rFonts w:ascii="Kalpurush" w:eastAsia="Kalpurush" w:hAnsi="Kalpurush" w:cs="Kalpurush"/>
          <w:color w:val="000000"/>
        </w:rPr>
        <w:lastRenderedPageBreak/>
        <w:t>সাল পর্যন্ত ভারতের শেষ গভর্নর জেনারেল এবং ১৮৫৮ সালের ১ নভেম্বর থেকে ভারতে প্রথম ভা ...</w:t>
      </w:r>
    </w:p>
    <w:p w14:paraId="24A9DDA7" w14:textId="77777777" w:rsidR="00CD5C4A" w:rsidRDefault="00000000">
      <w:pPr>
        <w:spacing w:after="140"/>
      </w:pPr>
      <w:hyperlink r:id="rId24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23A91F78" w14:textId="51AF0939" w:rsidR="00CD5C4A" w:rsidRDefault="00B65AE6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১৯</w:t>
      </w:r>
      <w:r w:rsidR="0088591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 w:rsidR="00000000">
        <w:rPr>
          <w:sz w:val="22"/>
          <w:szCs w:val="22"/>
        </w:rPr>
        <w:t xml:space="preserve"> </w:t>
      </w:r>
      <w:r w:rsidR="00000000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প্রাচীন বাংলায় হরিকেল জনপদের অন্তর্গত এলাকা-</w:t>
      </w:r>
    </w:p>
    <w:p w14:paraId="2A29033B" w14:textId="77777777" w:rsidR="00CD5C4A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ঢাকা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কুমিল্লা</w:t>
      </w:r>
    </w:p>
    <w:p w14:paraId="026DB099" w14:textId="6F6A25EE" w:rsidR="00CD5C4A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সিলেট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বরিশাল</w:t>
      </w:r>
    </w:p>
    <w:p w14:paraId="451C9FF8" w14:textId="77777777" w:rsidR="00CD5C4A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 xml:space="preserve">হরিকেল জনপদ: - হরিকেল প্রাচীন পূর্ববঙ্গের একটি জনপদ। - </w:t>
      </w:r>
      <w:r w:rsidRPr="0088591D">
        <w:rPr>
          <w:rFonts w:ascii="Kalpurush" w:eastAsia="Kalpurush" w:hAnsi="Kalpurush" w:cs="Kalpurush"/>
          <w:color w:val="000000"/>
          <w:highlight w:val="darkGray"/>
        </w:rPr>
        <w:t>চট্টগ্রাম ও সিলেট প্রাচীন বাংলার হরিকেল জনপদের অংশ ছিল।</w:t>
      </w:r>
      <w:r>
        <w:rPr>
          <w:rFonts w:ascii="Kalpurush" w:eastAsia="Kalpurush" w:hAnsi="Kalpurush" w:cs="Kalpurush"/>
          <w:color w:val="000000"/>
        </w:rPr>
        <w:t xml:space="preserve"> - ধারণা করা হয় প্রাচীন যুগের শ্রীহট্ট এবং চট্টগ্রাম ও দক্ষিণে বঙ্গোপসাগর এবং পূর্বে আরাক ...</w:t>
      </w:r>
    </w:p>
    <w:p w14:paraId="7631C462" w14:textId="77777777" w:rsidR="00CD5C4A" w:rsidRDefault="00000000">
      <w:pPr>
        <w:spacing w:after="140"/>
      </w:pPr>
      <w:hyperlink r:id="rId25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6E47EBE5" w14:textId="355E88AA" w:rsidR="00CD5C4A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</w:t>
      </w:r>
      <w:r w:rsidR="00B65AE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০</w:t>
      </w:r>
      <w:r w:rsidR="0088591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প্রাচীন বাংলার ইতিহাসে মাৎস্যন্যায় নির্দেশ করে -</w:t>
      </w:r>
    </w:p>
    <w:p w14:paraId="5831999D" w14:textId="77777777" w:rsidR="00CD5C4A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৫ম-৬ষ্ঠ শতককে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৬ষ্ঠ-৭ম শতককে</w:t>
      </w:r>
    </w:p>
    <w:p w14:paraId="01DF0BC2" w14:textId="77777777" w:rsidR="00CD5C4A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৭ম-৮ম শতককে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৮ম-৯ম শতককে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গ</w:t>
      </w:r>
    </w:p>
    <w:p w14:paraId="64D2BE48" w14:textId="77777777" w:rsidR="00CD5C4A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মাৎস্যন্যায় ও গোপালের উত্থান: - শশাঙ্কের পর সপ্তম শতকের মাঝামাঝি থেকে অষ্টম শতক পর্যন্ত বাংলায় বিরাজ করছিল এক অন্ধকার যুগ। বাংলার ইতিহাসে এই সময়টি ‘মাৎস্যন্যায়' নামে খ্যাত। - মাৎস্যন্যায় একটি সংস্ ...</w:t>
      </w:r>
    </w:p>
    <w:p w14:paraId="03DAC1D4" w14:textId="77777777" w:rsidR="00CD5C4A" w:rsidRDefault="00000000">
      <w:pPr>
        <w:spacing w:after="140"/>
      </w:pPr>
      <w:hyperlink r:id="rId26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7A4A9B2F" w14:textId="5241EB68" w:rsidR="00CD5C4A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</w:t>
      </w:r>
      <w:r w:rsidR="00B65AE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</w:t>
      </w:r>
      <w:r w:rsidR="0088591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প্রাচীন বাংলায় মৌর্য সাম্রাজ্যের প্রতিষ্ঠাতা কে?</w:t>
      </w:r>
    </w:p>
    <w:p w14:paraId="1B304A9E" w14:textId="77777777" w:rsidR="00CD5C4A" w:rsidRDefault="00000000">
      <w:pPr>
        <w:tabs>
          <w:tab w:val="left" w:pos="2427"/>
        </w:tabs>
        <w:spacing w:after="40"/>
      </w:pPr>
      <w:r w:rsidRPr="0088591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(ক) সম্রাট আশোক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দ্বিতীয় চন্দ্রগুপ্ত মৌর্য</w:t>
      </w:r>
    </w:p>
    <w:p w14:paraId="26AB62A5" w14:textId="563DFB98" w:rsidR="00CD5C4A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বৃহদ্রথ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মেগাস্থিনিস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</w:p>
    <w:p w14:paraId="17F42637" w14:textId="77777777" w:rsidR="00CD5C4A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মৌর্য সাম্রাজ্য: - প্রাচীন ভারতে সাম্রাজ্যের বিকাশ ঘটে খ্রিস্টপূর্ব চতুর্থ শতকে। - মৌর্য সাম্রাজ্যই ভারতের ইতিহাসে প্রথম সর্বভারতীয় সাম্রাজ্য। ⇒ ভারতে মৌর্য সাম্রাজ্যের প্রতিষ্ঠাতা হচ্ছেন চন্দ্রগুপ্ত ...</w:t>
      </w:r>
    </w:p>
    <w:p w14:paraId="0C6AD065" w14:textId="77777777" w:rsidR="00CD5C4A" w:rsidRDefault="00000000">
      <w:pPr>
        <w:spacing w:after="140"/>
      </w:pPr>
      <w:hyperlink r:id="rId27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78C95FF2" w14:textId="45CB520D" w:rsidR="00CD5C4A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</w:t>
      </w:r>
      <w:r w:rsidR="00B65AE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</w:t>
      </w:r>
      <w:r w:rsidR="0088591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ঢাকা জেলা প্রাচীন কোন জনপদের অন্তর্ভুক্ত ছিল?</w:t>
      </w:r>
    </w:p>
    <w:p w14:paraId="6072BC06" w14:textId="77777777" w:rsidR="00CD5C4A" w:rsidRDefault="00000000">
      <w:pPr>
        <w:tabs>
          <w:tab w:val="left" w:pos="1165"/>
          <w:tab w:val="left" w:pos="2329"/>
          <w:tab w:val="left" w:pos="3494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পুন্ড্র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সমতট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(গ) বঙ্গ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গৌড়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গ</w:t>
      </w:r>
    </w:p>
    <w:p w14:paraId="2CA42EC9" w14:textId="77777777" w:rsidR="00CD5C4A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• বঙ্গ জনপদ: - বঙ্গ একটি প্রাচীন জনপদ। - ঐতরেয় আরণ্যক গ্রন্থে একটি উপজাতির নাম হিসেবে বঙ্গের প্রথম উল্লেখ পাওয়া যায়। - প্রাচীন শিলালিপিতে বঙ্গের দুটি অঞ্চলের নাম পাওয়া যায়। - একটি বিক্রমপুর বঙ্গ ...</w:t>
      </w:r>
    </w:p>
    <w:p w14:paraId="31A3B17B" w14:textId="77777777" w:rsidR="00CD5C4A" w:rsidRDefault="00000000">
      <w:pPr>
        <w:spacing w:after="140"/>
      </w:pPr>
      <w:hyperlink r:id="rId28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6FDC9B11" w14:textId="35BEBD98" w:rsidR="00CD5C4A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</w:t>
      </w:r>
      <w:r w:rsidR="00B65AE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৩</w:t>
      </w:r>
      <w:r w:rsidR="0088591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 রাজার সিংহাসনে আরোহণের মাধ্যমে মাৎস্যন্যায় যুগের অবসান ঘটে?</w:t>
      </w:r>
    </w:p>
    <w:p w14:paraId="7D35BDC7" w14:textId="77777777" w:rsidR="00CD5C4A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রাজা দ্বিতীয় মহীপাল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রাজা শশাঙ্ক</w:t>
      </w:r>
    </w:p>
    <w:p w14:paraId="11BE7CFF" w14:textId="77777777" w:rsidR="00CD5C4A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রাজা রামপাল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রাজা গোপাল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ঘ</w:t>
      </w:r>
    </w:p>
    <w:p w14:paraId="53CE064C" w14:textId="77777777" w:rsidR="00CD5C4A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মাৎস্যন্যায়: - ‘মাৎস্যন্যায়’ বাংলার ৭ম-৮ম শতক সময়কালকে নির্দেশ করে। - রাজা শশাঙ্কের মৃত্যুর পর থেকে পাল রাজবংশের অভ্যুদয়ের পূর্ব পর্যন্ত সময়কালকে মাৎস্যন্যায় বলা হয়। ⇒ সে সময় বাংলার রাজনীতিতে চরম ব ...</w:t>
      </w:r>
    </w:p>
    <w:p w14:paraId="21D46C46" w14:textId="77777777" w:rsidR="00CD5C4A" w:rsidRDefault="00000000">
      <w:pPr>
        <w:spacing w:after="140"/>
      </w:pPr>
      <w:hyperlink r:id="rId29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6D4A8B06" w14:textId="43EDA444" w:rsidR="00CD5C4A" w:rsidRDefault="00000000">
      <w:pPr>
        <w:spacing w:before="160" w:after="60"/>
      </w:pPr>
      <w:r w:rsidRPr="002E2C1D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২</w:t>
      </w:r>
      <w:r w:rsidR="00B65AE6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৪</w:t>
      </w:r>
      <w:r w:rsidR="0088591D" w:rsidRPr="002E2C1D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.</w:t>
      </w:r>
      <w:r w:rsidR="0088591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ব্রিটিশ ভারতের প্রথম গভর্নর জেনারেল ছিলেন -</w:t>
      </w:r>
    </w:p>
    <w:p w14:paraId="5FC45DF6" w14:textId="77777777" w:rsidR="00CD5C4A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ওয়ারেন হেস্টিংস</w:t>
      </w:r>
      <w:r>
        <w:tab/>
      </w:r>
      <w:r w:rsidRPr="002E2C1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(খ) লর্ড উইলিয়াম বেন্টিংক</w:t>
      </w:r>
    </w:p>
    <w:p w14:paraId="0B559F15" w14:textId="3866BF91" w:rsidR="00CD5C4A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লর্ড ক্যানিং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লর্ড মাউন্টব্যাটেন</w:t>
      </w:r>
    </w:p>
    <w:p w14:paraId="6EC48DA4" w14:textId="77777777" w:rsidR="00CD5C4A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লর্ড উইলিয়াম বেন্টিংক: - ভারতের প্রথম গভর্নর জেনারেল ছিলেন লর্ড উইলিয়াম বেন্টিংক। - লর্ড উইলিয়াম বেন্টিংক ১৮২৮ -৩৫ সাল পর্যন্ত ভারতের গভর্নর জেনারেল ছিলেন। - বেন্টিংক মাদ্রাজের গভর্নর হিসেবে ১৮০৩ সালে ...</w:t>
      </w:r>
    </w:p>
    <w:p w14:paraId="057AC272" w14:textId="77777777" w:rsidR="00CD5C4A" w:rsidRDefault="00000000">
      <w:pPr>
        <w:spacing w:after="140"/>
      </w:pPr>
      <w:hyperlink r:id="rId30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51823840" w14:textId="00921896" w:rsidR="00CD5C4A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</w:t>
      </w:r>
      <w:r w:rsidR="00B65AE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৫</w:t>
      </w:r>
      <w:r w:rsidR="0088591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 শাসক বাংলাভাষী অঞ্চলের ‘বাঙ্গালা' নামকরণ করেন?</w:t>
      </w:r>
    </w:p>
    <w:p w14:paraId="0BB4C8DE" w14:textId="77777777" w:rsidR="00CD5C4A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শামসুদ্দিন ইলিয়াস শাহ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আলাউদ্দীন হুসেন শাহ</w:t>
      </w:r>
    </w:p>
    <w:p w14:paraId="318AA96B" w14:textId="77777777" w:rsidR="00CD5C4A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শশাঙ্ক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হর্ষবর্ধন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ক</w:t>
      </w:r>
    </w:p>
    <w:p w14:paraId="2F922D43" w14:textId="77777777" w:rsidR="00CD5C4A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শামসুদ্দিন ইলিয়াস শাহ: - বাংলায় সুলতানী আমলের সূত্রপাত ১৩৩৮ সালে যা ১৫৩৮ সাল পর্যন্ত স্থায়ী হয়। - সুলতানি আমলে বাংলায় মুসলিম শাসন বিস্তৃতি লাভ করে। - শামসুদ্দিন ইলিয়াস শাহ হলেন `ইলিয়াস শাহী’ বংশের প্র ...</w:t>
      </w:r>
    </w:p>
    <w:p w14:paraId="15DF3072" w14:textId="77777777" w:rsidR="00CD5C4A" w:rsidRDefault="00000000">
      <w:pPr>
        <w:spacing w:after="140"/>
      </w:pPr>
      <w:hyperlink r:id="rId31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794FB50F" w14:textId="19BF64C2" w:rsidR="00CD5C4A" w:rsidRDefault="00B65AE6">
      <w:pPr>
        <w:spacing w:before="160" w:after="60"/>
      </w:pPr>
      <w:r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২৬</w:t>
      </w:r>
      <w:r w:rsidR="0088591D" w:rsidRPr="002E2C1D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.</w:t>
      </w:r>
      <w:r w:rsidR="0088591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</w:t>
      </w:r>
      <w:r w:rsidR="00000000">
        <w:rPr>
          <w:sz w:val="22"/>
          <w:szCs w:val="22"/>
        </w:rPr>
        <w:t xml:space="preserve"> </w:t>
      </w:r>
      <w:r w:rsidR="00000000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 শাসকের আমলে গৌড়ের সোনা মসজিদ নির্মিত হয়?</w:t>
      </w:r>
    </w:p>
    <w:p w14:paraId="01E20A65" w14:textId="77777777" w:rsidR="00CD5C4A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ঈশা খাঁ</w:t>
      </w:r>
      <w:r>
        <w:tab/>
      </w:r>
      <w:r w:rsidRPr="00507E3D">
        <w:rPr>
          <w:rFonts w:ascii="Kalpurush" w:eastAsia="Kalpurush" w:hAnsi="Kalpurush" w:cs="Kalpurush"/>
          <w:color w:val="000000"/>
          <w:sz w:val="22"/>
          <w:szCs w:val="22"/>
          <w:highlight w:val="lightGray"/>
        </w:rPr>
        <w:t>(খ) আলাউদ্দিন হুসেন শাহ</w:t>
      </w:r>
    </w:p>
    <w:p w14:paraId="57B5879A" w14:textId="32300B6B" w:rsidR="00CD5C4A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ফখরুদ্দিন মোবারক শাহ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শাহ সুজা</w:t>
      </w:r>
      <w:r>
        <w:tab/>
      </w:r>
    </w:p>
    <w:p w14:paraId="6A2000A7" w14:textId="77777777" w:rsidR="00CD5C4A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• সোনা মসজিদ: - সোনা মসজিদ বাংলাদেশের অন্যতম প্রাচীন মসজিদ। - প্রাচীন বাংলার রাজধানী গৌড় নগরীর উপকণ্ঠে পিরোজপুর গ্রামে এ স্থাপনাটি নির্মিত হয়েছিল। - সুলতান আলাউদ্দিন হুসেন শাহ এর শাসনামলে (১৪৯৪-১৫১৯ ...</w:t>
      </w:r>
    </w:p>
    <w:p w14:paraId="68C5F21D" w14:textId="77777777" w:rsidR="00CD5C4A" w:rsidRDefault="00000000">
      <w:pPr>
        <w:spacing w:after="140"/>
      </w:pPr>
      <w:hyperlink r:id="rId32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0CE62E83" w14:textId="5015D880" w:rsidR="00CD5C4A" w:rsidRDefault="00B65AE6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২৭</w:t>
      </w:r>
      <w:r w:rsidR="0088591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 w:rsidR="00000000">
        <w:rPr>
          <w:sz w:val="22"/>
          <w:szCs w:val="22"/>
        </w:rPr>
        <w:t xml:space="preserve"> </w:t>
      </w:r>
      <w:r w:rsidR="00000000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 মুঘল সুবাদারের কাছে বারো ভূঁইয়ারা পরাজিত হন?</w:t>
      </w:r>
    </w:p>
    <w:p w14:paraId="7593013F" w14:textId="77777777" w:rsidR="00CD5C4A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শায়েস্তা খান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সম্রাট আকবর</w:t>
      </w:r>
    </w:p>
    <w:p w14:paraId="23A3CDCB" w14:textId="77777777" w:rsidR="00CD5C4A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ইসলাম খান চিশতি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সুজাউদ্দীন খান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গ</w:t>
      </w:r>
    </w:p>
    <w:p w14:paraId="5E1A9A9E" w14:textId="77777777" w:rsidR="00CD5C4A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 xml:space="preserve">বারো ভূঁইয়া: - বাংলায় কররানী বংশের রাজত্ব দুর্বল হয়ে পড়লে বাংলার সোনারগাঁ, খুলনা, বরিশাল প্রভৃতি অঞ্চলে কিছুসংখ্যক </w:t>
      </w:r>
      <w:r>
        <w:rPr>
          <w:rFonts w:ascii="Kalpurush" w:eastAsia="Kalpurush" w:hAnsi="Kalpurush" w:cs="Kalpurush"/>
          <w:color w:val="000000"/>
        </w:rPr>
        <w:lastRenderedPageBreak/>
        <w:t>জমিদার স্বাধীন রাজার মতো রাজত্ব শুরু করে। - ১৫৭৬ সালে সম্রাট আকবর পশ্চিম বাংলা ও উত্ ...</w:t>
      </w:r>
    </w:p>
    <w:p w14:paraId="3DAA903E" w14:textId="77777777" w:rsidR="00CD5C4A" w:rsidRDefault="00000000">
      <w:pPr>
        <w:spacing w:after="140"/>
      </w:pPr>
      <w:hyperlink r:id="rId33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68B5C5CA" w14:textId="6EBF2401" w:rsidR="00CD5C4A" w:rsidRDefault="00B65AE6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২৮</w:t>
      </w:r>
      <w:r w:rsidR="0088591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 w:rsidR="00000000">
        <w:rPr>
          <w:sz w:val="22"/>
          <w:szCs w:val="22"/>
        </w:rPr>
        <w:t xml:space="preserve"> </w:t>
      </w:r>
      <w:r w:rsidR="00000000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 ব্রিটিশ শাসক সাম্রাজ্যবাদী নীতি প্রণয়ন করেন?</w:t>
      </w:r>
    </w:p>
    <w:p w14:paraId="2071CB33" w14:textId="77777777" w:rsidR="00CD5C4A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লর্ড উইলিয়াম বেন্টিংক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লর্ড কার্জন</w:t>
      </w:r>
    </w:p>
    <w:p w14:paraId="488D1DD2" w14:textId="4FA89BB7" w:rsidR="00CD5C4A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ওয়ারেন হেস্টিংস</w:t>
      </w:r>
      <w:r>
        <w:tab/>
      </w:r>
      <w:r w:rsidRPr="00507E3D">
        <w:rPr>
          <w:rFonts w:ascii="Kalpurush" w:eastAsia="Kalpurush" w:hAnsi="Kalpurush" w:cs="Kalpurush"/>
          <w:color w:val="000000"/>
          <w:sz w:val="22"/>
          <w:szCs w:val="22"/>
          <w:highlight w:val="lightGray"/>
        </w:rPr>
        <w:t>(ঘ)</w:t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লর্ড ডালহৌসি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</w:p>
    <w:p w14:paraId="68BDE744" w14:textId="77777777" w:rsidR="00CD5C4A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স্বত্ববিলোপ নীতি: - স্বত্ববিলোপ নীতি ছিল একটি সাম্রাজ্যবাদী নীতি। - লর্ড ডালহৌসি এই সাম্রাজ্যবাদী নীতিটি প্রণয়ন করেন। ⇒ তাঁর সাম্রাজ্যবাদী নীতির মূল উদ্দেশ্য ছিল ভারতে ব্রিটিশ সাম্রাজ্যের ব্যাপক বিস্ত ...</w:t>
      </w:r>
    </w:p>
    <w:p w14:paraId="585DFDB5" w14:textId="77777777" w:rsidR="00CD5C4A" w:rsidRDefault="00000000">
      <w:pPr>
        <w:spacing w:after="140"/>
      </w:pPr>
      <w:hyperlink r:id="rId34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28DAF913" w14:textId="528EBFB4" w:rsidR="00CD5C4A" w:rsidRDefault="00B65AE6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২৯</w:t>
      </w:r>
      <w:r w:rsidR="0088591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 w:rsidR="00000000">
        <w:rPr>
          <w:sz w:val="22"/>
          <w:szCs w:val="22"/>
        </w:rPr>
        <w:t xml:space="preserve"> </w:t>
      </w:r>
      <w:r w:rsidR="00000000"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নালন্দা মহাবিহার কে প্রতিষ্ঠা করেন?</w:t>
      </w:r>
    </w:p>
    <w:p w14:paraId="73920C17" w14:textId="77777777" w:rsidR="00CD5C4A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সমুদ্রগুপ্ত</w:t>
      </w:r>
      <w:r>
        <w:tab/>
      </w:r>
      <w:r w:rsidRPr="00507E3D">
        <w:rPr>
          <w:rFonts w:ascii="Kalpurush" w:eastAsia="Kalpurush" w:hAnsi="Kalpurush" w:cs="Kalpurush"/>
          <w:color w:val="000000"/>
          <w:sz w:val="22"/>
          <w:szCs w:val="22"/>
          <w:highlight w:val="lightGray"/>
        </w:rPr>
        <w:t>(খ) কুমারগুপ্ত</w:t>
      </w:r>
    </w:p>
    <w:p w14:paraId="44E6C56B" w14:textId="126AA1C3" w:rsidR="00CD5C4A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শ্রীগুপ্ত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প্রতীম গুপ্ত</w:t>
      </w:r>
      <w:r>
        <w:tab/>
      </w:r>
    </w:p>
    <w:p w14:paraId="64306579" w14:textId="77777777" w:rsidR="00CD5C4A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নালন্দা মহাবিহার: - প্রাচীন ভারতের খ্যাতনামা বৌদ্ধ মহাবিহার নালন্দা। - বিহার প্রদেশের পাটনা থেকে ৯৫ কিলোমিটার দক্ষিণ-পূর্বে এবং বিহার শরিফ শহরের কাছে এর অবস্থান। - সাত শতকে নালন্দা মহাবিহার প্রসিদ্ধি ...</w:t>
      </w:r>
    </w:p>
    <w:p w14:paraId="2FB1B75D" w14:textId="77777777" w:rsidR="00CD5C4A" w:rsidRDefault="00000000">
      <w:pPr>
        <w:spacing w:after="140"/>
      </w:pPr>
      <w:hyperlink r:id="rId35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4FD42D8C" w14:textId="1B54A04F" w:rsidR="00CD5C4A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৩</w:t>
      </w:r>
      <w:r w:rsidR="00B65AE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০</w:t>
      </w:r>
      <w:r w:rsidR="0088591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 মুঘল সম্রাট বাংলাকে ”জান্নাতাবাদ” নাম ঘোষণা করেন?</w:t>
      </w:r>
    </w:p>
    <w:p w14:paraId="19E427A2" w14:textId="77777777" w:rsidR="00CD5C4A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মুঘল সম্রাট আকবর</w:t>
      </w:r>
      <w:r>
        <w:tab/>
      </w:r>
      <w:r w:rsidRPr="002E2C1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(খ)</w:t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মুঘল সম্রাট হুমায়ুন</w:t>
      </w:r>
    </w:p>
    <w:p w14:paraId="60D1282C" w14:textId="04FC37DD" w:rsidR="00CD5C4A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মুঘল সম্রাট বাবর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মুঘল সম্রাট জাহাঙ্গীর</w:t>
      </w:r>
    </w:p>
    <w:p w14:paraId="52FF1446" w14:textId="77777777" w:rsidR="00CD5C4A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মুঘল সম্রাট হুমায়ুন: - বাবরের মৃত্যুর পর হুমায়ুন সিংহাসনে আরোহণ করেন। - হুমায়ুন প্রায় ৯ মাস বাংলায় অবস্থান করেন এবং আবহাওয়া চমৎকার লাগায় বাংলাকে জান্নাতাবাদ নাম ঘোষণা করেন। - হুমায়ুনের রাজত্বকাল দুটি ...</w:t>
      </w:r>
    </w:p>
    <w:p w14:paraId="1EB997AD" w14:textId="77777777" w:rsidR="00CD5C4A" w:rsidRDefault="00000000">
      <w:pPr>
        <w:spacing w:after="140"/>
      </w:pPr>
      <w:hyperlink r:id="rId36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50FC7DF2" w14:textId="6B6C5F95" w:rsidR="00CD5C4A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</w:t>
      </w:r>
      <w:r w:rsidR="00B65AE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</w:t>
      </w:r>
      <w:r w:rsidR="0088591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 সুলতানের শাসনামলকে বাংলার স্বর্ণযুগ বলা হয়?</w:t>
      </w:r>
    </w:p>
    <w:p w14:paraId="01788C4D" w14:textId="77777777" w:rsidR="00CD5C4A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শামসুদ্দীন ইলিয়াস শাহ</w:t>
      </w:r>
      <w:r>
        <w:tab/>
      </w:r>
      <w:r w:rsidRPr="00507E3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(খ)</w:t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আলাউদ্দীন হোসেন শাহ</w:t>
      </w:r>
    </w:p>
    <w:p w14:paraId="08AB2238" w14:textId="5324AC30" w:rsidR="00CD5C4A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গিয়াসউদ্দিন আজম শাহ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সুলতান সিকান্দর শাহ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</w:p>
    <w:p w14:paraId="284C7352" w14:textId="77777777" w:rsidR="00CD5C4A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আলাউদ্দীন হোসেন শাহ: - আলাউদ্দীন হুসেন শাহ বাংলায় হোসেন শাহী বংশের প্রতিষ্ঠা করেন। - ১৪৯৩ সালে হোসেন শাহ 'আলাউদ্দীন হোসেন শাহ' উপাধি গ্রহণ করে সিংহাসনে আরোহণ করেন। - তিনি আরাকান ও চট্টগ্রাম দখল করেন। ...</w:t>
      </w:r>
    </w:p>
    <w:p w14:paraId="17F0DFE1" w14:textId="77777777" w:rsidR="00CD5C4A" w:rsidRDefault="00000000">
      <w:pPr>
        <w:spacing w:after="140"/>
      </w:pPr>
      <w:hyperlink r:id="rId37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0EC976B9" w14:textId="789C6294" w:rsidR="00CD5C4A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৩৮</w:t>
      </w:r>
      <w:r w:rsidR="0088591D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প্রাচীন বাংলার ‘চন্দ্রদ্বীপ’ এর বর্তমান নাম কী?</w:t>
      </w:r>
    </w:p>
    <w:p w14:paraId="61DC46F9" w14:textId="77777777" w:rsidR="00CD5C4A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ফরিদপুর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বাগেরহাট</w:t>
      </w:r>
    </w:p>
    <w:p w14:paraId="5A9BA3A5" w14:textId="77777777" w:rsidR="00CD5C4A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কুমিল্লা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বরিশাল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উত্তর: ঘ</w:t>
      </w:r>
    </w:p>
    <w:p w14:paraId="1FE1E9BA" w14:textId="77777777" w:rsidR="00CD5C4A" w:rsidRDefault="00000000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</w:rPr>
        <w:t xml:space="preserve">ব্যাখ্যা: </w:t>
      </w:r>
      <w:r>
        <w:rPr>
          <w:rFonts w:ascii="Kalpurush" w:eastAsia="Kalpurush" w:hAnsi="Kalpurush" w:cs="Kalpurush"/>
          <w:color w:val="000000"/>
        </w:rPr>
        <w:t>চন্দ্রদ্বীপ: - প্রাচীন যুগে বাংলা কোন একক রাজ্য ছিল না। - বাংলার বিভিন্ন অংশ তখন অনেকগুলো ছোট ছোট অঞ্চলে বিভক্ত ছিল। - যেমন: পুণ্ড্র, বরেন্দ্র, বঙ্গ, সমতট, চন্দ্রদ্বীপ, হরিকেল, রাঢ় ইত্যাদি। - বর্তমান ...</w:t>
      </w:r>
    </w:p>
    <w:p w14:paraId="38D056EB" w14:textId="77777777" w:rsidR="00CD5C4A" w:rsidRDefault="00000000">
      <w:pPr>
        <w:spacing w:after="140"/>
      </w:pPr>
      <w:hyperlink r:id="rId38" w:history="1"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 পড়ুন Farhan MCQ তে</w:t>
        </w:r>
      </w:hyperlink>
    </w:p>
    <w:p w14:paraId="2BA340C0" w14:textId="6B6AE5A1" w:rsidR="00CD5C4A" w:rsidRDefault="00000000">
      <w:pPr>
        <w:spacing w:before="160" w:after="60"/>
      </w:pPr>
      <w:r w:rsidRPr="002E2C1D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৩</w:t>
      </w:r>
      <w:r w:rsidR="00B65AE6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২</w:t>
      </w:r>
      <w:r w:rsidR="0088591D" w:rsidRPr="002E2C1D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.</w:t>
      </w:r>
      <w:r w:rsidR="0088591D" w:rsidRPr="002E2C1D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</w:rPr>
        <w:t xml:space="preserve"> </w:t>
      </w:r>
      <w:r w:rsidRPr="002E2C1D">
        <w:rPr>
          <w:color w:val="FFFFFF" w:themeColor="background1"/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সতীদাহ প্রথা রহিত করেন কোন গভর্নর জেনারেল?</w:t>
      </w:r>
    </w:p>
    <w:p w14:paraId="30F7D540" w14:textId="77777777" w:rsidR="00CD5C4A" w:rsidRDefault="00000000">
      <w:pPr>
        <w:tabs>
          <w:tab w:val="left" w:pos="2427"/>
        </w:tabs>
        <w:spacing w:after="40"/>
      </w:pPr>
      <w:r w:rsidRPr="002E2C1D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(ক) লর্ড উইলিয়াম বেন্টিংক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লর্ড ক্যানিং</w:t>
      </w:r>
    </w:p>
    <w:p w14:paraId="2EBCC760" w14:textId="268CED7E" w:rsidR="00CD5C4A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লর্ড কর্নওয়ালিস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লর্ড ডালহৌসি</w:t>
      </w:r>
    </w:p>
    <w:p w14:paraId="1B398086" w14:textId="2875CA76" w:rsidR="00507E3D" w:rsidRDefault="00000000" w:rsidP="00507E3D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</w:t>
      </w:r>
    </w:p>
    <w:p w14:paraId="7DF5F8AC" w14:textId="077FBC6A" w:rsidR="00CD5C4A" w:rsidRDefault="00CD5C4A">
      <w:pPr>
        <w:spacing w:after="140"/>
      </w:pPr>
    </w:p>
    <w:sectPr w:rsidR="00CD5C4A">
      <w:headerReference w:type="default" r:id="rId39"/>
      <w:footerReference w:type="default" r:id="rId40"/>
      <w:pgSz w:w="11906" w:h="16838"/>
      <w:pgMar w:top="720" w:right="900" w:bottom="720" w:left="900" w:header="708" w:footer="708" w:gutter="0"/>
      <w:cols w:num="2" w:space="40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386FDD" w14:textId="77777777" w:rsidR="00656301" w:rsidRDefault="00656301">
      <w:r>
        <w:separator/>
      </w:r>
    </w:p>
  </w:endnote>
  <w:endnote w:type="continuationSeparator" w:id="0">
    <w:p w14:paraId="446FE37C" w14:textId="77777777" w:rsidR="00656301" w:rsidRDefault="006563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6A4A9" w14:textId="77777777" w:rsidR="00CD5C4A" w:rsidRDefault="00CD5C4A">
    <w:pPr>
      <w:pBdr>
        <w:top w:val="single" w:sz="4" w:space="4" w:color="000000"/>
      </w:pBdr>
      <w:spacing w:before="40"/>
    </w:pPr>
  </w:p>
  <w:p w14:paraId="64A7B638" w14:textId="77777777" w:rsidR="00CD5C4A" w:rsidRDefault="00000000">
    <w:pPr>
      <w:jc w:val="center"/>
    </w:pPr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>নিয়মিত অনুশীলন করতে ফলো করুন — Farhan MCQ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6ADF53" w14:textId="77777777" w:rsidR="00656301" w:rsidRDefault="00656301">
      <w:r>
        <w:separator/>
      </w:r>
    </w:p>
  </w:footnote>
  <w:footnote w:type="continuationSeparator" w:id="0">
    <w:p w14:paraId="209BBD3A" w14:textId="77777777" w:rsidR="00656301" w:rsidRDefault="006563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5071C" w14:textId="6F7EF0A0" w:rsidR="00CD5C4A" w:rsidRDefault="00CD5C4A" w:rsidP="00925D2E">
    <w:pPr>
      <w:spacing w:after="8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4A15C9"/>
    <w:multiLevelType w:val="hybridMultilevel"/>
    <w:tmpl w:val="D53E48D8"/>
    <w:lvl w:ilvl="0" w:tplc="113A3940">
      <w:start w:val="1"/>
      <w:numFmt w:val="bullet"/>
      <w:lvlText w:val="●"/>
      <w:lvlJc w:val="left"/>
      <w:pPr>
        <w:ind w:left="720" w:hanging="360"/>
      </w:pPr>
    </w:lvl>
    <w:lvl w:ilvl="1" w:tplc="B3B6E73A">
      <w:start w:val="1"/>
      <w:numFmt w:val="bullet"/>
      <w:lvlText w:val="○"/>
      <w:lvlJc w:val="left"/>
      <w:pPr>
        <w:ind w:left="1440" w:hanging="360"/>
      </w:pPr>
    </w:lvl>
    <w:lvl w:ilvl="2" w:tplc="20C8F560">
      <w:start w:val="1"/>
      <w:numFmt w:val="bullet"/>
      <w:lvlText w:val="■"/>
      <w:lvlJc w:val="left"/>
      <w:pPr>
        <w:ind w:left="2160" w:hanging="360"/>
      </w:pPr>
    </w:lvl>
    <w:lvl w:ilvl="3" w:tplc="E8F45ACA">
      <w:start w:val="1"/>
      <w:numFmt w:val="bullet"/>
      <w:lvlText w:val="●"/>
      <w:lvlJc w:val="left"/>
      <w:pPr>
        <w:ind w:left="2880" w:hanging="360"/>
      </w:pPr>
    </w:lvl>
    <w:lvl w:ilvl="4" w:tplc="88CEDA8E">
      <w:start w:val="1"/>
      <w:numFmt w:val="bullet"/>
      <w:lvlText w:val="○"/>
      <w:lvlJc w:val="left"/>
      <w:pPr>
        <w:ind w:left="3600" w:hanging="360"/>
      </w:pPr>
    </w:lvl>
    <w:lvl w:ilvl="5" w:tplc="17125B72">
      <w:start w:val="1"/>
      <w:numFmt w:val="bullet"/>
      <w:lvlText w:val="■"/>
      <w:lvlJc w:val="left"/>
      <w:pPr>
        <w:ind w:left="4320" w:hanging="360"/>
      </w:pPr>
    </w:lvl>
    <w:lvl w:ilvl="6" w:tplc="92A2F976">
      <w:start w:val="1"/>
      <w:numFmt w:val="bullet"/>
      <w:lvlText w:val="●"/>
      <w:lvlJc w:val="left"/>
      <w:pPr>
        <w:ind w:left="5040" w:hanging="360"/>
      </w:pPr>
    </w:lvl>
    <w:lvl w:ilvl="7" w:tplc="AD669744">
      <w:start w:val="1"/>
      <w:numFmt w:val="bullet"/>
      <w:lvlText w:val="●"/>
      <w:lvlJc w:val="left"/>
      <w:pPr>
        <w:ind w:left="5760" w:hanging="360"/>
      </w:pPr>
    </w:lvl>
    <w:lvl w:ilvl="8" w:tplc="87FA005A">
      <w:start w:val="1"/>
      <w:numFmt w:val="bullet"/>
      <w:lvlText w:val="●"/>
      <w:lvlJc w:val="left"/>
      <w:pPr>
        <w:ind w:left="6480" w:hanging="360"/>
      </w:pPr>
    </w:lvl>
  </w:abstractNum>
  <w:num w:numId="1" w16cid:durableId="9094588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C4A"/>
    <w:rsid w:val="000D1D22"/>
    <w:rsid w:val="001D26E1"/>
    <w:rsid w:val="002E2C1D"/>
    <w:rsid w:val="00507E3D"/>
    <w:rsid w:val="00656301"/>
    <w:rsid w:val="0088591D"/>
    <w:rsid w:val="00925D2E"/>
    <w:rsid w:val="009E44FF"/>
    <w:rsid w:val="00B00002"/>
    <w:rsid w:val="00B65AE6"/>
    <w:rsid w:val="00CD5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2C8970"/>
  <w15:docId w15:val="{34E6364C-458C-42D6-BDAE-3014667A7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BB" w:eastAsia="en-B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25D2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5D2E"/>
  </w:style>
  <w:style w:type="paragraph" w:styleId="Footer">
    <w:name w:val="footer"/>
    <w:basedOn w:val="Normal"/>
    <w:link w:val="FooterChar"/>
    <w:uiPriority w:val="99"/>
    <w:unhideWhenUsed/>
    <w:rsid w:val="00925D2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5D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arhanmcq.com/2-gk-pracin-jug-sason--somopur-mohabiharer-nirrata-ke" TargetMode="External"/><Relationship Id="rId18" Type="http://schemas.openxmlformats.org/officeDocument/2006/relationships/hyperlink" Target="https://farhanmcq.com/2-gk-pracin-jug-sason--prachin-banglay-somotot-bolote" TargetMode="External"/><Relationship Id="rId26" Type="http://schemas.openxmlformats.org/officeDocument/2006/relationships/hyperlink" Target="https://farhanmcq.com/2-gk-pracin-jug-sason--prachin-banglar-itihase-matossonnay" TargetMode="External"/><Relationship Id="rId39" Type="http://schemas.openxmlformats.org/officeDocument/2006/relationships/header" Target="header1.xml"/><Relationship Id="rId21" Type="http://schemas.openxmlformats.org/officeDocument/2006/relationships/hyperlink" Target="https://farhanmcq.com/2-gk-pracin-jug-sason--palobongsher-rajara-kot-bochhor" TargetMode="External"/><Relationship Id="rId34" Type="http://schemas.openxmlformats.org/officeDocument/2006/relationships/hyperlink" Target="https://farhanmcq.com/2-gk-pracin-jug-sason--kon-british-shasok-samrajjobadi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farhanmcq.com/2-gk-pracin-jug-sason--banglar-sobocheye-prachin-jonopod-1" TargetMode="External"/><Relationship Id="rId2" Type="http://schemas.openxmlformats.org/officeDocument/2006/relationships/styles" Target="styles.xml"/><Relationship Id="rId16" Type="http://schemas.openxmlformats.org/officeDocument/2006/relationships/hyperlink" Target="https://farhanmcq.com/2-gk-pracin-jug-sason--banglar-shesh-sadhin-nobab" TargetMode="External"/><Relationship Id="rId20" Type="http://schemas.openxmlformats.org/officeDocument/2006/relationships/hyperlink" Target="https://farhanmcq.com/2-gk-pracin-jug-sason--chhot-katora-ke-nirran" TargetMode="External"/><Relationship Id="rId29" Type="http://schemas.openxmlformats.org/officeDocument/2006/relationships/hyperlink" Target="https://farhanmcq.com/2-gk-pracin-jug-sason--kon-rajar-singhasone-arohoner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arhanmcq.com/2-gk-pracin-jug-sason--choinik-poribrajok-phahiyen-jar" TargetMode="External"/><Relationship Id="rId24" Type="http://schemas.openxmlformats.org/officeDocument/2006/relationships/hyperlink" Target="https://farhanmcq.com/2-gk-pracin-jug-sason--kon-british-shasok-bharotiy" TargetMode="External"/><Relationship Id="rId32" Type="http://schemas.openxmlformats.org/officeDocument/2006/relationships/hyperlink" Target="https://farhanmcq.com/2-gk-pracin-jug-sason--kon-shasoker-amole-gourer" TargetMode="External"/><Relationship Id="rId37" Type="http://schemas.openxmlformats.org/officeDocument/2006/relationships/hyperlink" Target="https://farhanmcq.com/2-gk-pracin-jug-sason--kon-sulotaner-shasonamoloke-banglar" TargetMode="External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farhanmcq.com/2-gk-pracin-jug-sason--dhakake-kot-sale-sorroprothom" TargetMode="External"/><Relationship Id="rId23" Type="http://schemas.openxmlformats.org/officeDocument/2006/relationships/hyperlink" Target="https://farhanmcq.com/2-gk-pracin-jug-sason--oyaren-hestings-kot-sale" TargetMode="External"/><Relationship Id="rId28" Type="http://schemas.openxmlformats.org/officeDocument/2006/relationships/hyperlink" Target="https://farhanmcq.com/2-gk-pracin-jug-sason--dhaka-jela-prachin-kon" TargetMode="External"/><Relationship Id="rId36" Type="http://schemas.openxmlformats.org/officeDocument/2006/relationships/hyperlink" Target="https://farhanmcq.com/2-gk-pracin-jug-sason--kon-mughol-somrat-banglake" TargetMode="External"/><Relationship Id="rId10" Type="http://schemas.openxmlformats.org/officeDocument/2006/relationships/hyperlink" Target="https://farhanmcq.com/2-gk-pracin-jug-sason--kon-mughol-somrat-bangla" TargetMode="External"/><Relationship Id="rId19" Type="http://schemas.openxmlformats.org/officeDocument/2006/relationships/hyperlink" Target="https://farhanmcq.com/2-gk-pracin-jug-sason--bonggobhongger-phole-srisht-purrobongg" TargetMode="External"/><Relationship Id="rId31" Type="http://schemas.openxmlformats.org/officeDocument/2006/relationships/hyperlink" Target="https://farhanmcq.com/2-gk-pracin-jug-sason--kon-shasok-banglabhashi-onychol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rhanmcq.com/2-gk-pracin-jug-sason--bokhotiyar-kholoji-kot-sale" TargetMode="External"/><Relationship Id="rId14" Type="http://schemas.openxmlformats.org/officeDocument/2006/relationships/hyperlink" Target="https://farhanmcq.com/2-gk-pracin-jug-sason--banglar-prothom-sadhin-o" TargetMode="External"/><Relationship Id="rId22" Type="http://schemas.openxmlformats.org/officeDocument/2006/relationships/hyperlink" Target="https://farhanmcq.com/2-gk-pracin-jug-sason--senoder-modhdhe-prothom-raja" TargetMode="External"/><Relationship Id="rId27" Type="http://schemas.openxmlformats.org/officeDocument/2006/relationships/hyperlink" Target="https://farhanmcq.com/2-gk-pracin-jug-sason--prachin-banglay-mourro-samrajjer" TargetMode="External"/><Relationship Id="rId30" Type="http://schemas.openxmlformats.org/officeDocument/2006/relationships/hyperlink" Target="https://farhanmcq.com/2-gk-pracin-jug-sason--british-bharoter-prothom-gobhornor" TargetMode="External"/><Relationship Id="rId35" Type="http://schemas.openxmlformats.org/officeDocument/2006/relationships/hyperlink" Target="https://farhanmcq.com/2-gk-pracin-jug-sason--nalonda-mohabihar-ke-protishtha" TargetMode="External"/><Relationship Id="rId8" Type="http://schemas.openxmlformats.org/officeDocument/2006/relationships/hyperlink" Target="https://farhanmcq.com/2-gk-pracin-jug-sason--banglay-nobabi-shasoner-protishthata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farhanmcq.com/2-gk-pracin-jug-sason--bonggobhongg-rod-kora-hoy" TargetMode="External"/><Relationship Id="rId17" Type="http://schemas.openxmlformats.org/officeDocument/2006/relationships/hyperlink" Target="https://farhanmcq.com/2-gk-pracin-jug-sason--mir-jumola-nimner-kon" TargetMode="External"/><Relationship Id="rId25" Type="http://schemas.openxmlformats.org/officeDocument/2006/relationships/hyperlink" Target="https://farhanmcq.com/2-gk-pracin-jug-sason--prachin-banglay-horikel-jonopoder" TargetMode="External"/><Relationship Id="rId33" Type="http://schemas.openxmlformats.org/officeDocument/2006/relationships/hyperlink" Target="https://farhanmcq.com/2-gk-pracin-jug-sason--kon-mughol-subadarer-kachhe" TargetMode="External"/><Relationship Id="rId38" Type="http://schemas.openxmlformats.org/officeDocument/2006/relationships/hyperlink" Target="https://farhanmcq.com/2-gk-pracin-jug-sason--prachin-banglar-chondroddip-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2218</Words>
  <Characters>12644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Md. Mojnu Miah</cp:lastModifiedBy>
  <cp:revision>4</cp:revision>
  <dcterms:created xsi:type="dcterms:W3CDTF">2026-09-20T12:40:00Z</dcterms:created>
  <dcterms:modified xsi:type="dcterms:W3CDTF">2026-09-20T13:50:00Z</dcterms:modified>
</cp:coreProperties>
</file>