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Mojo Solo — Proposal</w:t>
      </w:r>
    </w:p>
    <w:p>
      <w:r>
        <w:t xml:space="preserve">Client: [[CLIENT_NAME]]</w:t>
      </w:r>
    </w:p>
    <w:p>
      <w:r>
        <w:t xml:space="preserve">Project: [[PROJECT_NAME]]</w:t>
      </w:r>
    </w:p>
    <w:p>
      <w:r>
        <w:t xml:space="preserve">Date: [[DATE]]    Valid Through: [[VALID_THROUGH]]</w:t>
      </w:r>
    </w:p>
    <w:p>
      <w:r>
        <w:t xml:space="preserve"/>
      </w:r>
    </w:p>
    <w:p>
      <w:r>
        <w:t xml:space="preserve">Selected Package: [[PACKAGE]]</w:t>
      </w:r>
    </w:p>
    <w:p>
      <w:r>
        <w:t xml:space="preserve">Subscription Plan: [[SUBSCRIPTION]]</w:t>
      </w:r>
    </w:p>
    <w:p>
      <w:r>
        <w:t xml:space="preserve"/>
      </w:r>
    </w:p>
    <w:tbl>
      <w:tblPr>
        <w:tblW w:w="0" w:type="auto"/>
      </w:tblPr>
      <w:tr>
        <w:tc>
          <w:p>
            <w:r>
              <w:t>Line Item</w:t>
            </w:r>
          </w:p>
        </w:tc>
        <w:tc>
          <w:p>
            <w:r>
              <w:t>Amount (USD)</w:t>
            </w:r>
          </w:p>
        </w:tc>
      </w:tr>
      <w:tr>
        <w:tc>
          <w:p>
            <w:r>
              <w:t>[[LI1_LABEL]]</w:t>
            </w:r>
          </w:p>
        </w:tc>
        <w:tc>
          <w:p>
            <w:r>
              <w:t>[[LI1_AMOUNT]]</w:t>
            </w:r>
          </w:p>
        </w:tc>
      </w:tr>
      <w:tr>
        <w:tc>
          <w:p>
            <w:r>
              <w:t>[[LI2_LABEL]]</w:t>
            </w:r>
          </w:p>
        </w:tc>
        <w:tc>
          <w:p>
            <w:r>
              <w:t>[[LI2_AMOUNT]]</w:t>
            </w:r>
          </w:p>
        </w:tc>
      </w:tr>
      <w:tr>
        <w:tc>
          <w:p>
            <w:r>
              <w:t>[[LI3_LABEL]]</w:t>
            </w:r>
          </w:p>
        </w:tc>
        <w:tc>
          <w:p>
            <w:r>
              <w:t>[[LI3_AMOUNT]]</w:t>
            </w:r>
          </w:p>
        </w:tc>
      </w:tr>
      <w:tr>
        <w:tc>
          <w:p>
            <w:r>
              <w:t>[[LI4_LABEL]]</w:t>
            </w:r>
          </w:p>
        </w:tc>
        <w:tc>
          <w:p>
            <w:r>
              <w:t>[[LI4_AMOUNT]]</w:t>
            </w:r>
          </w:p>
        </w:tc>
      </w:tr>
      <w:tr>
        <w:tc>
          <w:p>
            <w:r>
              <w:t>[[LI5_LABEL]]</w:t>
            </w:r>
          </w:p>
        </w:tc>
        <w:tc>
          <w:p>
            <w:r>
              <w:t>[[LI5_AMOUNT]]</w:t>
            </w:r>
          </w:p>
        </w:tc>
      </w:tr>
      <w:tr>
        <w:tc>
          <w:p>
            <w:r>
              <w:t>[[LI6_LABEL]]</w:t>
            </w:r>
          </w:p>
        </w:tc>
        <w:tc>
          <w:p>
            <w:r>
              <w:t>[[LI6_AMOUNT]]</w:t>
            </w:r>
          </w:p>
        </w:tc>
      </w:tr>
      <w:tr>
        <w:tc>
          <w:p>
            <w:r>
              <w:t>[[LI7_LABEL]]</w:t>
            </w:r>
          </w:p>
        </w:tc>
        <w:tc>
          <w:p>
            <w:r>
              <w:t>[[LI7_AMOUNT]]</w:t>
            </w:r>
          </w:p>
        </w:tc>
      </w:tr>
      <w:tr>
        <w:tc>
          <w:p>
            <w:r>
              <w:t>[[LI8_LABEL]]</w:t>
            </w:r>
          </w:p>
        </w:tc>
        <w:tc>
          <w:p>
            <w:r>
              <w:t>[[LI8_AMOUNT]]</w:t>
            </w:r>
          </w:p>
        </w:tc>
      </w:tr>
      <w:tr>
        <w:tc>
          <w:p>
            <w:r>
              <w:t>[[LI9_LABEL]]</w:t>
            </w:r>
          </w:p>
        </w:tc>
        <w:tc>
          <w:p>
            <w:r>
              <w:t>[[LI9_AMOUNT]]</w:t>
            </w:r>
          </w:p>
        </w:tc>
      </w:tr>
      <w:tr>
        <w:tc>
          <w:p>
            <w:r>
              <w:t>[[LI10_LABEL]]</w:t>
            </w:r>
          </w:p>
        </w:tc>
        <w:tc>
          <w:p>
            <w:r>
              <w:t>[[LI10_AMOUNT]]</w:t>
            </w:r>
          </w:p>
        </w:tc>
      </w:tr>
      <w:tr>
        <w:tc>
          <w:p>
            <w:r>
              <w:t>Subtotal</w:t>
            </w:r>
          </w:p>
        </w:tc>
        <w:tc>
          <w:p>
            <w:r>
              <w:t>[[SUBTOTAL]]</w:t>
            </w:r>
          </w:p>
        </w:tc>
      </w:tr>
      <w:tr>
        <w:tc>
          <w:p>
            <w:r>
              <w:t>Rush Surcharge</w:t>
            </w:r>
          </w:p>
        </w:tc>
        <w:tc>
          <w:p>
            <w:r>
              <w:t>[[RUSH]]</w:t>
            </w:r>
          </w:p>
        </w:tc>
      </w:tr>
      <w:tr>
        <w:tc>
          <w:p>
            <w:r>
              <w:t>Subscription Total</w:t>
            </w:r>
          </w:p>
        </w:tc>
        <w:tc>
          <w:p>
            <w:r>
              <w:t>[[SUBSCRIPTION_TOTAL]]</w:t>
            </w:r>
          </w:p>
        </w:tc>
      </w:tr>
      <w:tr>
        <w:tc>
          <w:p>
            <w:r>
              <w:t>Total Due Now</w:t>
            </w:r>
          </w:p>
        </w:tc>
        <w:tc>
          <w:p>
            <w:r>
              <w:t>[[TOTAL_DUE_NOW]]</w:t>
            </w:r>
          </w:p>
        </w:tc>
      </w:tr>
      <w:tr>
        <w:tc>
          <w:p>
            <w:r>
              <w:t>All‑in (with subscription)</w:t>
            </w:r>
          </w:p>
        </w:tc>
        <w:tc>
          <w:p>
            <w:r>
              <w:t>[[TOTAL_ALL_IN]]</w:t>
            </w:r>
          </w:p>
        </w:tc>
      </w:tr>
    </w:tbl>
    <w:p>
      <w:r>
        <w:t xml:space="preserve"/>
      </w:r>
    </w:p>
    <w:p>
      <w:r>
        <w:t xml:space="preserve">How We Work (summary):</w:t>
      </w:r>
    </w:p>
    <w:p>
      <w:r>
        <w:t xml:space="preserve">• Script lock → V1 in 10 business days → V2 in 2–3 days; Rush +50%.</w:t>
      </w:r>
    </w:p>
    <w:p>
      <w:r>
        <w:t xml:space="preserve">• Review in Vimeo only; 2 rounds included; V3+ $650/version; non‑Vimeo feedback +$500.</w:t>
      </w:r>
    </w:p>
    <w:p>
      <w:r>
        <w:t xml:space="preserve">• Any version unreviewed ≥10 business days is invoiced in full.</w:t>
      </w:r>
    </w:p>
    <w:p>
      <w:r>
        <w:t xml:space="preserve">• Alt‑language after English final; updates priced separately. Prices exclude tax.</w:t>
      </w:r>
    </w:p>
    <w:sectPr/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Mojo Solo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Mojo Solo Proposal</dc:title>
  <dc:creator>Mojo Solo</dc:creator>
  <cp:lastModifiedBy>Mojo Solo</cp:lastModifiedBy>
  <dcterms:created xsi:type="dcterms:W3CDTF">2025-08-19</dcterms:created>
  <dcterms:modified xsi:type="dcterms:W3CDTF">2025-08-19</dcterms:modified>
</cp:coreProperties>
</file>