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Mojtaba and I am a data developer and manager. I started my data career in 2015 and I'm on my way to reach more excellence in my service and help companies with data in a meaningful way. I found that having expertise in one role in data is not enough to make an impact. Being familiar with different roles and being hands-on at least to a decent level in all roles mixed with a product mindset and extreme customer understanding and empathy can convert a data manager into a leader and this is what I am trying to get good 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did I leave? I am not afraid of change even if it is painful. I was underpaid and overly micromanaged. But more importantly, I didnt see myself being there for any longer even though I was offered to extend the contract. I left and started a data science bootcamp and I am applying for jobs parallel to it to get a better leadership opportunity.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Why NRC?</w:t>
      </w:r>
    </w:p>
    <w:p w:rsidR="00000000" w:rsidDel="00000000" w:rsidP="00000000" w:rsidRDefault="00000000" w:rsidRPr="00000000" w14:paraId="0000000A">
      <w:pPr>
        <w:rPr/>
      </w:pPr>
      <w:r w:rsidDel="00000000" w:rsidR="00000000" w:rsidRPr="00000000">
        <w:rPr>
          <w:rtl w:val="0"/>
        </w:rPr>
        <w:t xml:space="preserve">I love what you guys are doing. To me, making money while helping underprivileged people on a daily basis is the best business model even for me as an employee even if the income is not the highest in the market. I would like to give an example to prove I am not bluffing. I moved out of my country to live in Bangkok and for the first year I struggled a lot finding jobs and making some income. During the same period of time, I joined Bangkok Charity Orchestra which raises money to fund humanitarian projects in association with Bangkok Rotary Club. And it was literally the most fruitful partnership I had in my life and as a spiritual person, I strongly believe that it was the karma of my contribution to the humanitarian projects. Of course, when I saw your job ad I jumped for it and I am so glad to be shortlisted because I am certain it will be another fruitful relationship. I will happily stay in such a role for years as I did for over 8 years with Bangkok Charity Orchestra. I was also showed up in a documentary about BCO by an independent journalist.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 have found the biggest issue for companies regardless of the size, is data quality and consistency and in order to do so, I found that I need to be able to develop any data product I want at least to a POC level. I have done data engineering, data warehousing, data analytics, business intelligence, a lot of machine learning coding in the past and recently refreshing them in my DS bootcamp. As a very interesting example, to prove this point, when I talk to data science professors, they have ideas for data cleaning or data collection which only make since in the scope of a data science project but they dont see the big picture of how they are handled in data engineering and data warehouse layer. Or they dont know how to deploy an ML model into production. They just make it in a jupyter notebook.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been so interested in analytics engineering and dbt. I have got some certifications in it and in october I will join a three days seminar on how to improve data models, how to test them, how to write effective data tests to enhance data quality.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had the full ownership over the data roadmap and vision of the companies since 2021. I helped them avoid many mistakes and take better strategic decisions.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experience of CTO and my revolution on the infra -&gt; resiliency, accuracy, scalability, accessibility.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Sparrks I managed a team of 3-5 in house, plus an offshore deve team, and a few freelancers.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always look for new tools, the way we leverage them towards our data product quality enhancement. Dbt, data lakehouse, data mesh, modern BI tools, modern data stack.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Values: Dedicated, Inclusive, innovative, accountable.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Not sure if I understood about the pay for this position and how the raise happens.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Would the company be able to provide me with a German blue card?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 is the current technology stack and what are the challenges the team is facing?</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 saw that you work with my home country as well and it made me so happy that you do this. Is there any way I could contribute more in projects related to Iran as a volunteer or directly work with people in Tehran’s office?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How does the company fund the projects?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