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D64E" w14:textId="77777777" w:rsidR="00B2507E" w:rsidRPr="00B2507E" w:rsidRDefault="00B2507E" w:rsidP="00B2507E">
      <w:pPr>
        <w:pStyle w:val="NoSpacing"/>
        <w:bidi/>
        <w:spacing w:line="360" w:lineRule="auto"/>
        <w:jc w:val="center"/>
        <w:rPr>
          <w:rFonts w:cs="B Titr"/>
          <w:b/>
          <w:bCs/>
          <w:sz w:val="36"/>
          <w:szCs w:val="36"/>
          <w:rtl/>
          <w:lang w:bidi="fa-IR"/>
        </w:rPr>
      </w:pPr>
      <w:r w:rsidRPr="00B2507E">
        <w:rPr>
          <w:rFonts w:cs="B Titr" w:hint="cs"/>
          <w:b/>
          <w:bCs/>
          <w:sz w:val="36"/>
          <w:szCs w:val="36"/>
          <w:rtl/>
          <w:lang w:bidi="fa-IR"/>
        </w:rPr>
        <w:t>پروپوزال پروژه گزارش رویداد ملی نوپیا</w:t>
      </w:r>
    </w:p>
    <w:p w14:paraId="0D51D6AC" w14:textId="1287BF9E" w:rsidR="006D3164" w:rsidRPr="00284254" w:rsidRDefault="00284254" w:rsidP="00B2507E">
      <w:pPr>
        <w:pStyle w:val="NoSpacing"/>
        <w:bidi/>
        <w:spacing w:line="360" w:lineRule="auto"/>
        <w:jc w:val="both"/>
        <w:rPr>
          <w:rFonts w:cs="B Titr"/>
          <w:b/>
          <w:bCs/>
          <w:rtl/>
        </w:rPr>
      </w:pPr>
      <w:r w:rsidRPr="00284254">
        <w:rPr>
          <w:rFonts w:cs="B Titr"/>
          <w:b/>
          <w:bCs/>
          <w:lang w:bidi="fa-IR"/>
        </w:rPr>
        <w:br/>
      </w:r>
      <w:r w:rsidR="006D3164" w:rsidRPr="00284254">
        <w:rPr>
          <w:rFonts w:cs="B Titr" w:hint="eastAsia"/>
          <w:b/>
          <w:bCs/>
          <w:rtl/>
          <w:lang w:bidi="fa-IR"/>
        </w:rPr>
        <w:t>اول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 w:hint="eastAsia"/>
          <w:b/>
          <w:bCs/>
          <w:rtl/>
          <w:lang w:bidi="fa-IR"/>
        </w:rPr>
        <w:t>ن</w:t>
      </w:r>
      <w:r w:rsidR="006D3164" w:rsidRPr="00284254">
        <w:rPr>
          <w:rFonts w:cs="B Titr"/>
          <w:b/>
          <w:bCs/>
          <w:rtl/>
          <w:lang w:bidi="fa-IR"/>
        </w:rPr>
        <w:t xml:space="preserve"> رو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 w:hint="eastAsia"/>
          <w:b/>
          <w:bCs/>
          <w:rtl/>
          <w:lang w:bidi="fa-IR"/>
        </w:rPr>
        <w:t>داد</w:t>
      </w:r>
      <w:r w:rsidR="006D3164" w:rsidRPr="00284254">
        <w:rPr>
          <w:rFonts w:cs="B Titr"/>
          <w:b/>
          <w:bCs/>
          <w:rtl/>
          <w:lang w:bidi="fa-IR"/>
        </w:rPr>
        <w:t xml:space="preserve"> مل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نوآور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اجتماع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قصد دارد مح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 w:hint="eastAsia"/>
          <w:b/>
          <w:bCs/>
          <w:rtl/>
          <w:lang w:bidi="fa-IR"/>
        </w:rPr>
        <w:t>ط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برا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گردهما</w:t>
      </w:r>
      <w:r w:rsidR="006D3164" w:rsidRPr="00284254">
        <w:rPr>
          <w:rFonts w:cs="B Titr" w:hint="cs"/>
          <w:b/>
          <w:bCs/>
          <w:rtl/>
          <w:lang w:bidi="fa-IR"/>
        </w:rPr>
        <w:t>یی</w:t>
      </w:r>
      <w:r w:rsidR="006D3164" w:rsidRPr="00284254">
        <w:rPr>
          <w:rFonts w:cs="B Titr"/>
          <w:b/>
          <w:bCs/>
          <w:rtl/>
          <w:lang w:bidi="fa-IR"/>
        </w:rPr>
        <w:t xml:space="preserve"> فعالان نوآور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اجتماع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از نقاط مختلف کشور باشد. فعالان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که در موضوعات متنوع و به‌صورت مستقل و مردم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و 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 w:hint="eastAsia"/>
          <w:b/>
          <w:bCs/>
          <w:rtl/>
          <w:lang w:bidi="fa-IR"/>
        </w:rPr>
        <w:t>ا</w:t>
      </w:r>
      <w:r w:rsidR="006D3164" w:rsidRPr="00284254">
        <w:rPr>
          <w:rFonts w:cs="B Titr"/>
          <w:b/>
          <w:bCs/>
          <w:rtl/>
          <w:lang w:bidi="fa-IR"/>
        </w:rPr>
        <w:t xml:space="preserve"> در بستر نهادها و سازمان ها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حاکم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 w:hint="eastAsia"/>
          <w:b/>
          <w:bCs/>
          <w:rtl/>
          <w:lang w:bidi="fa-IR"/>
        </w:rPr>
        <w:t>ت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و 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 w:hint="eastAsia"/>
          <w:b/>
          <w:bCs/>
          <w:rtl/>
          <w:lang w:bidi="fa-IR"/>
        </w:rPr>
        <w:t>ا</w:t>
      </w:r>
      <w:r w:rsidR="006D3164" w:rsidRPr="00284254">
        <w:rPr>
          <w:rFonts w:cs="B Titr"/>
          <w:b/>
          <w:bCs/>
          <w:rtl/>
          <w:lang w:bidi="fa-IR"/>
        </w:rPr>
        <w:t xml:space="preserve"> دانشگاه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در زم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 w:hint="eastAsia"/>
          <w:b/>
          <w:bCs/>
          <w:rtl/>
          <w:lang w:bidi="fa-IR"/>
        </w:rPr>
        <w:t>نه</w:t>
      </w:r>
      <w:r w:rsidR="006D3164" w:rsidRPr="00284254">
        <w:rPr>
          <w:rFonts w:cs="B Titr"/>
          <w:b/>
          <w:bCs/>
          <w:rtl/>
          <w:lang w:bidi="fa-IR"/>
        </w:rPr>
        <w:t xml:space="preserve"> نوآور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اجتماع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مشغول به کنشگر</w:t>
      </w:r>
      <w:r w:rsidR="006D3164" w:rsidRPr="00284254">
        <w:rPr>
          <w:rFonts w:cs="B Titr" w:hint="cs"/>
          <w:b/>
          <w:bCs/>
          <w:rtl/>
          <w:lang w:bidi="fa-IR"/>
        </w:rPr>
        <w:t>ی</w:t>
      </w:r>
      <w:r w:rsidR="006D3164" w:rsidRPr="00284254">
        <w:rPr>
          <w:rFonts w:cs="B Titr"/>
          <w:b/>
          <w:bCs/>
          <w:rtl/>
          <w:lang w:bidi="fa-IR"/>
        </w:rPr>
        <w:t xml:space="preserve"> ه</w:t>
      </w:r>
      <w:r w:rsidR="006D3164" w:rsidRPr="00284254">
        <w:rPr>
          <w:rFonts w:cs="B Titr" w:hint="eastAsia"/>
          <w:b/>
          <w:bCs/>
          <w:rtl/>
          <w:lang w:bidi="fa-IR"/>
        </w:rPr>
        <w:t>ستند</w:t>
      </w:r>
      <w:r w:rsidR="006D3164" w:rsidRPr="00284254">
        <w:rPr>
          <w:rFonts w:cs="B Titr"/>
          <w:b/>
          <w:bCs/>
          <w:rtl/>
          <w:lang w:bidi="fa-IR"/>
        </w:rPr>
        <w:t>.</w:t>
      </w:r>
    </w:p>
    <w:p w14:paraId="665C1AC3" w14:textId="77777777" w:rsidR="00B2507E" w:rsidRDefault="006D3164" w:rsidP="00B2507E">
      <w:pPr>
        <w:bidi/>
        <w:jc w:val="both"/>
        <w:rPr>
          <w:rFonts w:cs="B Titr"/>
          <w:b/>
          <w:bCs/>
          <w:rtl/>
        </w:rPr>
      </w:pPr>
      <w:r w:rsidRPr="00284254">
        <w:rPr>
          <w:rFonts w:cs="B Titr" w:hint="cs"/>
          <w:b/>
          <w:bCs/>
          <w:rtl/>
        </w:rPr>
        <w:t>در این رویداد علاوه بر کار خبری و نشست‌ها، گزارش های میدانی از غرفه ها و مجموعه هایی که حضور دارند گرفته خواهد شد.</w:t>
      </w:r>
      <w:r w:rsidRPr="00284254">
        <w:rPr>
          <w:rFonts w:cs="B Titr"/>
          <w:b/>
          <w:bCs/>
          <w:rtl/>
        </w:rPr>
        <w:br/>
      </w:r>
      <w:r w:rsidRPr="00284254">
        <w:rPr>
          <w:rFonts w:cs="B Titr" w:hint="cs"/>
          <w:b/>
          <w:bCs/>
          <w:rtl/>
        </w:rPr>
        <w:t>همچنین میهمانانی از ارگان</w:t>
      </w:r>
      <w:r w:rsidR="00284254" w:rsidRPr="00284254">
        <w:rPr>
          <w:rFonts w:cs="B Titr" w:hint="cs"/>
          <w:b/>
          <w:bCs/>
          <w:rtl/>
        </w:rPr>
        <w:t>‌</w:t>
      </w:r>
      <w:r w:rsidRPr="00284254">
        <w:rPr>
          <w:rFonts w:cs="B Titr" w:hint="cs"/>
          <w:b/>
          <w:bCs/>
          <w:rtl/>
        </w:rPr>
        <w:t>های مختلف حضور خواهند داشت که به تبع نیاز به مصاحبه</w:t>
      </w:r>
      <w:r w:rsidR="00284254" w:rsidRPr="00284254">
        <w:rPr>
          <w:rFonts w:cs="B Titr" w:hint="cs"/>
          <w:b/>
          <w:bCs/>
          <w:rtl/>
        </w:rPr>
        <w:t xml:space="preserve"> و</w:t>
      </w:r>
      <w:r w:rsidRPr="00284254">
        <w:rPr>
          <w:rFonts w:cs="B Titr" w:hint="cs"/>
          <w:b/>
          <w:bCs/>
          <w:rtl/>
        </w:rPr>
        <w:t xml:space="preserve"> تهیه گزارش</w:t>
      </w:r>
      <w:r w:rsidR="00284254" w:rsidRPr="00284254">
        <w:rPr>
          <w:rFonts w:cs="B Titr" w:hint="cs"/>
          <w:b/>
          <w:bCs/>
          <w:rtl/>
        </w:rPr>
        <w:t xml:space="preserve"> دارند که در طول روز برگزاری رویداد این گزارش ها و مصاحبه ها گرفته خواهد شد.</w:t>
      </w:r>
    </w:p>
    <w:p w14:paraId="7BBBBAA1" w14:textId="63EF1742" w:rsidR="00104318" w:rsidRPr="00284254" w:rsidRDefault="00284254" w:rsidP="00B2507E">
      <w:pPr>
        <w:bidi/>
        <w:jc w:val="both"/>
        <w:rPr>
          <w:rFonts w:cs="B Titr"/>
          <w:b/>
          <w:bCs/>
        </w:rPr>
      </w:pPr>
      <w:r w:rsidRPr="00284254">
        <w:rPr>
          <w:rFonts w:cs="B Titr" w:hint="cs"/>
          <w:b/>
          <w:bCs/>
          <w:rtl/>
        </w:rPr>
        <w:t xml:space="preserve">این گزارش ها باید بصورت خبری تهیه و تنظیم شود تا در صورت صلاحدید قابل انتشار در رسانه ها باشد. </w:t>
      </w:r>
    </w:p>
    <w:p w14:paraId="5F602507" w14:textId="77777777" w:rsidR="00B2507E" w:rsidRDefault="00284254" w:rsidP="00284254">
      <w:pPr>
        <w:bidi/>
        <w:jc w:val="both"/>
        <w:rPr>
          <w:rFonts w:cs="B Titr"/>
          <w:b/>
          <w:bCs/>
          <w:rtl/>
          <w:lang w:bidi="fa-IR"/>
        </w:rPr>
      </w:pPr>
      <w:r w:rsidRPr="00284254">
        <w:rPr>
          <w:rFonts w:cs="B Titr" w:hint="cs"/>
          <w:b/>
          <w:bCs/>
          <w:rtl/>
          <w:lang w:bidi="fa-IR"/>
        </w:rPr>
        <w:t>این گزارش ها شامل 6 خبر و گزارش که در روز رویداد و هفته بعد ازآن آماده خواهد شد.</w:t>
      </w:r>
    </w:p>
    <w:p w14:paraId="185BA7C1" w14:textId="513BEB8E" w:rsidR="00284254" w:rsidRPr="00284254" w:rsidRDefault="00284254" w:rsidP="00B2507E">
      <w:pPr>
        <w:bidi/>
        <w:jc w:val="both"/>
        <w:rPr>
          <w:rFonts w:cs="B Titr" w:hint="cs"/>
          <w:b/>
          <w:bCs/>
          <w:rtl/>
          <w:lang w:bidi="fa-IR"/>
        </w:rPr>
      </w:pPr>
      <w:r w:rsidRPr="00284254">
        <w:rPr>
          <w:rFonts w:cs="B Titr" w:hint="cs"/>
          <w:b/>
          <w:bCs/>
          <w:rtl/>
          <w:lang w:bidi="fa-IR"/>
        </w:rPr>
        <w:t>گزارش روز رویداد، مصاحبه با مدیران غرفه</w:t>
      </w:r>
      <w:r w:rsidR="00320080">
        <w:rPr>
          <w:rFonts w:cs="B Titr" w:hint="cs"/>
          <w:b/>
          <w:bCs/>
          <w:rtl/>
          <w:lang w:bidi="fa-IR"/>
        </w:rPr>
        <w:t>‌</w:t>
      </w:r>
      <w:r w:rsidRPr="00284254">
        <w:rPr>
          <w:rFonts w:cs="B Titr" w:hint="cs"/>
          <w:b/>
          <w:bCs/>
          <w:rtl/>
          <w:lang w:bidi="fa-IR"/>
        </w:rPr>
        <w:t>ها، اختتامیه</w:t>
      </w:r>
      <w:r w:rsidR="00320080">
        <w:rPr>
          <w:rFonts w:cs="B Titr" w:hint="cs"/>
          <w:b/>
          <w:bCs/>
          <w:rtl/>
          <w:lang w:bidi="fa-IR"/>
        </w:rPr>
        <w:t xml:space="preserve"> و</w:t>
      </w:r>
      <w:r w:rsidRPr="00284254">
        <w:rPr>
          <w:rFonts w:cs="B Titr" w:hint="cs"/>
          <w:b/>
          <w:bCs/>
          <w:rtl/>
          <w:lang w:bidi="fa-IR"/>
        </w:rPr>
        <w:t xml:space="preserve"> صحبت</w:t>
      </w:r>
      <w:r w:rsidR="00320080">
        <w:rPr>
          <w:rFonts w:cs="B Titr" w:hint="cs"/>
          <w:b/>
          <w:bCs/>
          <w:rtl/>
          <w:lang w:bidi="fa-IR"/>
        </w:rPr>
        <w:t>‌</w:t>
      </w:r>
      <w:r w:rsidRPr="00284254">
        <w:rPr>
          <w:rFonts w:cs="B Titr" w:hint="cs"/>
          <w:b/>
          <w:bCs/>
          <w:rtl/>
          <w:lang w:bidi="fa-IR"/>
        </w:rPr>
        <w:t>های دکتر مخبر بخشی از این گزارش ها خواهد بود.</w:t>
      </w:r>
    </w:p>
    <w:sectPr w:rsidR="00284254" w:rsidRPr="0028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64"/>
    <w:rsid w:val="00284254"/>
    <w:rsid w:val="00320080"/>
    <w:rsid w:val="00334983"/>
    <w:rsid w:val="006D3164"/>
    <w:rsid w:val="008E62C6"/>
    <w:rsid w:val="00B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7416"/>
  <w15:chartTrackingRefBased/>
  <w15:docId w15:val="{FCCD68BA-630E-4540-BC7B-A1DC4061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1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2022-08-17T06:32:00Z</dcterms:created>
  <dcterms:modified xsi:type="dcterms:W3CDTF">2022-08-17T06:45:00Z</dcterms:modified>
</cp:coreProperties>
</file>