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3887773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16E5EC7C" w14:textId="542F4774" w:rsidR="00BF20B5" w:rsidRDefault="00BF20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835854" wp14:editId="0C939059">
                    <wp:simplePos x="0" y="0"/>
                    <wp:positionH relativeFrom="page">
                      <wp:posOffset>-182880</wp:posOffset>
                    </wp:positionH>
                    <wp:positionV relativeFrom="page">
                      <wp:posOffset>-31805</wp:posOffset>
                    </wp:positionV>
                    <wp:extent cx="8110330" cy="10106108"/>
                    <wp:effectExtent l="0" t="0" r="5080" b="9525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110330" cy="1010610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2EDDD6" w14:textId="5871540D" w:rsidR="00BF20B5" w:rsidRDefault="00BF20B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835854" id="Rectangle 466" o:spid="_x0000_s1026" style="position:absolute;margin-left:-14.4pt;margin-top:-2.5pt;width:638.6pt;height:79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" fillcolor="#e2efd9 [665]" stroked="f" strokeweight="1pt">
                    <v:textbox inset="21.6pt,,21.6pt">
                      <w:txbxContent>
                        <w:p w14:paraId="0B2EDDD6" w14:textId="5871540D" w:rsidR="00BF20B5" w:rsidRDefault="00BF20B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AE1370" wp14:editId="686495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D518CE8" w14:textId="0CE4E765" w:rsidR="00BF20B5" w:rsidRPr="00BF20B5" w:rsidRDefault="00000000">
                                <w:pPr>
                                  <w:pStyle w:val="NoSpacing"/>
                                  <w:rPr>
                                    <w:rFonts w:cs="A Dastan"/>
                                    <w:b/>
                                    <w:bCs/>
                                    <w:noProof/>
                                    <w:color w:val="385623" w:themeColor="accent6" w:themeShade="80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noProof/>
                                      <w:color w:val="385623" w:themeColor="accent6" w:themeShade="80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B040A2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زمستان</w:t>
                                    </w:r>
                                    <w:r w:rsidR="00851F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140</w:t>
                                    </w:r>
                                    <w:r w:rsidR="00947DB1">
                                      <w:rPr>
                                        <w:rFonts w:cs="A Dastan" w:hint="cs"/>
                                        <w:b/>
                                        <w:bCs/>
                                        <w:noProof/>
                                        <w:color w:val="385623" w:themeColor="accent6" w:themeShade="80"/>
                                        <w:sz w:val="32"/>
                                        <w:szCs w:val="32"/>
                                        <w:rtl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E13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6D518CE8" w14:textId="0CE4E765" w:rsidR="00BF20B5" w:rsidRPr="00BF20B5" w:rsidRDefault="00000000">
                          <w:pPr>
                            <w:pStyle w:val="NoSpacing"/>
                            <w:rPr>
                              <w:rFonts w:cs="A Dastan"/>
                              <w:b/>
                              <w:bCs/>
                              <w:noProof/>
                              <w:color w:val="385623" w:themeColor="accent6" w:themeShade="80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noProof/>
                                <w:color w:val="385623" w:themeColor="accent6" w:themeShade="80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B040A2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زمستان</w:t>
                              </w:r>
                              <w:r w:rsidR="00851F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 xml:space="preserve"> 140</w:t>
                              </w:r>
                              <w:r w:rsidR="00947DB1">
                                <w:rPr>
                                  <w:rFonts w:cs="A Dastan" w:hint="cs"/>
                                  <w:b/>
                                  <w:bCs/>
                                  <w:noProof/>
                                  <w:color w:val="385623" w:themeColor="accent6" w:themeShade="80"/>
                                  <w:sz w:val="32"/>
                                  <w:szCs w:val="32"/>
                                  <w:rtl/>
                                </w:rPr>
                                <w:t>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FF5486" wp14:editId="647429B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96CB7F" w14:textId="27947489" w:rsidR="00BF20B5" w:rsidRPr="00851FB1" w:rsidRDefault="00000000">
                                <w:pPr>
                                  <w:spacing w:before="240"/>
                                  <w:jc w:val="center"/>
                                  <w:rPr>
                                    <w:rFonts w:cs="A Dastan"/>
                                    <w:b/>
                                    <w:bCs/>
                                    <w:color w:val="BF8F00" w:themeColor="accent4" w:themeShade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A Dastan"/>
                                      <w:b/>
                                      <w:bCs/>
                                      <w:color w:val="BF8F00" w:themeColor="accent4" w:themeShade="BF"/>
                                      <w:sz w:val="32"/>
                                      <w:szCs w:val="3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F20B5" w:rsidRPr="00851FB1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به سفارش: </w:t>
                                    </w:r>
                                    <w:r w:rsidR="00276849">
                                      <w:rPr>
                                        <w:rFonts w:cs="A Dastan" w:hint="cs"/>
                                        <w:b/>
                                        <w:bCs/>
                                        <w:color w:val="BF8F00" w:themeColor="accent4" w:themeShade="BF"/>
                                        <w:sz w:val="32"/>
                                        <w:szCs w:val="32"/>
                                        <w:rtl/>
                                      </w:rPr>
                                      <w:t>ستاد نوآوری‌های اجتماعی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9FF548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" fillcolor="#375623 [1609]" stroked="f" strokeweight="1pt">
                    <v:textbox inset="14.4pt,14.4pt,14.4pt,28.8pt">
                      <w:txbxContent>
                        <w:p w14:paraId="6396CB7F" w14:textId="27947489" w:rsidR="00BF20B5" w:rsidRPr="00851FB1" w:rsidRDefault="00000000">
                          <w:pPr>
                            <w:spacing w:before="240"/>
                            <w:jc w:val="center"/>
                            <w:rPr>
                              <w:rFonts w:cs="A Dastan"/>
                              <w:b/>
                              <w:bCs/>
                              <w:color w:val="BF8F00" w:themeColor="accent4" w:themeShade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A Dastan"/>
                                <w:b/>
                                <w:bCs/>
                                <w:color w:val="BF8F00" w:themeColor="accent4" w:themeShade="BF"/>
                                <w:sz w:val="32"/>
                                <w:szCs w:val="3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F20B5" w:rsidRPr="00851FB1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 xml:space="preserve">به سفارش: </w:t>
                              </w:r>
                              <w:r w:rsidR="00276849">
                                <w:rPr>
                                  <w:rFonts w:cs="A Dastan" w:hint="cs"/>
                                  <w:b/>
                                  <w:bCs/>
                                  <w:color w:val="BF8F00" w:themeColor="accent4" w:themeShade="BF"/>
                                  <w:sz w:val="32"/>
                                  <w:szCs w:val="32"/>
                                  <w:rtl/>
                                </w:rPr>
                                <w:t>ستاد نوآوری‌های اجتماعی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3DB812" wp14:editId="3ECB52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33766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194E78" wp14:editId="544F9D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1FA811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" fillcolor="#bf8f00 [2407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8806" wp14:editId="3D1702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385623" w:themeColor="accent6" w:themeShade="80"/>
                                    <w:sz w:val="36"/>
                                    <w:szCs w:val="44"/>
                                    <w:rtl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A78382" w14:textId="4E8DDC89" w:rsidR="00BF20B5" w:rsidRPr="00947DB1" w:rsidRDefault="00B040A2" w:rsidP="00B040A2">
                                    <w:pPr>
                                      <w:bidi/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</w:rPr>
                                    </w:pPr>
                                    <w:r w:rsidRPr="00B040A2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تحل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 w:hint="eastAsia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ل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مولفه‌ها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 w:hint="eastAsia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پ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 w:hint="eastAsia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شرفت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منطقه‌ا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با تمرکز بر  توسعه روستا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>یی</w:t>
                                    </w:r>
                                    <w:r w:rsidRPr="00B040A2"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385623" w:themeColor="accent6" w:themeShade="80"/>
                                        <w:sz w:val="36"/>
                                        <w:szCs w:val="44"/>
                                        <w:rtl/>
                                      </w:rPr>
                                      <w:t xml:space="preserve"> در برنامه‌ ششم توسعه کشور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Titr"/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B6CCFE4" w14:textId="428B321F" w:rsidR="00BF20B5" w:rsidRPr="00BF20B5" w:rsidRDefault="00BF20B5" w:rsidP="00BF20B5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="B Titr"/>
                                        <w:noProof/>
                                        <w:color w:val="000000" w:themeColor="text1"/>
                                        <w:sz w:val="32"/>
                                        <w:szCs w:val="40"/>
                                      </w:rPr>
                                    </w:pPr>
                                    <w:r w:rsidRPr="00BF20B5">
                                      <w:rPr>
                                        <w:rFonts w:asciiTheme="majorHAnsi" w:eastAsiaTheme="majorEastAsia" w:hAnsiTheme="majorHAnsi" w:cs="B Titr" w:hint="cs"/>
                                        <w:noProof/>
                                        <w:color w:val="000000" w:themeColor="text1"/>
                                        <w:sz w:val="32"/>
                                        <w:szCs w:val="32"/>
                                        <w:rtl/>
                                      </w:rPr>
                                      <w:t>طرح پیشنهادی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8806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385623" w:themeColor="accent6" w:themeShade="80"/>
                              <w:sz w:val="36"/>
                              <w:szCs w:val="44"/>
                              <w:rtl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A78382" w14:textId="4E8DDC89" w:rsidR="00BF20B5" w:rsidRPr="00947DB1" w:rsidRDefault="00B040A2" w:rsidP="00B040A2">
                              <w:pPr>
                                <w:bidi/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</w:rPr>
                              </w:pPr>
                              <w:r w:rsidRPr="00B040A2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تحل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 w:hint="eastAsia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ل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مولفه‌ها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 w:hint="eastAsia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پ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 w:hint="eastAsia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شرفت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منطقه‌ا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با تمرکز بر  توسعه روستا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>یی</w:t>
                              </w:r>
                              <w:r w:rsidRPr="00B040A2"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385623" w:themeColor="accent6" w:themeShade="80"/>
                                  <w:sz w:val="36"/>
                                  <w:szCs w:val="44"/>
                                  <w:rtl/>
                                </w:rPr>
                                <w:t xml:space="preserve"> در برنامه‌ ششم توسعه کشور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Titr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B6CCFE4" w14:textId="428B321F" w:rsidR="00BF20B5" w:rsidRPr="00BF20B5" w:rsidRDefault="00BF20B5" w:rsidP="00BF20B5">
                              <w:pPr>
                                <w:jc w:val="center"/>
                                <w:rPr>
                                  <w:rFonts w:asciiTheme="majorHAnsi" w:eastAsiaTheme="majorEastAsia" w:hAnsiTheme="majorHAnsi" w:cs="B Titr"/>
                                  <w:noProof/>
                                  <w:color w:val="000000" w:themeColor="text1"/>
                                  <w:sz w:val="32"/>
                                  <w:szCs w:val="40"/>
                                </w:rPr>
                              </w:pPr>
                              <w:r w:rsidRPr="00BF20B5">
                                <w:rPr>
                                  <w:rFonts w:asciiTheme="majorHAnsi" w:eastAsiaTheme="majorEastAsia" w:hAnsiTheme="majorHAnsi" w:cs="B Titr" w:hint="cs"/>
                                  <w:noProof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طرح پیشنهادی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081D8E" w14:textId="2CE6D677" w:rsidR="00BF20B5" w:rsidRDefault="00851FB1">
          <w:pPr>
            <w:rPr>
              <w:rtl/>
              <w:lang w:bidi="fa-IR"/>
            </w:rPr>
          </w:pP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6D168FF6" wp14:editId="2EBE6893">
                <wp:simplePos x="0" y="0"/>
                <wp:positionH relativeFrom="column">
                  <wp:posOffset>5092976</wp:posOffset>
                </wp:positionH>
                <wp:positionV relativeFrom="paragraph">
                  <wp:posOffset>7744515</wp:posOffset>
                </wp:positionV>
                <wp:extent cx="1419875" cy="94620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875" cy="946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20B5">
            <w:rPr>
              <w:rtl/>
              <w:lang w:bidi="fa-IR"/>
            </w:rPr>
            <w:br w:type="page"/>
          </w:r>
        </w:p>
      </w:sdtContent>
    </w:sdt>
    <w:p w14:paraId="428DE99A" w14:textId="113230A4" w:rsidR="00DD5C03" w:rsidRPr="00851FB1" w:rsidRDefault="00DD5C03" w:rsidP="00851FB1">
      <w:pPr>
        <w:bidi/>
        <w:jc w:val="center"/>
        <w:rPr>
          <w:rFonts w:cs="2  Davat"/>
          <w:sz w:val="28"/>
          <w:szCs w:val="28"/>
          <w:rtl/>
          <w:lang w:bidi="fa-IR"/>
        </w:rPr>
      </w:pP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lastRenderedPageBreak/>
        <w:t>بسم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الله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الرحمن</w:t>
      </w:r>
      <w:proofErr w:type="spellEnd"/>
      <w:r w:rsidRPr="00851FB1">
        <w:rPr>
          <w:rFonts w:cs="2  Davat" w:hint="cs"/>
          <w:sz w:val="28"/>
          <w:szCs w:val="28"/>
          <w:rtl/>
          <w:lang w:bidi="fa-IR"/>
        </w:rPr>
        <w:t xml:space="preserve"> </w:t>
      </w:r>
      <w:proofErr w:type="spellStart"/>
      <w:r w:rsidRPr="00851FB1">
        <w:rPr>
          <w:rFonts w:cs="2  Davat" w:hint="cs"/>
          <w:sz w:val="28"/>
          <w:szCs w:val="28"/>
          <w:rtl/>
          <w:lang w:bidi="fa-IR"/>
        </w:rPr>
        <w:t>الرحیم</w:t>
      </w:r>
      <w:proofErr w:type="spellEnd"/>
    </w:p>
    <w:p w14:paraId="218FDD69" w14:textId="1A7D6F70" w:rsidR="00DD5C03" w:rsidRDefault="00DD5C03" w:rsidP="00DD5C03">
      <w:pPr>
        <w:bidi/>
        <w:rPr>
          <w:rtl/>
          <w:lang w:bidi="fa-IR"/>
        </w:rPr>
      </w:pPr>
    </w:p>
    <w:p w14:paraId="43326837" w14:textId="77777777" w:rsidR="00276849" w:rsidRDefault="00276849" w:rsidP="0027684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FD4E9C8" w14:textId="0F46914B" w:rsidR="00276849" w:rsidRDefault="00276849" w:rsidP="00947DB1">
      <w:pPr>
        <w:bidi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مقدمه و بیان مسئله</w:t>
      </w:r>
    </w:p>
    <w:p w14:paraId="032C0335" w14:textId="05F191AF" w:rsidR="00947DB1" w:rsidRPr="000105E4" w:rsidRDefault="00947DB1" w:rsidP="000105E4">
      <w:pPr>
        <w:bidi/>
        <w:jc w:val="both"/>
        <w:rPr>
          <w:rFonts w:cs="B Nazanin"/>
          <w:sz w:val="28"/>
          <w:szCs w:val="28"/>
          <w:lang w:bidi="fa-IR"/>
        </w:rPr>
      </w:pPr>
      <w:r w:rsidRPr="000105E4">
        <w:rPr>
          <w:rFonts w:cs="B Nazanin" w:hint="cs"/>
          <w:sz w:val="28"/>
          <w:szCs w:val="28"/>
          <w:rtl/>
          <w:lang w:bidi="fa-IR"/>
        </w:rPr>
        <w:t>تحقق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تمدن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نوین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آرمان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بلندی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دنبال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دستیابی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دستیابی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 این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هدف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عالی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نیازمند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تحقق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فرآیندی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مراحل</w:t>
      </w:r>
      <w:r w:rsidRPr="000105E4">
        <w:rPr>
          <w:rFonts w:cs="B Nazanin"/>
          <w:sz w:val="28"/>
          <w:szCs w:val="28"/>
          <w:rtl/>
          <w:lang w:bidi="fa-IR"/>
        </w:rPr>
        <w:t xml:space="preserve"> 5 </w:t>
      </w:r>
      <w:r w:rsidRPr="000105E4">
        <w:rPr>
          <w:rFonts w:cs="B Nazanin" w:hint="cs"/>
          <w:sz w:val="28"/>
          <w:szCs w:val="28"/>
          <w:rtl/>
          <w:lang w:bidi="fa-IR"/>
        </w:rPr>
        <w:t>گانه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یاد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105E4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حال حاضر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جمهوری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ایران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مرحله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دولت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عبور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مرحله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بتواند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ساختارهای لازم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ضروری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کشور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105E4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مفاهیم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دینی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ایجاد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کند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proofErr w:type="spellStart"/>
      <w:r w:rsidRPr="000105E4">
        <w:rPr>
          <w:rFonts w:cs="B Nazanin" w:hint="cs"/>
          <w:sz w:val="28"/>
          <w:szCs w:val="28"/>
          <w:rtl/>
          <w:lang w:bidi="fa-IR"/>
        </w:rPr>
        <w:t>بی‌تردید</w:t>
      </w:r>
      <w:proofErr w:type="spellEnd"/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105E4">
        <w:rPr>
          <w:rFonts w:cs="B Nazanin" w:hint="cs"/>
          <w:sz w:val="28"/>
          <w:szCs w:val="28"/>
          <w:rtl/>
          <w:lang w:bidi="fa-IR"/>
        </w:rPr>
        <w:t>می‌توان</w:t>
      </w:r>
      <w:proofErr w:type="spellEnd"/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گفت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مشارکت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اجتماعی اصل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اساسی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اسلامی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برای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بقای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نظام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عبور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مرحله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  <w:r w:rsidRPr="000105E4">
        <w:rPr>
          <w:rFonts w:cs="B Nazanin" w:hint="cs"/>
          <w:sz w:val="28"/>
          <w:szCs w:val="28"/>
          <w:rtl/>
          <w:lang w:bidi="fa-IR"/>
        </w:rPr>
        <w:t>به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تعبیر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105E4">
        <w:rPr>
          <w:rFonts w:cs="B Nazanin" w:hint="cs"/>
          <w:sz w:val="28"/>
          <w:szCs w:val="28"/>
          <w:rtl/>
          <w:lang w:bidi="fa-IR"/>
        </w:rPr>
        <w:t>دقیق‌تر</w:t>
      </w:r>
      <w:proofErr w:type="spellEnd"/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نظام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بتواند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 تغییر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نگرش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افراد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جهت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دادن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 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مشارکت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لازم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بدست آورده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تحولات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پیش روی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خود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را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به خوبی مدیریت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نماید</w:t>
      </w:r>
      <w:r w:rsidRPr="000105E4">
        <w:rPr>
          <w:rFonts w:cs="B Nazanin"/>
          <w:sz w:val="28"/>
          <w:szCs w:val="28"/>
          <w:lang w:bidi="fa-IR"/>
        </w:rPr>
        <w:t>.</w:t>
      </w:r>
    </w:p>
    <w:p w14:paraId="7EB16A18" w14:textId="77777777" w:rsidR="00B040A2" w:rsidRDefault="00947DB1" w:rsidP="00B040A2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0105E4">
        <w:rPr>
          <w:rFonts w:cs="B Nazanin" w:hint="cs"/>
          <w:sz w:val="28"/>
          <w:szCs w:val="28"/>
          <w:rtl/>
          <w:lang w:bidi="fa-IR"/>
        </w:rPr>
        <w:t>اصلی‌ترین</w:t>
      </w:r>
      <w:proofErr w:type="spellEnd"/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تغییر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نگرش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افراد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یافتن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مسائل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موضوعاتی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جامعه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همیشه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آن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همراه است</w:t>
      </w:r>
      <w:r w:rsidRPr="000105E4">
        <w:rPr>
          <w:rFonts w:cs="B Nazanin"/>
          <w:sz w:val="28"/>
          <w:szCs w:val="28"/>
          <w:rtl/>
          <w:lang w:bidi="fa-IR"/>
        </w:rPr>
        <w:t>.</w:t>
      </w:r>
      <w:r w:rsidRPr="000105E4">
        <w:rPr>
          <w:rFonts w:cs="B Nazanin" w:hint="cs"/>
          <w:sz w:val="28"/>
          <w:szCs w:val="28"/>
          <w:rtl/>
          <w:lang w:bidi="fa-IR"/>
        </w:rPr>
        <w:t xml:space="preserve"> شاید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بتوان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گفت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105E4">
        <w:rPr>
          <w:rFonts w:cs="B Nazanin" w:hint="cs"/>
          <w:sz w:val="28"/>
          <w:szCs w:val="28"/>
          <w:rtl/>
          <w:lang w:bidi="fa-IR"/>
        </w:rPr>
        <w:t>اصلی‌ترین</w:t>
      </w:r>
      <w:proofErr w:type="spellEnd"/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در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جامعه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ایرانی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که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از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همان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ابتدا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جزو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105E4">
        <w:rPr>
          <w:rFonts w:cs="B Nazanin" w:hint="cs"/>
          <w:sz w:val="28"/>
          <w:szCs w:val="28"/>
          <w:rtl/>
          <w:lang w:bidi="fa-IR"/>
        </w:rPr>
        <w:t>آرمان‌ها</w:t>
      </w:r>
      <w:proofErr w:type="spellEnd"/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و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اهداف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انقلاب اسلامی بوده،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موضوع</w:t>
      </w:r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105E4">
        <w:rPr>
          <w:rFonts w:cs="B Nazanin" w:hint="cs"/>
          <w:sz w:val="28"/>
          <w:szCs w:val="28"/>
          <w:rtl/>
          <w:lang w:bidi="fa-IR"/>
        </w:rPr>
        <w:t>محرومیت‌زدایی</w:t>
      </w:r>
      <w:proofErr w:type="spellEnd"/>
      <w:r w:rsidRPr="000105E4">
        <w:rPr>
          <w:rFonts w:cs="B Nazanin"/>
          <w:sz w:val="28"/>
          <w:szCs w:val="28"/>
          <w:rtl/>
          <w:lang w:bidi="fa-IR"/>
        </w:rPr>
        <w:t xml:space="preserve"> </w:t>
      </w:r>
      <w:r w:rsidRPr="000105E4">
        <w:rPr>
          <w:rFonts w:cs="B Nazanin" w:hint="cs"/>
          <w:sz w:val="28"/>
          <w:szCs w:val="28"/>
          <w:rtl/>
          <w:lang w:bidi="fa-IR"/>
        </w:rPr>
        <w:t>است</w:t>
      </w:r>
      <w:r w:rsidRPr="000105E4">
        <w:rPr>
          <w:rFonts w:cs="B Nazanin"/>
          <w:sz w:val="28"/>
          <w:szCs w:val="28"/>
          <w:rtl/>
          <w:lang w:bidi="fa-IR"/>
        </w:rPr>
        <w:t xml:space="preserve">. </w:t>
      </w:r>
    </w:p>
    <w:p w14:paraId="1C5DBC27" w14:textId="1BBA1368" w:rsidR="00B040A2" w:rsidRPr="000105E4" w:rsidRDefault="00B040A2" w:rsidP="00B040A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طرح حاضر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به‌دنبال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رهگیری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بررسی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مؤلفه‌های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پیشرفت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منطقه‌ای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برنامه‌های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توسعه کشور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="000105E4" w:rsidRPr="000105E4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بدین منظور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باتوجه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کلیدواژه‌های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موجود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برنامه‌های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توسعه کشور،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می‌بایست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تمرکز بر گزاره توسعه روستایی به دنبال احکام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برنامه‌های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موجود بوده تا بتوانیم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مؤلفه‌های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پیشرفت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منطقه‌ای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احصاء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نمایه سازیم. از طرف دیگر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باتوجه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زمان انجام این طرح، برنامه ششم توسعه به عنوان برنامه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پنج‌ساله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توسعه حال حاضر کشور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وجهه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قانونی داشته، به همین خاطر مبتنی بر این برنامه تحقیق و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بررسی‌ها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خواهد شد.</w:t>
      </w:r>
    </w:p>
    <w:p w14:paraId="489A6A6C" w14:textId="77777777" w:rsidR="00947DB1" w:rsidRDefault="00947DB1" w:rsidP="00947DB1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AB845A9" w14:textId="3352545A" w:rsidR="001E34E0" w:rsidRPr="00202FAD" w:rsidRDefault="00276849" w:rsidP="00202FAD">
      <w:pPr>
        <w:bidi/>
        <w:jc w:val="both"/>
        <w:rPr>
          <w:rFonts w:cs="Calibri"/>
          <w:sz w:val="28"/>
          <w:szCs w:val="28"/>
          <w:rtl/>
          <w:lang w:bidi="fa-IR"/>
        </w:rPr>
      </w:pPr>
      <w:r w:rsidRPr="00202FAD">
        <w:rPr>
          <w:rFonts w:cs="B Titr" w:hint="cs"/>
          <w:b/>
          <w:bCs/>
          <w:sz w:val="28"/>
          <w:szCs w:val="28"/>
          <w:rtl/>
          <w:lang w:bidi="fa-IR"/>
        </w:rPr>
        <w:t>هدف اصلی:</w:t>
      </w:r>
      <w:r w:rsidRPr="00202FAD">
        <w:rPr>
          <w:rFonts w:cs="B Titr" w:hint="cs"/>
          <w:sz w:val="28"/>
          <w:szCs w:val="28"/>
          <w:rtl/>
          <w:lang w:bidi="fa-IR"/>
        </w:rPr>
        <w:t xml:space="preserve"> </w:t>
      </w:r>
      <w:r w:rsidR="00202FA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202FAD">
        <w:rPr>
          <w:rFonts w:cs="B Nazanin" w:hint="cs"/>
          <w:sz w:val="28"/>
          <w:szCs w:val="28"/>
          <w:rtl/>
          <w:lang w:bidi="fa-IR"/>
        </w:rPr>
        <w:t xml:space="preserve">  </w:t>
      </w:r>
      <w:r w:rsidR="00F94C39">
        <w:rPr>
          <w:rFonts w:cs="B Nazanin" w:hint="cs"/>
          <w:sz w:val="28"/>
          <w:szCs w:val="28"/>
          <w:rtl/>
          <w:lang w:bidi="fa-IR"/>
        </w:rPr>
        <w:t>بررس</w:t>
      </w:r>
      <w:r w:rsidR="00B040A2">
        <w:rPr>
          <w:rFonts w:cs="B Nazanin" w:hint="cs"/>
          <w:sz w:val="28"/>
          <w:szCs w:val="28"/>
          <w:rtl/>
          <w:lang w:bidi="fa-IR"/>
        </w:rPr>
        <w:t xml:space="preserve">ی و </w:t>
      </w:r>
      <w:r w:rsidR="00B040A2" w:rsidRPr="00B040A2">
        <w:rPr>
          <w:rtl/>
        </w:rPr>
        <w:t xml:space="preserve"> </w:t>
      </w:r>
      <w:r w:rsidR="00B040A2" w:rsidRPr="00B040A2">
        <w:rPr>
          <w:rFonts w:cs="B Nazanin"/>
          <w:sz w:val="28"/>
          <w:szCs w:val="28"/>
          <w:rtl/>
          <w:lang w:bidi="fa-IR"/>
        </w:rPr>
        <w:t>تحل</w:t>
      </w:r>
      <w:r w:rsidR="00B040A2" w:rsidRPr="00B040A2">
        <w:rPr>
          <w:rFonts w:cs="B Nazanin" w:hint="cs"/>
          <w:sz w:val="28"/>
          <w:szCs w:val="28"/>
          <w:rtl/>
          <w:lang w:bidi="fa-IR"/>
        </w:rPr>
        <w:t>ی</w:t>
      </w:r>
      <w:r w:rsidR="00B040A2" w:rsidRPr="00B040A2">
        <w:rPr>
          <w:rFonts w:cs="B Nazanin" w:hint="eastAsia"/>
          <w:sz w:val="28"/>
          <w:szCs w:val="28"/>
          <w:rtl/>
          <w:lang w:bidi="fa-IR"/>
        </w:rPr>
        <w:t>ل</w:t>
      </w:r>
      <w:r w:rsidR="00B040A2" w:rsidRPr="00B040A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B040A2" w:rsidRPr="00B040A2">
        <w:rPr>
          <w:rFonts w:cs="B Nazanin"/>
          <w:sz w:val="28"/>
          <w:szCs w:val="28"/>
          <w:rtl/>
          <w:lang w:bidi="fa-IR"/>
        </w:rPr>
        <w:t>مولفه‌ها</w:t>
      </w:r>
      <w:r w:rsidR="00B040A2" w:rsidRPr="00B040A2">
        <w:rPr>
          <w:rFonts w:cs="B Nazanin" w:hint="cs"/>
          <w:sz w:val="28"/>
          <w:szCs w:val="28"/>
          <w:rtl/>
          <w:lang w:bidi="fa-IR"/>
        </w:rPr>
        <w:t>ی</w:t>
      </w:r>
      <w:r w:rsidR="00B040A2" w:rsidRPr="00B040A2">
        <w:rPr>
          <w:rFonts w:cs="B Nazanin" w:hint="eastAsia"/>
          <w:sz w:val="28"/>
          <w:szCs w:val="28"/>
          <w:rtl/>
          <w:lang w:bidi="fa-IR"/>
        </w:rPr>
        <w:t>پ</w:t>
      </w:r>
      <w:proofErr w:type="spellEnd"/>
      <w:r w:rsidR="00B040A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B040A2" w:rsidRPr="00B040A2">
        <w:rPr>
          <w:rFonts w:cs="B Nazanin" w:hint="cs"/>
          <w:sz w:val="28"/>
          <w:szCs w:val="28"/>
          <w:rtl/>
          <w:lang w:bidi="fa-IR"/>
        </w:rPr>
        <w:t>ی</w:t>
      </w:r>
      <w:r w:rsidR="00B040A2" w:rsidRPr="00B040A2">
        <w:rPr>
          <w:rFonts w:cs="B Nazanin" w:hint="eastAsia"/>
          <w:sz w:val="28"/>
          <w:szCs w:val="28"/>
          <w:rtl/>
          <w:lang w:bidi="fa-IR"/>
        </w:rPr>
        <w:t>شرفت</w:t>
      </w:r>
      <w:proofErr w:type="spellEnd"/>
      <w:r w:rsidR="00B040A2" w:rsidRPr="00B040A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B040A2" w:rsidRPr="00B040A2">
        <w:rPr>
          <w:rFonts w:cs="B Nazanin"/>
          <w:sz w:val="28"/>
          <w:szCs w:val="28"/>
          <w:rtl/>
          <w:lang w:bidi="fa-IR"/>
        </w:rPr>
        <w:t>منطقه‌ا</w:t>
      </w:r>
      <w:r w:rsidR="00B040A2" w:rsidRPr="00B040A2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="00B040A2" w:rsidRPr="00B040A2">
        <w:rPr>
          <w:rFonts w:cs="B Nazanin"/>
          <w:sz w:val="28"/>
          <w:szCs w:val="28"/>
          <w:rtl/>
          <w:lang w:bidi="fa-IR"/>
        </w:rPr>
        <w:t xml:space="preserve"> با تمرکز بر  توسعه روستا</w:t>
      </w:r>
      <w:r w:rsidR="00B040A2" w:rsidRPr="00B040A2">
        <w:rPr>
          <w:rFonts w:cs="B Nazanin" w:hint="cs"/>
          <w:sz w:val="28"/>
          <w:szCs w:val="28"/>
          <w:rtl/>
          <w:lang w:bidi="fa-IR"/>
        </w:rPr>
        <w:t>یی</w:t>
      </w:r>
      <w:r w:rsidR="00B040A2" w:rsidRPr="00B040A2">
        <w:rPr>
          <w:rFonts w:cs="B Nazanin"/>
          <w:sz w:val="28"/>
          <w:szCs w:val="28"/>
          <w:rtl/>
          <w:lang w:bidi="fa-IR"/>
        </w:rPr>
        <w:t xml:space="preserve"> در برنامه‌ ششم توسعه کشور</w:t>
      </w:r>
    </w:p>
    <w:p w14:paraId="1F1BB802" w14:textId="77777777" w:rsidR="00B040A2" w:rsidRDefault="00B040A2" w:rsidP="00276849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A79FCC5" w14:textId="77777777" w:rsidR="00B040A2" w:rsidRDefault="00B040A2" w:rsidP="00B040A2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BF5B9EE" w14:textId="77777777" w:rsidR="00B040A2" w:rsidRDefault="00B040A2" w:rsidP="00B040A2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042266F7" w14:textId="04E2CD97" w:rsidR="00276849" w:rsidRPr="001E34E0" w:rsidRDefault="00276849" w:rsidP="00B040A2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1E34E0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شرح خدمات :</w:t>
      </w:r>
    </w:p>
    <w:p w14:paraId="2E01E682" w14:textId="244D99D2" w:rsidR="00B040A2" w:rsidRPr="00B040A2" w:rsidRDefault="00B040A2" w:rsidP="00B040A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1. </w:t>
      </w:r>
      <w:proofErr w:type="spellStart"/>
      <w:r w:rsidRPr="00B040A2">
        <w:rPr>
          <w:rFonts w:cs="B Nazanin"/>
          <w:sz w:val="28"/>
          <w:szCs w:val="28"/>
          <w:rtl/>
          <w:lang w:bidi="fa-IR"/>
        </w:rPr>
        <w:t>احصاء</w:t>
      </w:r>
      <w:proofErr w:type="spellEnd"/>
      <w:r w:rsidRPr="00B040A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B040A2">
        <w:rPr>
          <w:rFonts w:cs="B Nazanin"/>
          <w:sz w:val="28"/>
          <w:szCs w:val="28"/>
          <w:rtl/>
          <w:lang w:bidi="fa-IR"/>
        </w:rPr>
        <w:t>مولفه</w:t>
      </w:r>
      <w:proofErr w:type="spellEnd"/>
      <w:r w:rsidRPr="00B040A2">
        <w:rPr>
          <w:rFonts w:cs="B Nazanin"/>
          <w:sz w:val="28"/>
          <w:szCs w:val="28"/>
          <w:rtl/>
          <w:lang w:bidi="fa-IR"/>
        </w:rPr>
        <w:t xml:space="preserve"> ها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پ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شرفت</w:t>
      </w:r>
      <w:r w:rsidRPr="00B040A2">
        <w:rPr>
          <w:rFonts w:cs="B Nazanin"/>
          <w:sz w:val="28"/>
          <w:szCs w:val="28"/>
          <w:rtl/>
          <w:lang w:bidi="fa-IR"/>
        </w:rPr>
        <w:t xml:space="preserve"> منطقه 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با تمرکز  توسعه روستا</w:t>
      </w:r>
      <w:r w:rsidRPr="00B040A2">
        <w:rPr>
          <w:rFonts w:cs="B Nazanin" w:hint="cs"/>
          <w:sz w:val="28"/>
          <w:szCs w:val="28"/>
          <w:rtl/>
          <w:lang w:bidi="fa-IR"/>
        </w:rPr>
        <w:t>یی</w:t>
      </w:r>
      <w:r w:rsidRPr="00B040A2">
        <w:rPr>
          <w:rFonts w:cs="B Nazanin"/>
          <w:sz w:val="28"/>
          <w:szCs w:val="28"/>
          <w:rtl/>
          <w:lang w:bidi="fa-IR"/>
        </w:rPr>
        <w:t xml:space="preserve"> و بررس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وضع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ت</w:t>
      </w:r>
      <w:r w:rsidRPr="00B040A2">
        <w:rPr>
          <w:rFonts w:cs="B Nazanin"/>
          <w:sz w:val="28"/>
          <w:szCs w:val="28"/>
          <w:rtl/>
          <w:lang w:bidi="fa-IR"/>
        </w:rPr>
        <w:t xml:space="preserve"> موجود آنها</w:t>
      </w:r>
    </w:p>
    <w:p w14:paraId="2C3514DE" w14:textId="77777777" w:rsidR="00B040A2" w:rsidRDefault="00B040A2" w:rsidP="00B040A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2. </w:t>
      </w:r>
      <w:r w:rsidRPr="00B040A2">
        <w:rPr>
          <w:rFonts w:cs="B Nazanin"/>
          <w:sz w:val="28"/>
          <w:szCs w:val="28"/>
          <w:rtl/>
          <w:lang w:bidi="fa-IR"/>
        </w:rPr>
        <w:t>نسبت سنج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B040A2">
        <w:rPr>
          <w:rFonts w:cs="B Nazanin"/>
          <w:sz w:val="28"/>
          <w:szCs w:val="28"/>
          <w:rtl/>
          <w:lang w:bidi="fa-IR"/>
        </w:rPr>
        <w:t>مولفه</w:t>
      </w:r>
      <w:proofErr w:type="spellEnd"/>
      <w:r w:rsidRPr="00B040A2">
        <w:rPr>
          <w:rFonts w:cs="B Nazanin"/>
          <w:sz w:val="28"/>
          <w:szCs w:val="28"/>
          <w:rtl/>
          <w:lang w:bidi="fa-IR"/>
        </w:rPr>
        <w:t xml:space="preserve"> ها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پ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شرفت</w:t>
      </w:r>
      <w:r w:rsidRPr="00B040A2">
        <w:rPr>
          <w:rFonts w:cs="B Nazanin"/>
          <w:sz w:val="28"/>
          <w:szCs w:val="28"/>
          <w:rtl/>
          <w:lang w:bidi="fa-IR"/>
        </w:rPr>
        <w:t xml:space="preserve"> منطقه 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با تمرکز بر توسعه روستا</w:t>
      </w:r>
      <w:r w:rsidRPr="00B040A2">
        <w:rPr>
          <w:rFonts w:cs="B Nazanin" w:hint="cs"/>
          <w:sz w:val="28"/>
          <w:szCs w:val="28"/>
          <w:rtl/>
          <w:lang w:bidi="fa-IR"/>
        </w:rPr>
        <w:t>یی</w:t>
      </w:r>
      <w:r w:rsidRPr="00B040A2">
        <w:rPr>
          <w:rFonts w:cs="B Nazanin"/>
          <w:sz w:val="28"/>
          <w:szCs w:val="28"/>
          <w:rtl/>
          <w:lang w:bidi="fa-IR"/>
        </w:rPr>
        <w:t xml:space="preserve"> با ساختار نظام تدو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ن</w:t>
      </w:r>
      <w:r w:rsidRPr="00B040A2">
        <w:rPr>
          <w:rFonts w:cs="B Nazanin"/>
          <w:sz w:val="28"/>
          <w:szCs w:val="28"/>
          <w:rtl/>
          <w:lang w:bidi="fa-IR"/>
        </w:rPr>
        <w:t xml:space="preserve"> برنامه ها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B040A2">
        <w:rPr>
          <w:rFonts w:cs="B Nazanin"/>
          <w:sz w:val="28"/>
          <w:szCs w:val="28"/>
          <w:rtl/>
          <w:lang w:bidi="fa-IR"/>
        </w:rPr>
        <w:t>بالادست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B040A2">
        <w:rPr>
          <w:rFonts w:cs="B Nazanin"/>
          <w:sz w:val="28"/>
          <w:szCs w:val="28"/>
          <w:rtl/>
          <w:lang w:bidi="fa-IR"/>
        </w:rPr>
        <w:t xml:space="preserve"> و توسعه کشور</w:t>
      </w:r>
    </w:p>
    <w:p w14:paraId="62281B50" w14:textId="34A560B9" w:rsidR="00B040A2" w:rsidRPr="00B040A2" w:rsidRDefault="00B040A2" w:rsidP="00B040A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3. </w:t>
      </w:r>
      <w:r w:rsidRPr="00B040A2">
        <w:rPr>
          <w:rFonts w:cs="B Nazanin"/>
          <w:sz w:val="28"/>
          <w:szCs w:val="28"/>
          <w:rtl/>
          <w:lang w:bidi="fa-IR"/>
        </w:rPr>
        <w:t>تحل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ل</w:t>
      </w:r>
      <w:r w:rsidRPr="00B040A2">
        <w:rPr>
          <w:rFonts w:cs="B Nazanin"/>
          <w:sz w:val="28"/>
          <w:szCs w:val="28"/>
          <w:rtl/>
          <w:lang w:bidi="fa-IR"/>
        </w:rPr>
        <w:t xml:space="preserve"> و ارز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اب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احکام مرتبط با </w:t>
      </w:r>
      <w:proofErr w:type="spellStart"/>
      <w:r w:rsidRPr="00B040A2">
        <w:rPr>
          <w:rFonts w:cs="B Nazanin"/>
          <w:sz w:val="28"/>
          <w:szCs w:val="28"/>
          <w:rtl/>
          <w:lang w:bidi="fa-IR"/>
        </w:rPr>
        <w:t>مولفه</w:t>
      </w:r>
      <w:proofErr w:type="spellEnd"/>
      <w:r w:rsidRPr="00B040A2">
        <w:rPr>
          <w:rFonts w:cs="B Nazanin"/>
          <w:sz w:val="28"/>
          <w:szCs w:val="28"/>
          <w:rtl/>
          <w:lang w:bidi="fa-IR"/>
        </w:rPr>
        <w:t xml:space="preserve"> ها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پ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شرفت</w:t>
      </w:r>
      <w:r w:rsidRPr="00B040A2">
        <w:rPr>
          <w:rFonts w:cs="B Nazanin"/>
          <w:sz w:val="28"/>
          <w:szCs w:val="28"/>
          <w:rtl/>
          <w:lang w:bidi="fa-IR"/>
        </w:rPr>
        <w:t xml:space="preserve"> منطقه 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با تمرکز بر توسعه روستا</w:t>
      </w:r>
      <w:r w:rsidRPr="00B040A2">
        <w:rPr>
          <w:rFonts w:cs="B Nazanin" w:hint="cs"/>
          <w:sz w:val="28"/>
          <w:szCs w:val="28"/>
          <w:rtl/>
          <w:lang w:bidi="fa-IR"/>
        </w:rPr>
        <w:t>یی</w:t>
      </w:r>
    </w:p>
    <w:p w14:paraId="24BB3A10" w14:textId="77777777" w:rsidR="00B040A2" w:rsidRDefault="00B040A2" w:rsidP="00B040A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4. </w:t>
      </w:r>
      <w:r w:rsidRPr="00B040A2">
        <w:rPr>
          <w:rFonts w:cs="B Nazanin"/>
          <w:sz w:val="28"/>
          <w:szCs w:val="28"/>
          <w:rtl/>
          <w:lang w:bidi="fa-IR"/>
        </w:rPr>
        <w:t>اولو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ت</w:t>
      </w:r>
      <w:r w:rsidRPr="00B040A2">
        <w:rPr>
          <w:rFonts w:cs="B Nazanin"/>
          <w:sz w:val="28"/>
          <w:szCs w:val="28"/>
          <w:rtl/>
          <w:lang w:bidi="fa-IR"/>
        </w:rPr>
        <w:t xml:space="preserve"> بند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راهبر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B040A2">
        <w:rPr>
          <w:rFonts w:cs="B Nazanin"/>
          <w:sz w:val="28"/>
          <w:szCs w:val="28"/>
          <w:rtl/>
          <w:lang w:bidi="fa-IR"/>
        </w:rPr>
        <w:t>رهگ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ر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proofErr w:type="spellEnd"/>
      <w:r w:rsidRPr="00B040A2">
        <w:rPr>
          <w:rFonts w:cs="B Nazanin"/>
          <w:sz w:val="28"/>
          <w:szCs w:val="28"/>
          <w:rtl/>
          <w:lang w:bidi="fa-IR"/>
        </w:rPr>
        <w:t xml:space="preserve"> احکام مرتبط با پ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شرفت</w:t>
      </w:r>
      <w:r w:rsidRPr="00B040A2">
        <w:rPr>
          <w:rFonts w:cs="B Nazanin"/>
          <w:sz w:val="28"/>
          <w:szCs w:val="28"/>
          <w:rtl/>
          <w:lang w:bidi="fa-IR"/>
        </w:rPr>
        <w:t xml:space="preserve"> منطقه 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با تمرکز بر توسعه روستا</w:t>
      </w:r>
      <w:r w:rsidRPr="00B040A2">
        <w:rPr>
          <w:rFonts w:cs="B Nazanin" w:hint="cs"/>
          <w:sz w:val="28"/>
          <w:szCs w:val="28"/>
          <w:rtl/>
          <w:lang w:bidi="fa-IR"/>
        </w:rPr>
        <w:t>یی</w:t>
      </w:r>
    </w:p>
    <w:p w14:paraId="68E46AFA" w14:textId="78BE1DFA" w:rsidR="002757F5" w:rsidRPr="00B040A2" w:rsidRDefault="00B040A2" w:rsidP="00B040A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5. </w:t>
      </w:r>
      <w:r w:rsidRPr="00B040A2">
        <w:rPr>
          <w:rFonts w:cs="B Nazanin"/>
          <w:sz w:val="28"/>
          <w:szCs w:val="28"/>
          <w:rtl/>
          <w:lang w:bidi="fa-IR"/>
        </w:rPr>
        <w:t>ارائه نما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ه</w:t>
      </w:r>
      <w:r w:rsidRPr="00B040A2">
        <w:rPr>
          <w:rFonts w:cs="B Nazanin"/>
          <w:sz w:val="28"/>
          <w:szCs w:val="28"/>
          <w:rtl/>
          <w:lang w:bidi="fa-IR"/>
        </w:rPr>
        <w:t xml:space="preserve"> احکام مرتبط با </w:t>
      </w:r>
      <w:proofErr w:type="spellStart"/>
      <w:r w:rsidRPr="00B040A2">
        <w:rPr>
          <w:rFonts w:cs="B Nazanin"/>
          <w:sz w:val="28"/>
          <w:szCs w:val="28"/>
          <w:rtl/>
          <w:lang w:bidi="fa-IR"/>
        </w:rPr>
        <w:t>مولفه</w:t>
      </w:r>
      <w:proofErr w:type="spellEnd"/>
      <w:r w:rsidRPr="00B040A2">
        <w:rPr>
          <w:rFonts w:cs="B Nazanin"/>
          <w:sz w:val="28"/>
          <w:szCs w:val="28"/>
          <w:rtl/>
          <w:lang w:bidi="fa-IR"/>
        </w:rPr>
        <w:t xml:space="preserve"> ها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پ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شرفت</w:t>
      </w:r>
      <w:r w:rsidRPr="00B040A2">
        <w:rPr>
          <w:rFonts w:cs="B Nazanin"/>
          <w:sz w:val="28"/>
          <w:szCs w:val="28"/>
          <w:rtl/>
          <w:lang w:bidi="fa-IR"/>
        </w:rPr>
        <w:t xml:space="preserve"> منطقه ا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در برنامه توسعه کشور با ضر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ب</w:t>
      </w:r>
      <w:r w:rsidRPr="00B040A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B040A2">
        <w:rPr>
          <w:rFonts w:cs="B Nazanin"/>
          <w:sz w:val="28"/>
          <w:szCs w:val="28"/>
          <w:rtl/>
          <w:lang w:bidi="fa-IR"/>
        </w:rPr>
        <w:t>اول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ت</w:t>
      </w:r>
      <w:proofErr w:type="spellEnd"/>
      <w:r w:rsidRPr="00B040A2">
        <w:rPr>
          <w:rFonts w:cs="B Nazanin"/>
          <w:sz w:val="28"/>
          <w:szCs w:val="28"/>
          <w:rtl/>
          <w:lang w:bidi="fa-IR"/>
        </w:rPr>
        <w:t xml:space="preserve"> پ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گ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 w:hint="eastAsia"/>
          <w:sz w:val="28"/>
          <w:szCs w:val="28"/>
          <w:rtl/>
          <w:lang w:bidi="fa-IR"/>
        </w:rPr>
        <w:t>ر</w:t>
      </w:r>
      <w:r w:rsidRPr="00B040A2">
        <w:rPr>
          <w:rFonts w:cs="B Nazanin" w:hint="cs"/>
          <w:sz w:val="28"/>
          <w:szCs w:val="28"/>
          <w:rtl/>
          <w:lang w:bidi="fa-IR"/>
        </w:rPr>
        <w:t>ی</w:t>
      </w:r>
      <w:r w:rsidRPr="00B040A2">
        <w:rPr>
          <w:rFonts w:cs="B Nazanin"/>
          <w:sz w:val="28"/>
          <w:szCs w:val="28"/>
          <w:rtl/>
          <w:lang w:bidi="fa-IR"/>
        </w:rPr>
        <w:t xml:space="preserve"> تحقق</w:t>
      </w:r>
    </w:p>
    <w:p w14:paraId="7DBE9436" w14:textId="1348D30E" w:rsidR="002757F5" w:rsidRDefault="002757F5" w:rsidP="002757F5">
      <w:pPr>
        <w:bidi/>
        <w:rPr>
          <w:rtl/>
          <w:lang w:bidi="fa-IR"/>
        </w:rPr>
      </w:pPr>
    </w:p>
    <w:p w14:paraId="6BD5883D" w14:textId="77777777" w:rsidR="002757F5" w:rsidRPr="002757F5" w:rsidRDefault="002757F5" w:rsidP="002757F5">
      <w:pPr>
        <w:bidi/>
        <w:rPr>
          <w:rtl/>
          <w:lang w:bidi="fa-IR"/>
        </w:rPr>
      </w:pPr>
    </w:p>
    <w:p w14:paraId="19AF54A1" w14:textId="2148948B" w:rsidR="002757F5" w:rsidRPr="006351C1" w:rsidRDefault="00DD5C03" w:rsidP="002757F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جدول شک</w:t>
      </w:r>
      <w:r w:rsidR="009422A5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ت پروژه</w:t>
      </w:r>
    </w:p>
    <w:tbl>
      <w:tblPr>
        <w:tblStyle w:val="TableGrid"/>
        <w:tblpPr w:leftFromText="180" w:rightFromText="180" w:vertAnchor="text" w:horzAnchor="margin" w:tblpXSpec="center" w:tblpY="441"/>
        <w:bidiVisual/>
        <w:tblW w:w="8734" w:type="dxa"/>
        <w:tblLook w:val="04A0" w:firstRow="1" w:lastRow="0" w:firstColumn="1" w:lastColumn="0" w:noHBand="0" w:noVBand="1"/>
      </w:tblPr>
      <w:tblGrid>
        <w:gridCol w:w="4304"/>
        <w:gridCol w:w="1506"/>
        <w:gridCol w:w="1506"/>
        <w:gridCol w:w="1418"/>
      </w:tblGrid>
      <w:tr w:rsidR="00AA044A" w:rsidRPr="00B10EEF" w14:paraId="13BB2426" w14:textId="77777777" w:rsidTr="00AA044A">
        <w:tc>
          <w:tcPr>
            <w:tcW w:w="4304" w:type="dxa"/>
            <w:shd w:val="clear" w:color="auto" w:fill="AEAAAA" w:themeFill="background2" w:themeFillShade="BF"/>
            <w:vAlign w:val="center"/>
          </w:tcPr>
          <w:p w14:paraId="2AAEC4FD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موضوع</w:t>
            </w:r>
          </w:p>
        </w:tc>
        <w:tc>
          <w:tcPr>
            <w:tcW w:w="1506" w:type="dxa"/>
            <w:shd w:val="clear" w:color="auto" w:fill="AEAAAA" w:themeFill="background2" w:themeFillShade="BF"/>
          </w:tcPr>
          <w:p w14:paraId="509D9696" w14:textId="6F8B41BE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بخش</w:t>
            </w:r>
          </w:p>
        </w:tc>
        <w:tc>
          <w:tcPr>
            <w:tcW w:w="1506" w:type="dxa"/>
            <w:shd w:val="clear" w:color="auto" w:fill="AEAAAA" w:themeFill="background2" w:themeFillShade="BF"/>
            <w:vAlign w:val="center"/>
          </w:tcPr>
          <w:p w14:paraId="0DC7E386" w14:textId="3F48381D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زمان انجام (روز)</w:t>
            </w:r>
          </w:p>
        </w:tc>
        <w:tc>
          <w:tcPr>
            <w:tcW w:w="1418" w:type="dxa"/>
            <w:shd w:val="clear" w:color="auto" w:fill="AEAAAA" w:themeFill="background2" w:themeFillShade="BF"/>
            <w:vAlign w:val="center"/>
          </w:tcPr>
          <w:p w14:paraId="48703557" w14:textId="77777777" w:rsidR="00AA044A" w:rsidRPr="00AB791C" w:rsidRDefault="00AA044A" w:rsidP="002757F5">
            <w:pPr>
              <w:bidi/>
              <w:jc w:val="center"/>
              <w:rPr>
                <w:rFonts w:cs="B Titr"/>
                <w:b/>
                <w:bCs/>
                <w:sz w:val="20"/>
                <w:szCs w:val="20"/>
                <w:rtl/>
                <w:lang w:bidi="fa-IR"/>
              </w:rPr>
            </w:pPr>
            <w:r w:rsidRPr="00AB791C">
              <w:rPr>
                <w:rFonts w:cs="B Titr" w:hint="cs"/>
                <w:b/>
                <w:bCs/>
                <w:sz w:val="20"/>
                <w:szCs w:val="20"/>
                <w:rtl/>
                <w:lang w:bidi="fa-IR"/>
              </w:rPr>
              <w:t>مبلغ (تومان)</w:t>
            </w:r>
          </w:p>
        </w:tc>
      </w:tr>
      <w:tr w:rsidR="00AA044A" w:rsidRPr="008F12C8" w14:paraId="6DC985B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7C100E6E" w14:textId="36907D07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proofErr w:type="spellStart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پیش‌پرداخت</w:t>
            </w:r>
            <w:proofErr w:type="spellEnd"/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(25% پروژه)</w:t>
            </w:r>
          </w:p>
        </w:tc>
        <w:tc>
          <w:tcPr>
            <w:tcW w:w="1506" w:type="dxa"/>
            <w:vAlign w:val="center"/>
          </w:tcPr>
          <w:p w14:paraId="0F06826E" w14:textId="2D9D4430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صفر</w:t>
            </w:r>
          </w:p>
        </w:tc>
        <w:tc>
          <w:tcPr>
            <w:tcW w:w="1506" w:type="dxa"/>
            <w:vAlign w:val="center"/>
          </w:tcPr>
          <w:p w14:paraId="07C6822B" w14:textId="054DA97A" w:rsidR="00AA044A" w:rsidRPr="001855B3" w:rsidRDefault="00AA044A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418" w:type="dxa"/>
            <w:vAlign w:val="center"/>
          </w:tcPr>
          <w:p w14:paraId="657C54AE" w14:textId="39E92F3C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  <w:r w:rsidR="000105E4">
              <w:rPr>
                <w:rFonts w:cs="B Zar" w:hint="cs"/>
                <w:sz w:val="24"/>
                <w:szCs w:val="24"/>
                <w:rtl/>
                <w:lang w:bidi="fa-IR"/>
              </w:rPr>
              <w:t>5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6483904A" w14:textId="77777777" w:rsidTr="00AA044A">
        <w:trPr>
          <w:trHeight w:val="1190"/>
        </w:trPr>
        <w:tc>
          <w:tcPr>
            <w:tcW w:w="4304" w:type="dxa"/>
            <w:vAlign w:val="center"/>
          </w:tcPr>
          <w:p w14:paraId="0D667B9B" w14:textId="2332AAD9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اول</w:t>
            </w:r>
          </w:p>
        </w:tc>
        <w:tc>
          <w:tcPr>
            <w:tcW w:w="1506" w:type="dxa"/>
            <w:vAlign w:val="center"/>
          </w:tcPr>
          <w:p w14:paraId="45247E6D" w14:textId="365197F4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اول</w:t>
            </w:r>
          </w:p>
        </w:tc>
        <w:tc>
          <w:tcPr>
            <w:tcW w:w="1506" w:type="dxa"/>
            <w:vAlign w:val="center"/>
          </w:tcPr>
          <w:p w14:paraId="2FA0ACD2" w14:textId="4AFBB91C" w:rsidR="00AA044A" w:rsidRPr="001855B3" w:rsidRDefault="009C3DE1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1418" w:type="dxa"/>
            <w:vAlign w:val="center"/>
          </w:tcPr>
          <w:p w14:paraId="4212C104" w14:textId="0144A3A2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15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AA044A" w:rsidRPr="008F12C8" w14:paraId="22E26562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1C15DAB8" w14:textId="30F11929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دوم</w:t>
            </w:r>
          </w:p>
        </w:tc>
        <w:tc>
          <w:tcPr>
            <w:tcW w:w="1506" w:type="dxa"/>
            <w:vAlign w:val="center"/>
          </w:tcPr>
          <w:p w14:paraId="08080839" w14:textId="3E6DDE05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دوم</w:t>
            </w:r>
          </w:p>
        </w:tc>
        <w:tc>
          <w:tcPr>
            <w:tcW w:w="1506" w:type="dxa"/>
            <w:vAlign w:val="center"/>
          </w:tcPr>
          <w:p w14:paraId="0D747420" w14:textId="496AE99C" w:rsidR="00AA044A" w:rsidRPr="001855B3" w:rsidRDefault="000105E4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4797BAB4" w14:textId="3B6C65DF" w:rsidR="00AA044A" w:rsidRPr="001855B3" w:rsidRDefault="00B040A2" w:rsidP="002757F5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5.000.000</w:t>
            </w:r>
          </w:p>
        </w:tc>
      </w:tr>
      <w:tr w:rsidR="00AA044A" w:rsidRPr="008F12C8" w14:paraId="14D5CEF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3F4AECAF" w14:textId="341522F1" w:rsidR="00AA044A" w:rsidRPr="001855B3" w:rsidRDefault="00B040A2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سوم</w:t>
            </w:r>
          </w:p>
        </w:tc>
        <w:tc>
          <w:tcPr>
            <w:tcW w:w="1506" w:type="dxa"/>
            <w:vAlign w:val="center"/>
          </w:tcPr>
          <w:p w14:paraId="3866D1BD" w14:textId="3E72C9AF" w:rsidR="00AA044A" w:rsidRPr="001855B3" w:rsidRDefault="00AA044A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سوم</w:t>
            </w:r>
          </w:p>
        </w:tc>
        <w:tc>
          <w:tcPr>
            <w:tcW w:w="1506" w:type="dxa"/>
            <w:vAlign w:val="center"/>
          </w:tcPr>
          <w:p w14:paraId="5B89032B" w14:textId="6E400415" w:rsidR="00AA044A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1418" w:type="dxa"/>
            <w:vAlign w:val="center"/>
          </w:tcPr>
          <w:p w14:paraId="324B7BB6" w14:textId="6E0422F2" w:rsidR="00AA044A" w:rsidRPr="001855B3" w:rsidRDefault="00B040A2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45</w:t>
            </w:r>
            <w:r w:rsidR="00AA044A" w:rsidRPr="001855B3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0105E4" w:rsidRPr="008F12C8" w14:paraId="17C39BA6" w14:textId="77777777" w:rsidTr="00AA044A">
        <w:trPr>
          <w:trHeight w:val="825"/>
        </w:trPr>
        <w:tc>
          <w:tcPr>
            <w:tcW w:w="4304" w:type="dxa"/>
            <w:vAlign w:val="center"/>
          </w:tcPr>
          <w:p w14:paraId="206A57DA" w14:textId="62617728" w:rsidR="000105E4" w:rsidRPr="000105E4" w:rsidRDefault="00B040A2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بخش چهارم و پنجم</w:t>
            </w:r>
          </w:p>
        </w:tc>
        <w:tc>
          <w:tcPr>
            <w:tcW w:w="1506" w:type="dxa"/>
            <w:vAlign w:val="center"/>
          </w:tcPr>
          <w:p w14:paraId="2AB9171F" w14:textId="6692B465" w:rsidR="000105E4" w:rsidRPr="001855B3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چهارم</w:t>
            </w:r>
          </w:p>
        </w:tc>
        <w:tc>
          <w:tcPr>
            <w:tcW w:w="1506" w:type="dxa"/>
            <w:vAlign w:val="center"/>
          </w:tcPr>
          <w:p w14:paraId="19B8BA55" w14:textId="22696D07" w:rsidR="000105E4" w:rsidRDefault="000105E4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1418" w:type="dxa"/>
            <w:vAlign w:val="center"/>
          </w:tcPr>
          <w:p w14:paraId="5ED11FF3" w14:textId="6E28BEA4" w:rsidR="000105E4" w:rsidRPr="001855B3" w:rsidRDefault="00B040A2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80</w:t>
            </w:r>
            <w:r w:rsidR="000105E4">
              <w:rPr>
                <w:rFonts w:cs="B Zar" w:hint="cs"/>
                <w:sz w:val="24"/>
                <w:szCs w:val="24"/>
                <w:rtl/>
                <w:lang w:bidi="fa-IR"/>
              </w:rPr>
              <w:t>.000.000</w:t>
            </w:r>
          </w:p>
        </w:tc>
      </w:tr>
      <w:tr w:rsidR="001855B3" w:rsidRPr="008F12C8" w14:paraId="11E0395A" w14:textId="77777777" w:rsidTr="00684277">
        <w:trPr>
          <w:trHeight w:val="825"/>
        </w:trPr>
        <w:tc>
          <w:tcPr>
            <w:tcW w:w="5810" w:type="dxa"/>
            <w:gridSpan w:val="2"/>
            <w:vAlign w:val="center"/>
          </w:tcPr>
          <w:p w14:paraId="1D312581" w14:textId="4503EFB0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مجموع</w:t>
            </w:r>
          </w:p>
        </w:tc>
        <w:tc>
          <w:tcPr>
            <w:tcW w:w="1506" w:type="dxa"/>
            <w:vAlign w:val="center"/>
          </w:tcPr>
          <w:p w14:paraId="017889AD" w14:textId="6589C5AC" w:rsidR="001855B3" w:rsidRPr="001855B3" w:rsidRDefault="001855B3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1</w:t>
            </w:r>
            <w:r w:rsidR="009C3DE1">
              <w:rPr>
                <w:rFonts w:cs="B Zar" w:hint="cs"/>
                <w:sz w:val="24"/>
                <w:szCs w:val="24"/>
                <w:rtl/>
                <w:lang w:bidi="fa-IR"/>
              </w:rPr>
              <w:t>8</w:t>
            </w:r>
            <w:r w:rsidRPr="001855B3">
              <w:rPr>
                <w:rFonts w:cs="B Zar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418" w:type="dxa"/>
            <w:vAlign w:val="center"/>
          </w:tcPr>
          <w:p w14:paraId="08467417" w14:textId="1CE87381" w:rsidR="001855B3" w:rsidRPr="001855B3" w:rsidRDefault="00B040A2" w:rsidP="00AA044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22</w:t>
            </w:r>
            <w:r w:rsidR="001855B3" w:rsidRPr="001855B3">
              <w:rPr>
                <w:rFonts w:cs="B Zar" w:hint="cs"/>
                <w:sz w:val="24"/>
                <w:szCs w:val="24"/>
                <w:rtl/>
                <w:lang w:bidi="fa-IR"/>
              </w:rPr>
              <w:t>0.000.000</w:t>
            </w:r>
          </w:p>
        </w:tc>
      </w:tr>
    </w:tbl>
    <w:p w14:paraId="15C980C3" w14:textId="58787C62" w:rsidR="006351C1" w:rsidRPr="002757F5" w:rsidRDefault="006351C1" w:rsidP="002757F5">
      <w:pPr>
        <w:bidi/>
        <w:rPr>
          <w:rFonts w:ascii="IRMitra" w:hAnsi="IRMitra" w:cs="IRMitra"/>
          <w:sz w:val="28"/>
          <w:szCs w:val="28"/>
          <w:lang w:bidi="fa-IR"/>
        </w:rPr>
      </w:pPr>
    </w:p>
    <w:sectPr w:rsidR="006351C1" w:rsidRPr="002757F5" w:rsidSect="00851FB1">
      <w:pgSz w:w="12240" w:h="15840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Dast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B5A"/>
    <w:multiLevelType w:val="hybridMultilevel"/>
    <w:tmpl w:val="6FAA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138"/>
    <w:multiLevelType w:val="hybridMultilevel"/>
    <w:tmpl w:val="D1BA4382"/>
    <w:lvl w:ilvl="0" w:tplc="6E96F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D3B"/>
    <w:multiLevelType w:val="hybridMultilevel"/>
    <w:tmpl w:val="7A54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5CF3"/>
    <w:multiLevelType w:val="hybridMultilevel"/>
    <w:tmpl w:val="64F45FE0"/>
    <w:lvl w:ilvl="0" w:tplc="773A4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413"/>
    <w:multiLevelType w:val="hybridMultilevel"/>
    <w:tmpl w:val="99C2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5C9"/>
    <w:multiLevelType w:val="hybridMultilevel"/>
    <w:tmpl w:val="F23E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2A05"/>
    <w:multiLevelType w:val="hybridMultilevel"/>
    <w:tmpl w:val="17D24D80"/>
    <w:lvl w:ilvl="0" w:tplc="AB347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1D5D"/>
    <w:multiLevelType w:val="hybridMultilevel"/>
    <w:tmpl w:val="B2F03C1E"/>
    <w:lvl w:ilvl="0" w:tplc="8EA26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42122"/>
    <w:multiLevelType w:val="hybridMultilevel"/>
    <w:tmpl w:val="748CAFB0"/>
    <w:lvl w:ilvl="0" w:tplc="5F36072C">
      <w:start w:val="4"/>
      <w:numFmt w:val="bullet"/>
      <w:lvlText w:val="-"/>
      <w:lvlJc w:val="left"/>
      <w:pPr>
        <w:ind w:left="144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9A2772"/>
    <w:multiLevelType w:val="hybridMultilevel"/>
    <w:tmpl w:val="4190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F4F3E"/>
    <w:multiLevelType w:val="multilevel"/>
    <w:tmpl w:val="7BD662BA"/>
    <w:lvl w:ilvl="0">
      <w:start w:val="2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1FA063D"/>
    <w:multiLevelType w:val="hybridMultilevel"/>
    <w:tmpl w:val="0F6C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22246"/>
    <w:multiLevelType w:val="hybridMultilevel"/>
    <w:tmpl w:val="73C6166A"/>
    <w:lvl w:ilvl="0" w:tplc="4A2AC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16430"/>
    <w:multiLevelType w:val="hybridMultilevel"/>
    <w:tmpl w:val="C97C2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21DD5"/>
    <w:multiLevelType w:val="hybridMultilevel"/>
    <w:tmpl w:val="993408E6"/>
    <w:lvl w:ilvl="0" w:tplc="9CF045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C79A1"/>
    <w:multiLevelType w:val="hybridMultilevel"/>
    <w:tmpl w:val="F4841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77BF9"/>
    <w:multiLevelType w:val="hybridMultilevel"/>
    <w:tmpl w:val="0A46736C"/>
    <w:lvl w:ilvl="0" w:tplc="31947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660EE"/>
    <w:multiLevelType w:val="hybridMultilevel"/>
    <w:tmpl w:val="BBE85D8C"/>
    <w:lvl w:ilvl="0" w:tplc="4D54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A7D75"/>
    <w:multiLevelType w:val="hybridMultilevel"/>
    <w:tmpl w:val="80E451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4718A"/>
    <w:multiLevelType w:val="hybridMultilevel"/>
    <w:tmpl w:val="D4568646"/>
    <w:lvl w:ilvl="0" w:tplc="1E5E3BF0">
      <w:start w:val="4"/>
      <w:numFmt w:val="bullet"/>
      <w:lvlText w:val="-"/>
      <w:lvlJc w:val="left"/>
      <w:pPr>
        <w:ind w:left="72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66AD5"/>
    <w:multiLevelType w:val="hybridMultilevel"/>
    <w:tmpl w:val="9A9CFAA8"/>
    <w:lvl w:ilvl="0" w:tplc="785844D2">
      <w:start w:val="4"/>
      <w:numFmt w:val="bullet"/>
      <w:lvlText w:val="-"/>
      <w:lvlJc w:val="left"/>
      <w:pPr>
        <w:ind w:left="1080" w:hanging="360"/>
      </w:pPr>
      <w:rPr>
        <w:rFonts w:ascii="IRMitra" w:eastAsiaTheme="minorHAnsi" w:hAnsi="IRMitra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D965FB"/>
    <w:multiLevelType w:val="hybridMultilevel"/>
    <w:tmpl w:val="F8A227A8"/>
    <w:lvl w:ilvl="0" w:tplc="EB108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0392A"/>
    <w:multiLevelType w:val="hybridMultilevel"/>
    <w:tmpl w:val="7AC0B3FE"/>
    <w:lvl w:ilvl="0" w:tplc="EFDC8534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IR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02930"/>
    <w:multiLevelType w:val="hybridMultilevel"/>
    <w:tmpl w:val="C0BA4282"/>
    <w:lvl w:ilvl="0" w:tplc="B9D2329A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DCFAF1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92322"/>
    <w:multiLevelType w:val="hybridMultilevel"/>
    <w:tmpl w:val="1D50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D398B"/>
    <w:multiLevelType w:val="multilevel"/>
    <w:tmpl w:val="98CE9C8C"/>
    <w:lvl w:ilvl="0">
      <w:start w:val="4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440" w:hanging="1800"/>
      </w:pPr>
      <w:rPr>
        <w:rFonts w:hint="default"/>
      </w:rPr>
    </w:lvl>
  </w:abstractNum>
  <w:num w:numId="1" w16cid:durableId="839661568">
    <w:abstractNumId w:val="2"/>
  </w:num>
  <w:num w:numId="2" w16cid:durableId="1541626631">
    <w:abstractNumId w:val="19"/>
  </w:num>
  <w:num w:numId="3" w16cid:durableId="396630326">
    <w:abstractNumId w:val="20"/>
  </w:num>
  <w:num w:numId="4" w16cid:durableId="1517621612">
    <w:abstractNumId w:val="8"/>
  </w:num>
  <w:num w:numId="5" w16cid:durableId="380979231">
    <w:abstractNumId w:val="22"/>
  </w:num>
  <w:num w:numId="6" w16cid:durableId="322318697">
    <w:abstractNumId w:val="1"/>
  </w:num>
  <w:num w:numId="7" w16cid:durableId="1286353746">
    <w:abstractNumId w:val="21"/>
  </w:num>
  <w:num w:numId="8" w16cid:durableId="686642202">
    <w:abstractNumId w:val="3"/>
  </w:num>
  <w:num w:numId="9" w16cid:durableId="1510556654">
    <w:abstractNumId w:val="16"/>
  </w:num>
  <w:num w:numId="10" w16cid:durableId="1839227626">
    <w:abstractNumId w:val="7"/>
  </w:num>
  <w:num w:numId="11" w16cid:durableId="275720837">
    <w:abstractNumId w:val="13"/>
  </w:num>
  <w:num w:numId="12" w16cid:durableId="2070609999">
    <w:abstractNumId w:val="18"/>
  </w:num>
  <w:num w:numId="13" w16cid:durableId="1151750022">
    <w:abstractNumId w:val="17"/>
  </w:num>
  <w:num w:numId="14" w16cid:durableId="708649730">
    <w:abstractNumId w:val="6"/>
  </w:num>
  <w:num w:numId="15" w16cid:durableId="1040783392">
    <w:abstractNumId w:val="10"/>
  </w:num>
  <w:num w:numId="16" w16cid:durableId="274598670">
    <w:abstractNumId w:val="12"/>
  </w:num>
  <w:num w:numId="17" w16cid:durableId="1889219675">
    <w:abstractNumId w:val="14"/>
  </w:num>
  <w:num w:numId="18" w16cid:durableId="1622301491">
    <w:abstractNumId w:val="23"/>
  </w:num>
  <w:num w:numId="19" w16cid:durableId="1268468488">
    <w:abstractNumId w:val="4"/>
  </w:num>
  <w:num w:numId="20" w16cid:durableId="988024011">
    <w:abstractNumId w:val="0"/>
  </w:num>
  <w:num w:numId="21" w16cid:durableId="65610947">
    <w:abstractNumId w:val="11"/>
  </w:num>
  <w:num w:numId="22" w16cid:durableId="1887334802">
    <w:abstractNumId w:val="25"/>
  </w:num>
  <w:num w:numId="23" w16cid:durableId="1690645997">
    <w:abstractNumId w:val="15"/>
  </w:num>
  <w:num w:numId="24" w16cid:durableId="1935086128">
    <w:abstractNumId w:val="9"/>
  </w:num>
  <w:num w:numId="25" w16cid:durableId="1557886836">
    <w:abstractNumId w:val="5"/>
  </w:num>
  <w:num w:numId="26" w16cid:durableId="130446009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03"/>
    <w:rsid w:val="000105E4"/>
    <w:rsid w:val="00073035"/>
    <w:rsid w:val="00081552"/>
    <w:rsid w:val="0009492B"/>
    <w:rsid w:val="000B5B87"/>
    <w:rsid w:val="000C7FE8"/>
    <w:rsid w:val="000E0BDE"/>
    <w:rsid w:val="000F1AA4"/>
    <w:rsid w:val="000F6A53"/>
    <w:rsid w:val="000F7AC7"/>
    <w:rsid w:val="0011214C"/>
    <w:rsid w:val="001855B3"/>
    <w:rsid w:val="001C6B45"/>
    <w:rsid w:val="001E34E0"/>
    <w:rsid w:val="00202FAD"/>
    <w:rsid w:val="00230842"/>
    <w:rsid w:val="00246050"/>
    <w:rsid w:val="002569B8"/>
    <w:rsid w:val="002757F5"/>
    <w:rsid w:val="00276849"/>
    <w:rsid w:val="002C649E"/>
    <w:rsid w:val="002E5C84"/>
    <w:rsid w:val="00306E93"/>
    <w:rsid w:val="003716DC"/>
    <w:rsid w:val="00386919"/>
    <w:rsid w:val="003F3E28"/>
    <w:rsid w:val="004018B2"/>
    <w:rsid w:val="00452987"/>
    <w:rsid w:val="004B6BED"/>
    <w:rsid w:val="004D2F81"/>
    <w:rsid w:val="004E59A7"/>
    <w:rsid w:val="00526E7C"/>
    <w:rsid w:val="00563DBE"/>
    <w:rsid w:val="005769B6"/>
    <w:rsid w:val="00577B0F"/>
    <w:rsid w:val="00626C17"/>
    <w:rsid w:val="006351C1"/>
    <w:rsid w:val="00666111"/>
    <w:rsid w:val="00666D96"/>
    <w:rsid w:val="006709C5"/>
    <w:rsid w:val="00685175"/>
    <w:rsid w:val="006B6F24"/>
    <w:rsid w:val="007028BC"/>
    <w:rsid w:val="00702D2E"/>
    <w:rsid w:val="007617A5"/>
    <w:rsid w:val="007E1E6C"/>
    <w:rsid w:val="00851FB1"/>
    <w:rsid w:val="00930CB7"/>
    <w:rsid w:val="00931044"/>
    <w:rsid w:val="00934C19"/>
    <w:rsid w:val="009422A5"/>
    <w:rsid w:val="00947DB1"/>
    <w:rsid w:val="009B3D97"/>
    <w:rsid w:val="009C11F3"/>
    <w:rsid w:val="009C3DE1"/>
    <w:rsid w:val="009D649F"/>
    <w:rsid w:val="00A51918"/>
    <w:rsid w:val="00A80B0B"/>
    <w:rsid w:val="00AA044A"/>
    <w:rsid w:val="00AB791C"/>
    <w:rsid w:val="00AE08EE"/>
    <w:rsid w:val="00B040A2"/>
    <w:rsid w:val="00B91129"/>
    <w:rsid w:val="00BB4B5B"/>
    <w:rsid w:val="00BE2AD7"/>
    <w:rsid w:val="00BE766D"/>
    <w:rsid w:val="00BF20B5"/>
    <w:rsid w:val="00C61156"/>
    <w:rsid w:val="00C624E1"/>
    <w:rsid w:val="00CA7436"/>
    <w:rsid w:val="00CF674B"/>
    <w:rsid w:val="00D42D41"/>
    <w:rsid w:val="00D44F75"/>
    <w:rsid w:val="00DC188A"/>
    <w:rsid w:val="00DD222C"/>
    <w:rsid w:val="00DD5C03"/>
    <w:rsid w:val="00E0607B"/>
    <w:rsid w:val="00EA1A75"/>
    <w:rsid w:val="00EA5222"/>
    <w:rsid w:val="00F77FB7"/>
    <w:rsid w:val="00F83FAF"/>
    <w:rsid w:val="00F94C39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B0D6CBA"/>
  <w15:chartTrackingRefBased/>
  <w15:docId w15:val="{253E51B2-ED4D-4387-A9D1-1FF1AD53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B5"/>
    <w:pPr>
      <w:keepNext/>
      <w:keepLines/>
      <w:spacing w:before="240" w:after="0"/>
      <w:outlineLvl w:val="0"/>
    </w:pPr>
    <w:rPr>
      <w:rFonts w:ascii="B Titr" w:eastAsia="B Titr" w:hAnsi="B Titr" w:cs="B Titr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03"/>
    <w:pPr>
      <w:ind w:left="720"/>
      <w:contextualSpacing/>
    </w:pPr>
  </w:style>
  <w:style w:type="table" w:styleId="TableGrid">
    <w:name w:val="Table Grid"/>
    <w:basedOn w:val="TableNormal"/>
    <w:uiPriority w:val="39"/>
    <w:rsid w:val="00DD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20B5"/>
    <w:rPr>
      <w:rFonts w:ascii="B Titr" w:eastAsia="B Titr" w:hAnsi="B Titr" w:cs="B Titr"/>
      <w:sz w:val="28"/>
      <w:szCs w:val="28"/>
    </w:rPr>
  </w:style>
  <w:style w:type="paragraph" w:styleId="NoSpacing">
    <w:name w:val="No Spacing"/>
    <w:link w:val="NoSpacingChar"/>
    <w:uiPriority w:val="1"/>
    <w:qFormat/>
    <w:rsid w:val="00BF20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0B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به سفارش: ستاد نوآوری‌های اجتماعی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بررسی چالش های نظام برنامه ریزی در پیشرفت منطقه ای در سه حوزه - فاز 1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تحلیل مولفه‌های پیشرفت منطقه‌ای با تمرکز بر  توسعه روستایی در برنامه‌ ششم توسعه کشور</dc:title>
  <dc:subject>طرح پیشنهادی</dc:subject>
  <dc:creator>زمستان 1400</dc:creator>
  <cp:keywords/>
  <dc:description/>
  <cp:lastModifiedBy>Saeid.r144</cp:lastModifiedBy>
  <cp:revision>4</cp:revision>
  <cp:lastPrinted>2022-05-18T11:45:00Z</cp:lastPrinted>
  <dcterms:created xsi:type="dcterms:W3CDTF">2022-10-15T14:57:00Z</dcterms:created>
  <dcterms:modified xsi:type="dcterms:W3CDTF">2022-10-15T15:26:00Z</dcterms:modified>
</cp:coreProperties>
</file>