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593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26035" distT="635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343535</wp:posOffset>
                </wp:positionV>
                <wp:extent cx="4540885" cy="1217930"/>
                <wp:effectExtent b="0" l="0" r="0" t="0"/>
                <wp:wrapSquare wrapText="bothSides" distB="26035" distT="635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80340" y="3175740"/>
                          <a:ext cx="4531320" cy="12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hel Black" w:cs="Sahel Black" w:eastAsia="Sahel Black" w:hAnsi="Sahel Black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تشخیص استرس روانشناختی از روی نوشته‌های افراد با استفاده از هوش مصنوعی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6035" distT="635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343535</wp:posOffset>
                </wp:positionV>
                <wp:extent cx="4540885" cy="1217930"/>
                <wp:effectExtent b="0" l="0" r="0" t="0"/>
                <wp:wrapSquare wrapText="bothSides" distB="26035" distT="635" distL="114300" distR="11430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885" cy="1217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-279399</wp:posOffset>
                </wp:positionV>
                <wp:extent cx="1838325" cy="7435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412980"/>
                          <a:ext cx="182880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hel" w:cs="Sahel" w:eastAsia="Sahel" w:hAnsi="Sahe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فهرست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-279399</wp:posOffset>
                </wp:positionV>
                <wp:extent cx="1838325" cy="743585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743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497037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pnfr4lfg4r7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hyperlink w:anchor="_heading=h.ipnfr4lfg4r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_heading=h.ipnfr4lfg4r7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مقدمه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dnfg9g85gq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4vdnfg9g85g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_heading=h.4vdnfg9g85gq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تعریف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اثرات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سلامت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روان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رفتار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انسان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ztdphuxveci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rztdphuxvec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_heading=h.rztdphuxveci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اهمیت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شبکه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اجتماعی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jcpskweh6g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lnjcpskweh6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_heading=h.lnjcpskweh6g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نقش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هوش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مصنوعی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تحلیل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زبان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cycthb8q6zx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جمع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آوری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آماده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سازی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6x0mix8udh4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l6x0mix8udh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_heading=h.l6x0mix8udh4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روش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جمع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آوری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آموزشی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8kufuyapvg">
            <w:r w:rsidDel="00000000" w:rsidR="00000000" w:rsidRPr="00000000">
              <w:rPr>
                <w:rtl w:val="0"/>
              </w:rPr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1. 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آوری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رسانه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اجتماعی</w:t>
            </w:r>
          </w:hyperlink>
          <w:hyperlink w:anchor="_heading=h.4k8kufuyapvg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gaqex67hcu">
            <w:r w:rsidDel="00000000" w:rsidR="00000000" w:rsidRPr="00000000">
              <w:rPr>
                <w:rtl w:val="0"/>
              </w:rPr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2. 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پرسشنامه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نظرسنجی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eading=h.c7gaqex67hcu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yorfoq7xr0h">
            <w:r w:rsidDel="00000000" w:rsidR="00000000" w:rsidRPr="00000000">
              <w:rPr>
                <w:rtl w:val="0"/>
              </w:rPr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3. 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آوری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از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چت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پیام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eading=h.myorfoq7xr0h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cemzmp7lovi">
            <w:r w:rsidDel="00000000" w:rsidR="00000000" w:rsidRPr="00000000">
              <w:rPr>
                <w:rtl w:val="0"/>
              </w:rPr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4. 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آزمایش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</w:hyperlink>
          <w:hyperlink w:anchor="_heading=h.5cemzmp7lovi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funqf7xegzf">
            <w:r w:rsidDel="00000000" w:rsidR="00000000" w:rsidRPr="00000000">
              <w:rPr>
                <w:rtl w:val="0"/>
              </w:rPr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5. 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تکنیک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پردازش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زبان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طبیعی</w:t>
            </w:r>
          </w:hyperlink>
          <w:hyperlink w:anchor="_heading=h.jfunqf7xegzf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ioufq7lzb">
            <w:r w:rsidDel="00000000" w:rsidR="00000000" w:rsidRPr="00000000">
              <w:rPr>
                <w:rtl w:val="0"/>
              </w:rPr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6. 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از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تطبیق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عبارات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منظم</w:t>
            </w:r>
          </w:hyperlink>
          <w:hyperlink w:anchor="_heading=h.1tioufq7lzb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4d5kyzgsq0t">
            <w:r w:rsidDel="00000000" w:rsidR="00000000" w:rsidRPr="00000000">
              <w:rPr>
                <w:rtl w:val="0"/>
              </w:rPr>
            </w:r>
          </w:hyperlink>
          <w:hyperlink w:anchor="_heading=h.84d5kyzgsq0t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7. </w:t>
            </w:r>
          </w:hyperlink>
          <w:hyperlink w:anchor="_heading=h.84d5kyzgsq0t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برچسب</w:t>
            </w:r>
          </w:hyperlink>
          <w:hyperlink w:anchor="_heading=h.84d5kyzgsq0t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84d5kyzgsq0t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گذاری</w:t>
            </w:r>
          </w:hyperlink>
          <w:hyperlink w:anchor="_heading=h.84d5kyzgsq0t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84d5kyzgsq0t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دستی</w:t>
            </w:r>
          </w:hyperlink>
          <w:hyperlink w:anchor="_heading=h.84d5kyzgsq0t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tdjyd70t93v">
            <w:r w:rsidDel="00000000" w:rsidR="00000000" w:rsidRPr="00000000">
              <w:rPr>
                <w:rtl w:val="0"/>
              </w:rPr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8. 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آوری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چندوجهی</w:t>
            </w:r>
          </w:hyperlink>
          <w:hyperlink w:anchor="_heading=h.ntdjyd70t93v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qwkwn92pa89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fqwkwn92pa8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_heading=h.fqwkwn92pa89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معرفی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مجموعه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موجود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qbt3k4hqf8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مجموع</w:t>
            </w:r>
          </w:hyperlink>
          <w:hyperlink w:anchor="_heading=h.iqbt3k4hqf8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iqbt3k4hqf8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hyperlink>
          <w:hyperlink w:anchor="_heading=h.iqbt3k4hqf8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iqbt3k4hqf8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ردیت</w:t>
            </w:r>
          </w:hyperlink>
          <w:hyperlink w:anchor="_heading=h.iqbt3k4hqf8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gy4p12609kp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مجموعه</w:t>
            </w:r>
          </w:hyperlink>
          <w:hyperlink w:anchor="_heading=h.vgy4p12609kp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vgy4p12609kp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hyperlink>
          <w:hyperlink w:anchor="_heading=h.vgy4p12609kp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vgy4p12609kp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TensiStrength</w:t>
            </w:r>
          </w:hyperlink>
          <w:hyperlink w:anchor="_heading=h.vgy4p12609kp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مجموعه</w:t>
            </w:r>
          </w:hyperlink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hyperlink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DAIC</w:t>
            </w:r>
          </w:hyperlink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hyperlink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WOZ</w:t>
            </w:r>
          </w:hyperlink>
          <w:hyperlink w:anchor="_heading=h.eed2cs1edv6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ubp7ijoqmbf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uubp7ijoqmb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_heading=h.uubp7ijoqmbf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شناسایی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عبارات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مرتبط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از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پرسشنامه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h694zza9lu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nh694zza9l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_heading=h.nh694zza9lu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گسترش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زبان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محاوره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عبارات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متداول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توییتر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2u38gd4von7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z2u38gd4vo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_heading=h.z2u38gd4von7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قطبیت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زبانی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: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تعریف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معیارهای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عبارات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زا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آرامش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بخش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تعریف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معیارهای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عبارات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زا</w:t>
            </w:r>
          </w:hyperlink>
          <w:hyperlink w:anchor="_heading=h.a6htb9d8hxp3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تعریف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معیارهای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عبارات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آرامش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بخش</w:t>
            </w:r>
          </w:hyperlink>
          <w:hyperlink w:anchor="_heading=h.cbqhg6f6iprr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اهمیت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قطبیت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زبانی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در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تشخیص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</w:hyperlink>
          <w:hyperlink w:anchor="_heading=h.pr7e7vh4e3a7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vlen1c01fp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6vlen1c01f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_heading=h.6vlen1c01fp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فرایند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جمع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آوری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دسته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بندی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6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میلیون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nbixk98q3ew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hyperlink w:anchor="_heading=h.mnbixk98q3e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_heading=h.mnbixk98q3ew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تحلیل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pzif266x5rg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spzif266x5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_heading=h.spzif266x5rg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ساختار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جملات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دارای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hbc0qx88dz6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yhbc0qx88dz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_heading=h.yhbc0qx88dz6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تحلیل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زبانی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کلمات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پرتکرار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توییت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زا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hstryi4kn5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روش</w:t>
            </w:r>
          </w:hyperlink>
          <w:hyperlink w:anchor="_heading=h.3phstryi4kn5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phstryi4kn5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تحلیل</w:t>
            </w:r>
          </w:hyperlink>
          <w:hyperlink w:anchor="_heading=h.3phstryi4kn5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mpse12wdwm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یافته</w:t>
            </w:r>
          </w:hyperlink>
          <w:hyperlink w:anchor="_heading=h.17mpse12wdwm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eading=h.17mpse12wdwm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eading=h.17mpse12wdwm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h9c29k3dsj6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hyperlink w:anchor="_heading=h.nh9c29k3dsj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_heading=h.nh9c29k3dsj6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سازی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42zpco5l2wg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m42zpco5l2w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_heading=h.m42zpco5l2wg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معرفی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کلاسیک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یادگیری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عمیق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0e2342g7qlc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v0e2342g7ql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_heading=h.v0e2342g7qlc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استخراج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ویژگی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متنی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سازی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فیلتر</w:t>
            </w:r>
          </w:hyperlink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پالایش</w:t>
            </w:r>
          </w:hyperlink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واژگان</w:t>
            </w:r>
          </w:hyperlink>
          <w:hyperlink w:anchor="_heading=h.9396gvyh8cxd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f050b2tq9eu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gf050b2tq9e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_heading=h.gf050b2tq9eu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سازی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استفاده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از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رگرسیون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لجستیک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bidi w:val="1"/>
            <w:spacing w:after="100" w:before="0" w:line="259" w:lineRule="auto"/>
            <w:ind w:left="5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0ojlldpsptn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نتایج</w:t>
            </w:r>
          </w:hyperlink>
          <w:hyperlink w:anchor="_heading=h.e0ojlldpsptn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e0ojlldpsptn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ارزیابی</w:t>
            </w:r>
          </w:hyperlink>
          <w:hyperlink w:anchor="_heading=h.e0ojlldpsptn">
            <w:r w:rsidDel="00000000" w:rsidR="00000000" w:rsidRPr="00000000">
              <w:rPr>
                <w:rFonts w:ascii="Sahel Black" w:cs="Sahel Black" w:eastAsia="Sahel Black" w:hAnsi="Sahe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oq09k5twk65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uoq09k5twk6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_heading=h.uoq09k5twk65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طرز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کار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فست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تکست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متن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zq617kjdwx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fxzq617kjdw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_heading=h.fxzq617kjdwx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استفاده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از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BERT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متون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فارسی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vzuk13w9yb5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vvzuk13w9yb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_heading=h.vvzuk13w9yb5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استفاده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از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SVM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متون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فارسی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njtbarr1mko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hnjtbarr1mk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_heading=h.hnjtbarr1mko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استفاده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از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روش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Ensemble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ترکیب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مدل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تشخیص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استرس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در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متون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فارسی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fpjqvb5vy0c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hyperlink w:anchor="_heading=h.ofpjqvb5vy0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_heading=h.ofpjqvb5vy0c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نتیجه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گیری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مسیرهای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آینده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z3b4l3jy27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vwz3b4l3jy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_heading=h.vwz3b4l3jy27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جمع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بندی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اهمیت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موضوع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دستاوردها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016"/>
              <w:tab w:val="left" w:leader="none" w:pos="1540"/>
              <w:tab w:val="left" w:leader="none" w:pos="2262"/>
              <w:tab w:val="right" w:leader="dot" w:pos="9016"/>
            </w:tabs>
            <w:bidi w:val="1"/>
            <w:spacing w:after="100" w:before="0" w:line="259" w:lineRule="auto"/>
            <w:ind w:left="72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h5bg7y1hrd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heading=h.rh5bg7y1hr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_heading=h.rh5bg7y1hrd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پیشنهادهایی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برای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تحقیقات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آینده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و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بهبود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روش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‌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ها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8ss6aazbpfj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❖</w:t>
            </w:r>
          </w:hyperlink>
          <w:hyperlink w:anchor="_heading=h.e8ss6aazbpf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_heading=h.e8ss6aazbpfj \h </w:instrText>
            <w:fldChar w:fldCharType="separate"/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 xml:space="preserve">منابع</w:t>
          </w:r>
          <w:r w:rsidDel="00000000" w:rsidR="00000000" w:rsidRPr="00000000">
            <w:rPr>
              <w:rFonts w:ascii="Sahel Black" w:cs="Sahel Black" w:eastAsia="Sahel Black" w:hAnsi="Sahel Black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</w:rPr>
            <w:tab/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dot" w:pos="9016"/>
        </w:tabs>
        <w:bidi w:val="1"/>
        <w:spacing w:after="10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bidi w:val="1"/>
        <w:spacing w:after="0" w:before="0" w:lineRule="auto"/>
        <w:ind w:left="206" w:hanging="360"/>
        <w:rPr/>
      </w:pPr>
      <w:bookmarkStart w:colFirst="0" w:colLast="0" w:name="_heading=h.ipnfr4lfg4r7" w:id="0"/>
      <w:bookmarkEnd w:id="0"/>
      <w:r w:rsidDel="00000000" w:rsidR="00000000" w:rsidRPr="00000000">
        <w:rPr>
          <w:rtl w:val="1"/>
        </w:rPr>
        <w:t xml:space="preserve">مقدمه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4vdnfg9g85gq" w:id="1"/>
      <w:bookmarkEnd w:id="1"/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واکنش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ذهن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چالش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رخ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واکنش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بقا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بازگرداندن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تعادل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سخت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اگرچه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مواجهه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چالش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شکل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مزمن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درستی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اثرات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عصبی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خودمختار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هیپوتالاموس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هیپوفیز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آدرنال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HPA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فیزیولوژیکی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متعددی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هوشیارتر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تداوم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معرض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ترشح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مداوم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هورمون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کورتیزول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قلبی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ایمنی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منجر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مداوم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اختلالات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گوارشی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عضلانی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بروز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اختلالاتی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افسردگی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اغلب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خستگی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انگیزه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اثرات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شیوه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مسئله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ناسالم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اجتناب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سوءمصرف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اثرات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زیانباری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تمرکز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اختلال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پرخطر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شغلی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مزمن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فرسودگی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شغلی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تعارضات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منجر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روزمره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تعاملات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دچار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انزوا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ناپذیر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برخورد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بسزایی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مهارت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حداقل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برسانند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rztdphuxveci" w:id="2"/>
      <w:bookmarkEnd w:id="2"/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روزمره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اشتراک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شخصی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فضا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تولید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ارزشمند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فضا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بسزایی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دلایل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[4]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تعاملات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روزمره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جلسات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مشاوره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آشکار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فضای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ناشناس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صریح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متخصصان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معرض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وسیع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ارزشمندی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رویدادهای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کووید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-19،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جهانی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[5]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دشمنان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زودهنگام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تهدیدات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پشتیبانی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متخصصان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بلکه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ارزشمندی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پیشگیرانه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ارتقای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کیفیت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تهدیدات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تکنیک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lnjcpskweh6g" w:id="3"/>
      <w:bookmarkEnd w:id="3"/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قدرتمندی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قادرند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ضمایر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»،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مضطربم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»،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مکرر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مضطرب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شاخص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تجزیه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بگیرند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بزرگی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آشکار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عصبی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ظریف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برسند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ترنسفورمر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انقلاب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بزرگی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پاراگراف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قادرند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لحن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شخصی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بگیرند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غیرعادی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نظارت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شخصی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متخصصان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پیشنهادات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گفتگوهای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بپردازند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تکنیک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پیشنهاد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معتبر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ارجاع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آگاهی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پرداخته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آشکار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اقتصادی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رویدادهای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متخصصان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عمومی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بلکه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پتانسیل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ایفا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اقدامات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راستای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کیفیت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8cycthb8q6zx" w:id="4"/>
      <w:bookmarkEnd w:id="4"/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شناختی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دفاع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اقتصادی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بگذارد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گیرندگان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اقداماتی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جلوگیری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معرض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تهدیدات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اشتباه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تضعیف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روحیه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آسیب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پذیری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رهبران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مسئولین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دشمن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تحریک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پیشگیرانه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نفوذ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دشمن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جلوگیری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فواید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مسئول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جلوگیری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راستا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قدرتمند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ایفای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bidi w:val="1"/>
        <w:ind w:left="206" w:hanging="360"/>
        <w:rPr/>
      </w:pPr>
      <w:bookmarkStart w:colFirst="0" w:colLast="0" w:name="_heading=h.jd8rf01hlqwe" w:id="5"/>
      <w:bookmarkEnd w:id="5"/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5E">
      <w:pPr>
        <w:bidi w:val="1"/>
        <w:jc w:val="both"/>
        <w:rPr/>
      </w:pP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تشریح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چگونگی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آماده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پردازد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l6x0mix8udh4" w:id="6"/>
      <w:bookmarkEnd w:id="6"/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راستای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تولید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جداگانه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ساخت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1">
      <w:pPr>
        <w:pStyle w:val="Heading3"/>
        <w:bidi w:val="1"/>
        <w:rPr/>
      </w:pPr>
      <w:bookmarkStart w:colFirst="0" w:colLast="0" w:name="_heading=h.4k8kufuyapvg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پلتفرم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رددیت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پلتفرم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فیلتر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اغلب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فضاها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اشتراک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آنلاین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محققان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اجازه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[7]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3"/>
        <w:bidi w:val="1"/>
        <w:rPr/>
      </w:pPr>
      <w:bookmarkStart w:colFirst="0" w:colLast="0" w:name="_heading=h.c7gaqex67hcu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پرسشنامه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نظرسنجی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نظرسنجی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سوالاتی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مطرح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محققان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آنجایی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اجازه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استاندارد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bidi w:val="1"/>
        <w:rPr/>
      </w:pPr>
      <w:bookmarkStart w:colFirst="0" w:colLast="0" w:name="_heading=h.myorfoq7xr0h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WhatsApp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 Messenger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پرداخته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ناشناس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ارتباطات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ارتباطات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خصوصی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درباره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bidi w:val="1"/>
        <w:rPr/>
      </w:pPr>
      <w:bookmarkStart w:colFirst="0" w:colLast="0" w:name="_heading=h.5cemzmp7lovi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شرکت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بنویسند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گزارشی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محققان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شرکت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اعلام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bidi w:val="1"/>
        <w:rPr/>
      </w:pPr>
      <w:bookmarkStart w:colFirst="0" w:colLast="0" w:name="_heading=h.jfunqf7xegzf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LIWC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Inquiry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افعال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ضمایر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تمرکز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bidi w:val="1"/>
        <w:rPr/>
      </w:pPr>
      <w:bookmarkStart w:colFirst="0" w:colLast="0" w:name="_heading=h.1tioufq7lzb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محتوای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بزرگ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فروم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bidi w:val="1"/>
        <w:rPr/>
      </w:pPr>
      <w:bookmarkStart w:colFirst="0" w:colLast="0" w:name="_heading=h.84d5kyzgsq0t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کارشناسان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خبره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کیفیت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متخصص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البته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انسانی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اعتمادتر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[11]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3"/>
        <w:bidi w:val="1"/>
        <w:rPr/>
      </w:pPr>
      <w:bookmarkStart w:colFirst="0" w:colLast="0" w:name="_heading=h.ntdjyd70t93v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چندوجهی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فیزیولوژیکی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ضربان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عرق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پوست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چندگانه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[12]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fqwkwn92pa89" w:id="15"/>
      <w:bookmarkEnd w:id="15"/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</w:p>
    <w:p w:rsidR="00000000" w:rsidDel="00000000" w:rsidP="00000000" w:rsidRDefault="00000000" w:rsidRPr="00000000" w14:paraId="00000072">
      <w:pPr>
        <w:pStyle w:val="Heading3"/>
        <w:bidi w:val="1"/>
        <w:rPr/>
      </w:pPr>
      <w:bookmarkStart w:colFirst="0" w:colLast="0" w:name="_heading=h.iqbt3k4hqf87" w:id="16"/>
      <w:bookmarkEnd w:id="16"/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ردیت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Reddit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subreddit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رأی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مناسبی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مطالعه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جزئیات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پدیده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اعضای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احتمالا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درباره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تعاملات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سوءاستفاده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سوءاستفاده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آزاردهنده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اشتراک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عاشقانه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راهنمایی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PTSD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درباره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صحبت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اغلب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پنج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جزئیات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PRAW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ژانویه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نوامبر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2018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187444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3553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دودویی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اختصاص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نظارتی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نظارتی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تشکیل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شکل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43100" cy="20637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6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برجسته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نویسنده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آشکار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420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میکروبلاگ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1"/>
        <w:tblW w:w="8804.0" w:type="dxa"/>
        <w:jc w:val="left"/>
        <w:tblInd w:w="-10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177"/>
        <w:gridCol w:w="2370"/>
        <w:gridCol w:w="1016"/>
        <w:gridCol w:w="2081"/>
        <w:gridCol w:w="2160"/>
        <w:tblGridChange w:id="0">
          <w:tblGrid>
            <w:gridCol w:w="1177"/>
            <w:gridCol w:w="2370"/>
            <w:gridCol w:w="1016"/>
            <w:gridCol w:w="2081"/>
            <w:gridCol w:w="216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دامنه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زیرمجموعه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تعداد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پست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میانگین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تعداد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کلمات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هر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پست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بخش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برچسب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گذاری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سوءاستفاده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r/domesticviolence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1529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388</w:t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r/survivorsofabuse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1372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444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2901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402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703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اضطراب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r/anxiety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58130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193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r/stress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1078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59208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191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728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r/almosthomeless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547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261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r/assistance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9243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209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355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r/food_pantry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187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r/homeless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2384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143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12517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198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717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PTSD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r/ptsd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4910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265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711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اجتماعی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r/relationships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107908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578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694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مجموع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187444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420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3553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شکل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پنج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پنج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تمرکز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جزئیات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آزمون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صلاحیت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آزمون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صلاحیت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گذرانده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اطمینان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تعریف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دستورالعمل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تعریف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دیکشنری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آکسفورد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ذهنی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سخت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نویسنده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نسبت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چندین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حداقل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پنج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نتیجه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اعتمادتر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»، «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گزینه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»،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مطرح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نامعتبر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دریافت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نادرست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حداقل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گزینه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باقی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بماند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اکثریت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اکثریت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اکثریت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مشابهی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کیفیت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کاپا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سنجیده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0.47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معیار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کاپا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κ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فلایس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متداول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چندین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گذار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معیار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اندازه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کاپا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متغیر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 0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0.2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0.4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ضعیف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»، 0.4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0.6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»،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0.6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0.8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خوب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کاپا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0.47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بسیاری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هنوز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تفاوت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داشت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Style w:val="Heading3"/>
        <w:bidi w:val="1"/>
        <w:rPr/>
      </w:pPr>
      <w:bookmarkStart w:colFirst="0" w:colLast="0" w:name="_heading=h.vgy4p12609kp" w:id="17"/>
      <w:bookmarkEnd w:id="17"/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TensiStrength</w:t>
      </w:r>
    </w:p>
    <w:p w:rsidR="00000000" w:rsidDel="00000000" w:rsidP="00000000" w:rsidRDefault="00000000" w:rsidRPr="00000000" w14:paraId="000000D3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نگران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وحشت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عصبی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ناامید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افسرده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غمگین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سکون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راحت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صلح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آمیز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خوشحال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شاد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راضی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مطمئن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D9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تمرکز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محتوای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حروف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کوچک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یکسان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کاراکترهای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نگارشی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ایموتیکون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اصلاحات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اصلاح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اشتباهات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املایی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woooorrried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worried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ایموجی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معادل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:) =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:( =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E1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پنج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نقطه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1- 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محتوای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خنثی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2- 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خفیف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3- 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متوسط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4- 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زیاد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5- 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زیاد</w:t>
      </w:r>
    </w:p>
    <w:p w:rsidR="00000000" w:rsidDel="00000000" w:rsidP="00000000" w:rsidRDefault="00000000" w:rsidRPr="00000000" w14:paraId="000000E8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بهداشت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روانشناسی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دستورالعمل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محتوا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B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!"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4-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1-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F0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فرهنگ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فرهنگ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اصطلاحات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اختصاص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عددی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اصطلاح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قواعدی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نقیض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اصطلاحات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اغراق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خیلی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!"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F5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دودویی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پنج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نقطه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دودویی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1-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0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2-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5-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توزیع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اطمینان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توزیع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متوازن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B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داوران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داوران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Fleiss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Kappa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ثبات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D">
      <w:pPr>
        <w:pStyle w:val="Heading3"/>
        <w:bidi w:val="1"/>
        <w:rPr/>
      </w:pPr>
      <w:bookmarkStart w:colFirst="0" w:colLast="0" w:name="_heading=h.eed2cs1edv6" w:id="18"/>
      <w:bookmarkEnd w:id="18"/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DAIC-WOZ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چندوجهی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ویدئو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رونویسی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مکالمات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مصاحبه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ذخیره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جزئیات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مکالمه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پاسخ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مکالمات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WAV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گفتار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مکث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افسردگی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ویدئویی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ویدئویی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حرکات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غیرکلامی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حرکات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حرکات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چشم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PHQ-8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سنجش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افسردگی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۰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۲۴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اضافی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فیزیولوژیکی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ساختار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چندوجهی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اختلالات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طنزآمیز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لیست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کاملی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دشواری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همیشه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ارتباطی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گاهی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نظرسنجی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تعصب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تمایل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ناقص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نادرست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پیشنهاد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سوالات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انواع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گونه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نگارش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همخوانی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هشتگ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ترتیب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انواع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2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uubp7ijoqmbf" w:id="19"/>
      <w:bookmarkEnd w:id="19"/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پرسشنامه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03">
      <w:pPr>
        <w:bidi w:val="1"/>
        <w:spacing w:after="280" w:before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اینجا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جدول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سوالات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تفکیک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5"/>
        <w:gridCol w:w="5870"/>
        <w:tblGridChange w:id="0">
          <w:tblGrid>
            <w:gridCol w:w="3145"/>
            <w:gridCol w:w="5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بندی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نشانه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سوالات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پرسشنامه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فیزیکی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سردرد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تپش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قلب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تنفسی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تجربه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ضعف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خستگی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گوارشی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سنگینی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خستگی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غیرعادی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احساسی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ناامیدی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غمگینی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اضطراب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دهید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مقابله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ذهن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دائما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مشغول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روابط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اجتماعی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تنهایی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قطع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ارتباط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برقراری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ارتباط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درک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دور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مسئولیت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اثر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حجم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خارج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دهید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تحت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خودآسیب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رسان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خودآسیب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رسانی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ذهن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خودکشی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آسیب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فکر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ناراحت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شلوغ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همیشه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تغییرات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بحران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تغییرات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بزرگ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زندگی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مثل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تغییر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شغل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محل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زندگی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بحرانی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بحران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زندگی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اضطراب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طور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مداوم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احتمالی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هستید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برآیید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جسمی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سلامت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لحاظ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جسمی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ناتوانی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باعث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خوابی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اقتصادی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هستید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اقتصادی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سوالاتی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انواع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فیزیکی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انواع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سوالات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سوالات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جستجو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3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0"/>
        <w:gridCol w:w="4363"/>
        <w:gridCol w:w="2923"/>
        <w:tblGridChange w:id="0">
          <w:tblGrid>
            <w:gridCol w:w="1730"/>
            <w:gridCol w:w="4363"/>
            <w:gridCol w:w="2923"/>
          </w:tblGrid>
        </w:tblGridChange>
      </w:tblGrid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دسته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بندی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نشانه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سوالات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پرسشنامه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عبارات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جستجو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فیزیکی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سردرد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شلوغ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شلوغه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رومه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تپش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قلب</w:t>
            </w:r>
          </w:p>
        </w:tc>
      </w:tr>
      <w:tr>
        <w:trPr>
          <w:cantSplit w:val="0"/>
          <w:trHeight w:val="11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تپش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قلب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تنفسی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تجربه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تپش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قلب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نفس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تنگی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نفس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بکشم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ضعف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خستگی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زود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خسته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میشم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ضعف</w:t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گوارشی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معده</w:t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سنگینی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خستگی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غیرعادی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میخورم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پاشیده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</w:p>
        </w:tc>
      </w:tr>
      <w:tr>
        <w:trPr>
          <w:cantSplit w:val="0"/>
          <w:trHeight w:val="150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روانی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احساسی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ناامیدی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غمگینی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ناراحت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کندم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ادامه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ناامنی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کنم</w:t>
            </w:r>
          </w:p>
        </w:tc>
      </w:tr>
      <w:tr>
        <w:trPr>
          <w:cantSplit w:val="0"/>
          <w:trHeight w:val="1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اضطراب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اضطراب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دارم</w:t>
            </w:r>
          </w:p>
        </w:tc>
      </w:tr>
      <w:tr>
        <w:trPr>
          <w:cantSplit w:val="0"/>
          <w:trHeight w:val="1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دهید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ندارم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رفت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حالم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خوره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مقابله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ذهنم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آشفته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ذهن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دائما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مشغول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فکر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خیال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ذهنم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درگیر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روابط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اجتماعی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تنهایی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قطع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ارتباط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تنهایی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درک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نکردن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طرف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برقراری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ارتباط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حرف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بزنم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اطمینانی</w:t>
            </w:r>
          </w:p>
        </w:tc>
      </w:tr>
      <w:tr>
        <w:trPr>
          <w:cantSplit w:val="0"/>
          <w:trHeight w:val="97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درک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هیچی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مثل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قبل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نمیشه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پاشیدیم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دور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دور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شدیم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همه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کرونا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بگیرن</w:t>
            </w:r>
          </w:p>
        </w:tc>
      </w:tr>
      <w:tr>
        <w:trPr>
          <w:cantSplit w:val="0"/>
          <w:trHeight w:val="168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مسئولیت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اثر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حجم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عقب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افتاده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سریع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تمام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کنم</w:t>
            </w:r>
          </w:p>
        </w:tc>
      </w:tr>
      <w:tr>
        <w:trPr>
          <w:cantSplit w:val="0"/>
          <w:trHeight w:val="2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خارج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خارج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هیچ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رسم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تحت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فشارم</w:t>
            </w:r>
          </w:p>
        </w:tc>
      </w:tr>
      <w:tr>
        <w:trPr>
          <w:cantSplit w:val="0"/>
          <w:trHeight w:val="1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دهید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رسم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سنگینی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هست</w:t>
            </w:r>
          </w:p>
        </w:tc>
      </w:tr>
      <w:tr>
        <w:trPr>
          <w:cantSplit w:val="0"/>
          <w:trHeight w:val="2030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تحت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فورا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خودآسیب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رسان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خودآسیب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رسانی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ذهن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خودکشی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گند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زدم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ادامه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بدهم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خودکشی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آسیب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فکر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خودکشی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خودم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خسته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شدم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ناراحت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هوا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دونم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چه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کنم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فشارهای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شلوغ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عقب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افتاده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سریع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وقت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ندارم</w:t>
            </w:r>
          </w:p>
        </w:tc>
      </w:tr>
      <w:tr>
        <w:trPr>
          <w:cantSplit w:val="0"/>
          <w:trHeight w:val="1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دچار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شوید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وقت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ندارم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عجله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سریع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بدم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همیشه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کافی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ندارید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همیشه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دیرم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رسم</w:t>
            </w:r>
          </w:p>
        </w:tc>
      </w:tr>
      <w:tr>
        <w:trPr>
          <w:cantSplit w:val="0"/>
          <w:trHeight w:val="159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تغییرات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بحران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تغییرات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بزرگ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زندگی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مثل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تغییر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شغل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محل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زندگی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تغییرات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بزرگی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سخت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بحرانی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هنگام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بحران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زندگی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اضطراب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بحران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رفته</w:t>
            </w:r>
          </w:p>
        </w:tc>
      </w:tr>
      <w:tr>
        <w:trPr>
          <w:cantSplit w:val="0"/>
          <w:trHeight w:val="156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طور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مداوم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احتمالی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هستید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دارم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توانید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برآیید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ناتوانی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رومه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دادن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کنترل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دلیل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زیاد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آینده</w:t>
            </w:r>
          </w:p>
        </w:tc>
      </w:tr>
      <w:tr>
        <w:trPr>
          <w:cantSplit w:val="0"/>
          <w:trHeight w:val="23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جسمی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سلامت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مواقع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لحاظ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جسمی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ناتوانی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میخورم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حالم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خوره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احساس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ضعف</w:t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باعث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خوابی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خوابی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خوابم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نمیبره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خوابی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اقتصادی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شرایط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نگران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هستید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اقتصادی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وضعیت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خراب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</w:p>
        </w:tc>
      </w:tr>
      <w:tr>
        <w:trPr>
          <w:cantSplit w:val="0"/>
          <w:trHeight w:val="121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شما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ناشی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اقتصادی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؟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مشکل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اقتصادی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فشار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اقتصادی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nh694zza9lu" w:id="20"/>
      <w:bookmarkEnd w:id="20"/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توییتر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پیشنهادی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نکات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متداول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تفاوت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غیررسمی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گونه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گفتاری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هماهنگ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مضطربم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یافت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مشابهی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اعصاب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ندارم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کشه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معادل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متداول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عمیقی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نگارش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نگارش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لحاظ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اختصارات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ایموجی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اشتباهات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تایپی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پوشش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روزتر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بتوانیم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6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z2u38gd4von7" w:id="21"/>
      <w:bookmarkEnd w:id="21"/>
      <w:r w:rsidDel="00000000" w:rsidR="00000000" w:rsidRPr="00000000">
        <w:rPr>
          <w:rtl w:val="1"/>
        </w:rPr>
        <w:t xml:space="preserve">قطبیت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آرامش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بخش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عواطف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تعیین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تعیین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8">
      <w:pPr>
        <w:pStyle w:val="Heading3"/>
        <w:bidi w:val="1"/>
        <w:rPr>
          <w:color w:val="ff0000"/>
        </w:rPr>
      </w:pPr>
      <w:bookmarkStart w:colFirst="0" w:colLast="0" w:name="_heading=h.a6htb9d8hxp3" w:id="22"/>
      <w:bookmarkEnd w:id="22"/>
      <w:r w:rsidDel="00000000" w:rsidR="00000000" w:rsidRPr="00000000">
        <w:rPr>
          <w:color w:val="ff0000"/>
          <w:rtl w:val="1"/>
        </w:rPr>
        <w:t xml:space="preserve">تعریف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معیارهای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عبارات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استرس</w:t>
      </w:r>
      <w:r w:rsidDel="00000000" w:rsidR="00000000" w:rsidRPr="00000000">
        <w:rPr>
          <w:color w:val="ff0000"/>
          <w:rtl w:val="1"/>
        </w:rPr>
        <w:t xml:space="preserve">‌</w:t>
      </w:r>
      <w:r w:rsidDel="00000000" w:rsidR="00000000" w:rsidRPr="00000000">
        <w:rPr>
          <w:color w:val="ff0000"/>
          <w:rtl w:val="1"/>
        </w:rPr>
        <w:t xml:space="preserve">زا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ناامیدی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خستگی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ذهنی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افعال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ترسیدن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تاکید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تأکید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هرگز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همیشه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توصف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ناخوشایند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تپش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پاچگی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E">
      <w:pPr>
        <w:pStyle w:val="Heading3"/>
        <w:bidi w:val="1"/>
        <w:rPr>
          <w:color w:val="ff0000"/>
        </w:rPr>
      </w:pPr>
      <w:bookmarkStart w:colFirst="0" w:colLast="0" w:name="_heading=h.cbqhg6f6iprr" w:id="23"/>
      <w:bookmarkEnd w:id="23"/>
      <w:r w:rsidDel="00000000" w:rsidR="00000000" w:rsidRPr="00000000">
        <w:rPr>
          <w:color w:val="ff0000"/>
          <w:rtl w:val="1"/>
        </w:rPr>
        <w:t xml:space="preserve">تعریف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معیارهای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عبارات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آرامش</w:t>
      </w:r>
      <w:r w:rsidDel="00000000" w:rsidR="00000000" w:rsidRPr="00000000">
        <w:rPr>
          <w:color w:val="ff0000"/>
          <w:rtl w:val="1"/>
        </w:rPr>
        <w:t xml:space="preserve">‌</w:t>
      </w:r>
      <w:r w:rsidDel="00000000" w:rsidR="00000000" w:rsidRPr="00000000">
        <w:rPr>
          <w:color w:val="ff0000"/>
          <w:rtl w:val="1"/>
        </w:rPr>
        <w:t xml:space="preserve">بخش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آسایش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خوشحال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مطمئن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ضمایر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ضمایر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خوشحال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افعالی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گرفتن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استراحت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خندیدن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لذت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رضایت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توصیف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خودمراقبتی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ورزش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مدیتیشن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استراحت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5">
      <w:pPr>
        <w:pStyle w:val="Heading3"/>
        <w:bidi w:val="1"/>
        <w:rPr/>
      </w:pPr>
      <w:bookmarkStart w:colFirst="0" w:colLast="0" w:name="_heading=h.pr7e7vh4e3a7" w:id="24"/>
      <w:bookmarkEnd w:id="24"/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آنلاین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ضروری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بلکه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واکنش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8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6vlen1c01fp" w:id="25"/>
      <w:bookmarkEnd w:id="25"/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لیستی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سوالات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مضطربم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مشابه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خوشحالم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لیست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جستجوهایی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خنثی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قطبیت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خنثی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بتوانیم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منتشر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1397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1403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میلیون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پایگاه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F">
      <w:pPr>
        <w:pStyle w:val="Heading1"/>
        <w:numPr>
          <w:ilvl w:val="0"/>
          <w:numId w:val="1"/>
        </w:numPr>
        <w:bidi w:val="1"/>
        <w:ind w:left="206" w:hanging="360"/>
        <w:rPr/>
      </w:pPr>
      <w:bookmarkStart w:colFirst="0" w:colLast="0" w:name="_heading=h.mnbixk98q3ew" w:id="26"/>
      <w:bookmarkEnd w:id="26"/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D0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spzif266x5rg" w:id="27"/>
      <w:bookmarkEnd w:id="27"/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تفاوت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میانگین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۱۵.۳۵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۱۲.۴۴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۱۳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۱۰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پرتکرارترین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۸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۴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center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18280" cy="311023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11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81980" cy="364744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364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نمودارهای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هیستوگرام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جعبه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توزیع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توزیع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پراکندگی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مشاهده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متمرکز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تلاش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جزئیات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توصیفی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ساختارهای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تمایل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ذهنی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هماهنگ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تفاوت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گویای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توزیع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کاملا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متقارن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بلند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مقادیر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6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yhbc0qx88dz6" w:id="28"/>
      <w:bookmarkEnd w:id="28"/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زا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پرتکرار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پرداخته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8">
      <w:pPr>
        <w:pStyle w:val="Heading3"/>
        <w:bidi w:val="1"/>
        <w:rPr/>
      </w:pPr>
      <w:bookmarkStart w:colFirst="0" w:colLast="0" w:name="_heading=h.3phstryi4kn5" w:id="29"/>
      <w:bookmarkEnd w:id="29"/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TF-IDF Vectorizer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پرتکرار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امتیاز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نرمال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امتیازات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نرمال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امتیازهای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مقایسه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امتیاز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مطلق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محاسبه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A">
      <w:pPr>
        <w:pStyle w:val="Heading3"/>
        <w:bidi w:val="1"/>
        <w:rPr/>
      </w:pPr>
      <w:bookmarkStart w:colFirst="0" w:colLast="0" w:name="_heading=h.17mpse12wdwm" w:id="30"/>
      <w:bookmarkEnd w:id="30"/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خوابم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مکرر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ظاهر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ذهنی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بصری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پرتکرار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فضای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بصری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مخاطب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برجسته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اندازه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نمایانگر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2957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تفسیر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نکته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DF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اضطراب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نگرانی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اکثر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ذهنی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کیفیت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بگذارند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1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ذهنی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خوابم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کوفتی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درد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خسته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گرفتاری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وضعشه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بلکه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خستگی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اثرات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دچار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مزمن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3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اعتمادی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ناکامی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ندارم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نمیدونم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شه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خیال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تونم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اعتمادی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مواقعی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اهداف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دشوار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روحیه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بگذارند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افسردگی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ناامیدی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منجر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5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فردا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ساعت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صبح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امتحان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مداوم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درباره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آینده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چالش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فکر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روزانه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مسئولیت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7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ناپایدار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ناامیدم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خودکشی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کرونا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خراب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بزرگ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اغلب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مسائل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مواجهه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بزرگ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9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خدا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خدایا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آدم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مردم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مامانم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تعاملات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دنبال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خانواده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B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گند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واي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بازی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عذاب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گريه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ناراحتی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شرایط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راضی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احساسات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منجر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D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کنکور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فرهنگی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چالش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توقعات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فرهنگی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اقتصادی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اشاره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مواجهه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امتحانات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کنکور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اقتصادی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پرتکرار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چالش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فشارهایی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تجربه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نگرانی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درمانی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اکثر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جسمی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ذهنی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فرهنگی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تأثیر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بگذارد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البته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پرتکرار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خواننده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واگذار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0">
      <w:pPr>
        <w:pStyle w:val="Heading1"/>
        <w:numPr>
          <w:ilvl w:val="0"/>
          <w:numId w:val="1"/>
        </w:numPr>
        <w:bidi w:val="1"/>
        <w:ind w:left="206" w:hanging="360"/>
        <w:rPr/>
      </w:pPr>
      <w:bookmarkStart w:colFirst="0" w:colLast="0" w:name="_heading=h.nh9c29k3dsj6" w:id="31"/>
      <w:bookmarkEnd w:id="31"/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</w:p>
    <w:p w:rsidR="00000000" w:rsidDel="00000000" w:rsidP="00000000" w:rsidRDefault="00000000" w:rsidRPr="00000000" w14:paraId="000001F1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m42zpco5l2wg" w:id="32"/>
      <w:bookmarkEnd w:id="32"/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3"/>
        <w:gridCol w:w="1611"/>
        <w:gridCol w:w="950"/>
        <w:gridCol w:w="2085"/>
        <w:gridCol w:w="2967"/>
        <w:tblGridChange w:id="0">
          <w:tblGrid>
            <w:gridCol w:w="1403"/>
            <w:gridCol w:w="1611"/>
            <w:gridCol w:w="950"/>
            <w:gridCol w:w="2085"/>
            <w:gridCol w:w="2967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مدل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زبان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توضیحات</w:t>
            </w:r>
          </w:p>
        </w:tc>
      </w:tr>
      <w:tr>
        <w:trPr>
          <w:cantSplit w:val="0"/>
          <w:trHeight w:val="2328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BERT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TensiStrength (Twitter)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انگلیسی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83.6% 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مدل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BERT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تشخیص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مزمن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توییت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کلمات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کلیدی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تنظیم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SVM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بهتر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عمل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کرده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2107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Logistic Regression + Bag of Words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Dreaddit (Reddit)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انگلیسی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77.78%،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F1: 0.79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ویژگی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Bag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Words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آکادمیک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Reddit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تشخیص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گرفته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2030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Bidirectional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LSTM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BLSTM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Attention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Dreaddit (Reddit)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انگلیسی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مشخص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؛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عنوان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مؤثر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گزارش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تمرکز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جاسازی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پیوسته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لغوی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تشخیص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1792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KC-Net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Dreaddit (Reddit)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انگلیسی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مشخص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؛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مؤثر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تشخیص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زودهنگام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شبکه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یادگیری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تضادآگاه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دانش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دانش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حالت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ذهنی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یادگیری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تضادآمیز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ترکیب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2610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Naive Bayes Classifier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Dreaddit (Reddit)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انگلیسی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65%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عنوان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مدل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پایه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طبقه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بندی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Reddit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2610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 Forest Classifier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Dreaddit (Reddit)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انگلیسی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90%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روش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جمعی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Ensemble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تشخیص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استرس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دامنه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مختلف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Reddit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2320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CNN-LSTM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TensiStrength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Twitter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Reddit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انگلیسی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مشخص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نشده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؛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عملکرد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قوی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گزارش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ترکیب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CNN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استخراج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ویژگی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LSTM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وابستگی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متوالی</w:t>
            </w: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v0e2342g7qlc" w:id="33"/>
      <w:bookmarkEnd w:id="33"/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40" w:before="0" w:line="276" w:lineRule="auto"/>
        <w:ind w:left="0" w:right="0" w:firstLine="0"/>
        <w:jc w:val="both"/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عددی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IDF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تکنیکی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سنجش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نسبت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واژگان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F">
      <w:pPr>
        <w:pStyle w:val="Heading3"/>
        <w:bidi w:val="1"/>
        <w:spacing w:after="283" w:before="40" w:lineRule="auto"/>
        <w:rPr/>
      </w:pPr>
      <w:bookmarkStart w:colFirst="0" w:colLast="0" w:name="_heading=h.9396gvyh8cxd" w:id="34"/>
      <w:bookmarkEnd w:id="34"/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پالایش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واژگان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چالش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نویزهای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چالش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فرآیندی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کوتاه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لیست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تعریف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»،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فیلتر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واژگان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معنادار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تمرکز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کیفیت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واژگان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لیست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پالایش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واژگان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واژگان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2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gf050b2tq9eu" w:id="35"/>
      <w:bookmarkEnd w:id="35"/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رگرسیون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لجستیک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40" w:before="0" w:line="276" w:lineRule="auto"/>
        <w:ind w:left="0" w:right="0" w:firstLine="0"/>
        <w:jc w:val="both"/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رگرسیون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لجستیک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شفافیت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4">
      <w:pPr>
        <w:pStyle w:val="Heading3"/>
        <w:bidi w:val="1"/>
        <w:spacing w:after="283" w:before="40" w:lineRule="auto"/>
        <w:rPr/>
      </w:pPr>
      <w:bookmarkStart w:colFirst="0" w:colLast="0" w:name="_heading=h.e0ojlldpsptn" w:id="36"/>
      <w:bookmarkEnd w:id="36"/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فراخوان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Recall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Precision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خلاصه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5"/>
        <w:tblW w:w="3799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859"/>
        <w:gridCol w:w="940"/>
        <w:tblGridChange w:id="0">
          <w:tblGrid>
            <w:gridCol w:w="2859"/>
            <w:gridCol w:w="9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معیار</w:t>
            </w:r>
          </w:p>
        </w:tc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مقدار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پیش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بینی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Precision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فراخوان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Recall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امتیاز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83.5</w:t>
            </w:r>
          </w:p>
        </w:tc>
      </w:tr>
    </w:tbl>
    <w:p w:rsidR="00000000" w:rsidDel="00000000" w:rsidP="00000000" w:rsidRDefault="00000000" w:rsidRPr="00000000" w14:paraId="00000230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uoq09k5twk65" w:id="37"/>
      <w:bookmarkEnd w:id="37"/>
      <w:r w:rsidDel="00000000" w:rsidR="00000000" w:rsidRPr="00000000">
        <w:rPr>
          <w:rtl w:val="1"/>
        </w:rPr>
        <w:t xml:space="preserve">طرز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پارامترهای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اضافه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ساختاری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گرفت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پارامترهای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epoch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=100):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پارامتر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ببیند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100،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ساختاری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=0.1):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تعیین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روزرسانی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0.1،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معقولی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پرداخت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۴-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wordNgrams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=4):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پارامتر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۴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متوالی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۴-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جزئیات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verbose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=2):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مفصلی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پیوسته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نمایش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تعلق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برچسب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چقدر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نتیجه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مربوطه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معیارهایی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بازخوانی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سنجیده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6"/>
        <w:tblW w:w="2911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723"/>
        <w:gridCol w:w="1188"/>
        <w:tblGridChange w:id="0">
          <w:tblGrid>
            <w:gridCol w:w="1723"/>
            <w:gridCol w:w="118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معیار</w:t>
            </w:r>
          </w:p>
        </w:tc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مقدار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بازخوانی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0.87</w:t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40" w:before="0" w:line="276" w:lineRule="auto"/>
        <w:ind w:left="0" w:right="0" w:firstLine="0"/>
        <w:jc w:val="both"/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مناسبی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بازخوانی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قبولی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2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fxzq617kjdwx" w:id="38"/>
      <w:bookmarkEnd w:id="38"/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Bidirectional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Representations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Transformers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مسائل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طبقه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نسخه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HooshvareLab/bert-fa-base-uncased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توکنایزر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توکنایزر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کوچک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عددی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تبدیل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ماسک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جلوگیری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غیرضروری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frozen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بارگذاری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مسئول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طبقه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عمومی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لایه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جلوگیری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اطمینان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تکنیک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EarlyStopping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ModelCheckpoint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EarlyStopping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متوقف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ModelCheckpoint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ذخیره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7"/>
        <w:tblW w:w="2313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247"/>
        <w:gridCol w:w="1066"/>
        <w:tblGridChange w:id="0">
          <w:tblGrid>
            <w:gridCol w:w="1247"/>
            <w:gridCol w:w="106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معیار</w:t>
            </w:r>
          </w:p>
        </w:tc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مقدار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بازخوانی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86</w:t>
            </w:r>
          </w:p>
        </w:tc>
      </w:tr>
    </w:tbl>
    <w:p w:rsidR="00000000" w:rsidDel="00000000" w:rsidP="00000000" w:rsidRDefault="00000000" w:rsidRPr="00000000" w14:paraId="0000025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vvzuk13w9yb5" w:id="39"/>
      <w:bookmarkEnd w:id="39"/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معروف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مسائل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طبقه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مرزهای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خطی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غیرخطی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IDF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حضور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اسناد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آزمون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مرزهای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خودکار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تعیین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آزمون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سادگی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قبولی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8"/>
        <w:tblW w:w="2672.9999999999995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246"/>
        <w:gridCol w:w="1427"/>
        <w:tblGridChange w:id="0">
          <w:tblGrid>
            <w:gridCol w:w="1246"/>
            <w:gridCol w:w="142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معیار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مقدار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بازخوانی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25F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hnjtbarr1mko" w:id="40"/>
      <w:bookmarkEnd w:id="40"/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Ensemble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جداگانه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رگرسیون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لوجستیک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FastText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بیشتری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نسبت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دریافت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مقایسه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متفاوت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هرکدام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SVM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رگرسیون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لوجستیک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FastText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باعث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یابد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بلکه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کارآمدتر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9"/>
        <w:tblW w:w="2493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247"/>
        <w:gridCol w:w="1246"/>
        <w:tblGridChange w:id="0">
          <w:tblGrid>
            <w:gridCol w:w="1247"/>
            <w:gridCol w:w="124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معیار</w:t>
            </w:r>
          </w:p>
        </w:tc>
        <w:tc>
          <w:tcPr>
            <w:tcBorders>
              <w:bottom w:color="8eaadb" w:space="0" w:sz="12" w:val="single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مقدار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دقت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بازخوانی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both"/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hel" w:cs="Sahel" w:eastAsia="Sahel" w:hAnsi="Sahe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</w:t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متفاوت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D">
      <w:pPr>
        <w:pStyle w:val="Heading1"/>
        <w:numPr>
          <w:ilvl w:val="0"/>
          <w:numId w:val="1"/>
        </w:numPr>
        <w:bidi w:val="1"/>
        <w:ind w:left="206" w:hanging="360"/>
        <w:rPr/>
      </w:pPr>
      <w:bookmarkStart w:colFirst="0" w:colLast="0" w:name="_heading=h.ofpjqvb5vy0c" w:id="41"/>
      <w:bookmarkEnd w:id="41"/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</w:p>
    <w:p w:rsidR="00000000" w:rsidDel="00000000" w:rsidP="00000000" w:rsidRDefault="00000000" w:rsidRPr="00000000" w14:paraId="0000026E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vwz3b4l3jy27" w:id="42"/>
      <w:bookmarkEnd w:id="42"/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دستاوردها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متون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پردازش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دلایل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برجسته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پیشگیری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زودهنگام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منجر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بزرگ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متخصصان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ارزشمندی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تهدیدات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دستاوردهای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توییت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آرامش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7">
      <w:pPr>
        <w:pStyle w:val="Heading2"/>
        <w:numPr>
          <w:ilvl w:val="0"/>
          <w:numId w:val="2"/>
        </w:numPr>
        <w:bidi w:val="1"/>
        <w:ind w:left="566" w:hanging="360"/>
        <w:rPr/>
      </w:pPr>
      <w:bookmarkStart w:colFirst="0" w:colLast="0" w:name="_heading=h.rh5bg7y1hrd" w:id="43"/>
      <w:bookmarkEnd w:id="43"/>
      <w:r w:rsidDel="00000000" w:rsidR="00000000" w:rsidRPr="00000000">
        <w:rPr>
          <w:rtl w:val="1"/>
        </w:rPr>
        <w:t xml:space="preserve">پیشنهادهایی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کنترل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تهدیدات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مسئله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حیاتی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نیازمند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رویکردهایی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متنوع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آینده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هدفمند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راهبردهای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تقویت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متمرکز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اولویت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سامانه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سامانه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غیرطبیعی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آفرین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مسئولان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هشدار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واقعی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اتخاذ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سریع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هدفمندتر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مداخلات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ابزارهای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دیجیتال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چت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هوشمند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تعامل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تکنیک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نظیر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مدیتیشن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تنفس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مهارت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راهبردهای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پلتفرم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محتوای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ارتقای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قالب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جذاب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نقشی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کلیدی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توانمندسازی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آگاهی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اضطراب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آور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دشمن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راستا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تولید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محتواهای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مقاومتی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اثرات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آشنا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ضروری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محتواها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رسانه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گسترده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توزیع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همبستگی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تقویت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حملات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دشمن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پیام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دفاع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روندهای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مواجهه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دینامیک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بازه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طولانی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رفتاری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واکنش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رویدادهای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اقتصادی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مبنای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پیشگیرانه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پیشرفته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GPT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-4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معنایی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الگوهای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پیچیده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دقیق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متناسب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فرهنگی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بهینه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شفافیت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تفسیرپذیری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متخصصان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حیاتی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نهایت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ترکیب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روانشناسی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شناسی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طراحی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راهکارهای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مقابله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استرس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جنگ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نتایجی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نوآورانه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عملی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فراهم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همکاری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رشته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مطالعات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تطبیقی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جوامع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متناسب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نیازهای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فرهنگی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اجتماعی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تلاش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سلامت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روان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بلکه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تقویت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مقاومت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جمعی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تهدیدات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شناختی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منجر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D">
      <w:pPr>
        <w:pStyle w:val="Title"/>
        <w:rPr>
          <w:rFonts w:ascii="Sahel" w:cs="Sahel" w:eastAsia="Sahel" w:hAnsi="Sahe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numPr>
          <w:ilvl w:val="0"/>
          <w:numId w:val="1"/>
        </w:numPr>
        <w:bidi w:val="1"/>
        <w:spacing w:after="0" w:before="0" w:lineRule="auto"/>
        <w:ind w:left="206" w:hanging="360"/>
        <w:rPr/>
      </w:pPr>
      <w:bookmarkStart w:colFirst="0" w:colLast="0" w:name="_heading=h.e8ss6aazbpfj" w:id="44"/>
      <w:bookmarkEnd w:id="44"/>
      <w:r w:rsidDel="00000000" w:rsidR="00000000" w:rsidRPr="00000000">
        <w:rPr>
          <w:rtl w:val="1"/>
        </w:rPr>
        <w:t xml:space="preserve">منابع</w:t>
      </w:r>
    </w:p>
    <w:p w:rsidR="00000000" w:rsidDel="00000000" w:rsidP="00000000" w:rsidRDefault="00000000" w:rsidRPr="00000000" w14:paraId="0000027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</w:t>
        <w:tab/>
        <w:t xml:space="preserve">S. Cohen, D. Janicki-Deverts, and G. E. Miller, “Psychological stress and disease,”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298, no. 14, pp. 1685-1687, Oct. 2007.</w:t>
      </w:r>
    </w:p>
    <w:p w:rsidR="00000000" w:rsidDel="00000000" w:rsidP="00000000" w:rsidRDefault="00000000" w:rsidRPr="00000000" w14:paraId="0000028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</w:t>
        <w:tab/>
        <w:t xml:space="preserve">B. S. McEwen, “Stress, adaptation, and disease. Allostasis and allostatic load,”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Ann N Y Acad Sci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840, pp. 33-44, May 1998.</w:t>
      </w:r>
    </w:p>
    <w:p w:rsidR="00000000" w:rsidDel="00000000" w:rsidP="00000000" w:rsidRDefault="00000000" w:rsidRPr="00000000" w14:paraId="0000028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</w:t>
        <w:tab/>
        <w:t xml:space="preserve">S. Folkman, “Positive psychological states and coping with severe stress,”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Social Science &amp; Medicine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45, no. 8, pp. 1207-1221, Oct. 1997.</w:t>
      </w:r>
    </w:p>
    <w:p w:rsidR="00000000" w:rsidDel="00000000" w:rsidP="00000000" w:rsidRDefault="00000000" w:rsidRPr="00000000" w14:paraId="0000028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</w:t>
        <w:tab/>
        <w:t xml:space="preserve">I. C.-H. Fung, Z. T. H. Tse, and K.-W. Fu, “The use of social media in public health surveillance,”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Western Pac Surveill Response 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6, no. 2, pp. 3-6, Jun. 2015.</w:t>
      </w:r>
    </w:p>
    <w:p w:rsidR="00000000" w:rsidDel="00000000" w:rsidP="00000000" w:rsidRDefault="00000000" w:rsidRPr="00000000" w14:paraId="0000028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</w:t>
        <w:tab/>
        <w:t xml:space="preserve">S. C. Guntuku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“Tracking Mental Health and Symptom Mentions on Twitter During COVID-19,”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 Gen Intern Med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35, no. 9, pp. 2798-2800, Sep. 2020.</w:t>
      </w:r>
    </w:p>
    <w:p w:rsidR="00000000" w:rsidDel="00000000" w:rsidP="00000000" w:rsidRDefault="00000000" w:rsidRPr="00000000" w14:paraId="0000028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</w:t>
        <w:tab/>
        <w:t xml:space="preserve">B. Wang, Y. Zhao, X. Lu, and B. Qin, “Cognitive distortion based explainable depression detection and analysis technologies for the adolescent internet users on social media,”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 Public Health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10, p. 1045777, 2022.</w:t>
      </w:r>
    </w:p>
    <w:p w:rsidR="00000000" w:rsidDel="00000000" w:rsidP="00000000" w:rsidRDefault="00000000" w:rsidRPr="00000000" w14:paraId="0000028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[7]</w:t>
        <w:tab/>
        <w:t xml:space="preserve">“Stress detection using natural language processing and machine learning over social interactions,”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SpringerOpen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9, no. 1, pp. 1-24.</w:t>
      </w:r>
    </w:p>
    <w:p w:rsidR="00000000" w:rsidDel="00000000" w:rsidP="00000000" w:rsidRDefault="00000000" w:rsidRPr="00000000" w14:paraId="0000028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[8]</w:t>
        <w:tab/>
        <w:t xml:space="preserve">V. Arya and A. K. Mishra, “Machine learning approaches to mental stress detection: a review,”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Firouzabad Institute of Higher Education-Annals of Optimization Theory and Practice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4, no. 2, pp. 55-67, 2021.</w:t>
      </w:r>
    </w:p>
    <w:p w:rsidR="00000000" w:rsidDel="00000000" w:rsidP="00000000" w:rsidRDefault="00000000" w:rsidRPr="00000000" w14:paraId="0000028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[9]</w:t>
        <w:tab/>
        <w:t xml:space="preserve">“SMACS: Stress Management AI Chat System,”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SCITEPRESS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2, pp. 167-174.</w:t>
      </w:r>
    </w:p>
    <w:p w:rsidR="00000000" w:rsidDel="00000000" w:rsidP="00000000" w:rsidRDefault="00000000" w:rsidRPr="00000000" w14:paraId="0000028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[10]</w:t>
        <w:tab/>
        <w:t xml:space="preserve">S. Muñoz and C. A. Iglesias, “A text classification approach to detect psychological stress combining a lexicon-based feature framework with distributional representations,”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Information Processing &amp;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59, no. 5, p. 103011, Sep. 2022.</w:t>
      </w:r>
    </w:p>
    <w:p w:rsidR="00000000" w:rsidDel="00000000" w:rsidP="00000000" w:rsidRDefault="00000000" w:rsidRPr="00000000" w14:paraId="0000028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[11]</w:t>
        <w:tab/>
        <w:t xml:space="preserve">M. Zhuang, D. Cheng, X. Lu, and X. Tan, “Postgraduate psychological stress detection from social media using BERT-Fused model,”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PLoS 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19, no. 10, Oct. 2024.</w:t>
      </w:r>
    </w:p>
    <w:p w:rsidR="00000000" w:rsidDel="00000000" w:rsidP="00000000" w:rsidRDefault="00000000" w:rsidRPr="00000000" w14:paraId="0000028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[12]</w:t>
        <w:tab/>
        <w:t xml:space="preserve">J. Zhang, H. Yin, J. Zhang, G. Yang, J. Qin, and L. He, “Real-time mental stress detection using multimodality expressions with a deep learning framework,”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 Neurosci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16, p. 947168, 2022.</w:t>
      </w:r>
    </w:p>
    <w:p w:rsidR="00000000" w:rsidDel="00000000" w:rsidP="00000000" w:rsidRDefault="00000000" w:rsidRPr="00000000" w14:paraId="0000028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2778" w:left="1440" w:right="1440" w:header="2721" w:footer="113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B Nazanin"/>
  <w:font w:name="Liberation Mono"/>
  <w:font w:name="Noto Sans Symbols">
    <w:embedRegular w:fontKey="{00000000-0000-0000-0000-000000000000}" r:id="rId1" w:subsetted="0"/>
    <w:embedBold w:fontKey="{00000000-0000-0000-0000-000000000000}" r:id="rId2" w:subsetted="0"/>
  </w:font>
  <w:font w:name="Sahel Black"/>
  <w:font w:name="Sahe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https://ar5iv.labs.arxiv.org/html/1911.00133</w:t>
      </w:r>
    </w:p>
  </w:footnote>
  <w:footnote w:id="1"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Fleiss’s Kappa</w:t>
      </w:r>
    </w:p>
  </w:footnote>
  <w:footnote w:id="2"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Sahel Black" w:cs="Sahel Black" w:eastAsia="Sahel Black" w:hAnsi="Sahe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hel" w:cs="Sahel" w:eastAsia="Sahel" w:hAnsi="Sahe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DAIC-WOZ (Distress Analysis Interview Corpus - Wizard of Oz)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0692130"/>
          <wp:effectExtent b="0" l="0" r="0" t="0"/>
          <wp:wrapNone/>
          <wp:docPr id="10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215" cy="106921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hel Black" w:cs="Sahel Black" w:eastAsia="Sahel Black" w:hAnsi="Sahel Blac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ahel Black" w:cs="Sahel Black" w:eastAsia="Sahel Black" w:hAnsi="Sahel Black"/>
        <w:sz w:val="28"/>
        <w:szCs w:val="28"/>
        <w:lang w:val="en"/>
      </w:rPr>
    </w:rPrDefault>
    <w:pPrDefault>
      <w:pPr>
        <w:spacing w:after="160"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0" w:before="240" w:lineRule="auto"/>
      <w:ind w:left="206" w:hanging="360"/>
      <w:jc w:val="left"/>
    </w:pPr>
    <w:rPr>
      <w:b w:val="1"/>
      <w:color w:val="2593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0" w:before="40" w:lineRule="auto"/>
      <w:ind w:left="566" w:hanging="360"/>
      <w:jc w:val="left"/>
    </w:pPr>
    <w:rPr>
      <w:rFonts w:ascii="Sahel" w:cs="Sahel" w:eastAsia="Sahel" w:hAnsi="Sahel"/>
      <w:b w:val="1"/>
      <w:color w:val="25938e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0" w:before="40" w:lineRule="auto"/>
      <w:jc w:val="left"/>
    </w:pPr>
    <w:rPr>
      <w:rFonts w:ascii="Sahel" w:cs="Sahel" w:eastAsia="Sahel" w:hAnsi="Sahel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bidi w:val="1"/>
      <w:spacing w:after="0" w:before="40" w:lineRule="auto"/>
      <w:jc w:val="both"/>
    </w:pPr>
    <w:rPr>
      <w:rFonts w:ascii="Calibri" w:cs="Calibri" w:eastAsia="Calibri" w:hAnsi="Calibri"/>
      <w:i w:val="1"/>
      <w:color w:val="2f5496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link w:val="Header"/>
    <w:uiPriority w:val="99"/>
    <w:qFormat w:val="1"/>
    <w:rsid w:val="00DA6505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A6505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3F7E0B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" w:customStyle="1">
    <w:name w:val="تیر ساحل Char"/>
    <w:basedOn w:val="DefaultParagraphFont"/>
    <w:link w:val="Style9"/>
    <w:qFormat w:val="1"/>
    <w:rsid w:val="00183F9D"/>
    <w:rPr>
      <w:rFonts w:ascii="Sahel Black" w:cs="Sahel Black" w:hAnsi="Sahel Black"/>
      <w:sz w:val="40"/>
      <w:szCs w:val="32"/>
      <w:lang w:bidi="fa-IR"/>
    </w:rPr>
  </w:style>
  <w:style w:type="character" w:styleId="Char1" w:customStyle="1">
    <w:name w:val="متن Char"/>
    <w:basedOn w:val="Char"/>
    <w:link w:val="Style10"/>
    <w:qFormat w:val="1"/>
    <w:rsid w:val="00A06123"/>
    <w:rPr>
      <w:rFonts w:ascii="Sahel" w:cs="B Nazanin" w:hAnsi="Sahel"/>
      <w:sz w:val="20"/>
      <w:szCs w:val="28"/>
      <w:lang w:bidi="fa-IR"/>
    </w:rPr>
  </w:style>
  <w:style w:type="character" w:styleId="Char2" w:customStyle="1">
    <w:name w:val="تیتر اصلی Char"/>
    <w:basedOn w:val="Char"/>
    <w:link w:val="Style11"/>
    <w:qFormat w:val="1"/>
    <w:rsid w:val="00A16940"/>
    <w:rPr>
      <w:rFonts w:ascii="Sahel Black" w:cs="B Nazanin" w:hAnsi="Sahel Black"/>
      <w:sz w:val="40"/>
      <w:szCs w:val="40"/>
      <w:lang w:bidi="fa-IR"/>
    </w:rPr>
  </w:style>
  <w:style w:type="character" w:styleId="NoSpacingChar" w:customStyle="1">
    <w:name w:val="No Spacing Char"/>
    <w:basedOn w:val="DefaultParagraphFont"/>
    <w:link w:val="NoSpacing"/>
    <w:uiPriority w:val="1"/>
    <w:qFormat w:val="1"/>
    <w:rsid w:val="00A864E0"/>
    <w:rPr>
      <w:rFonts w:eastAsia="" w:eastAsiaTheme="minorEastAsia"/>
    </w:rPr>
  </w:style>
  <w:style w:type="character" w:styleId="Char3" w:customStyle="1">
    <w:name w:val="فوتر Char"/>
    <w:basedOn w:val="FooterChar"/>
    <w:link w:val="Style12"/>
    <w:qFormat w:val="1"/>
    <w:rsid w:val="00C01B9B"/>
    <w:rPr>
      <w:rFonts w:cs="B Nazanin" w:asciiTheme="minorBidi" w:hAnsiTheme="minorBidi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AC5A8E"/>
    <w:rPr>
      <w:rFonts w:ascii="Sahel Black" w:cs="B Nazanin" w:eastAsia="" w:hAnsi="Sahel Black" w:eastAsiaTheme="majorEastAsia"/>
      <w:b w:val="1"/>
      <w:bCs w:val="1"/>
      <w:color w:val="25938e"/>
      <w:sz w:val="32"/>
      <w:szCs w:val="32"/>
      <w:lang w:bidi="fa-IR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4D782E"/>
    <w:rPr>
      <w:rFonts w:ascii="Sahel" w:cs="B Nazanin" w:eastAsia="" w:hAnsi="Sahel" w:eastAsiaTheme="majorEastAsia"/>
      <w:b w:val="1"/>
      <w:bCs w:val="1"/>
      <w:color w:val="25938e"/>
      <w:sz w:val="28"/>
      <w:szCs w:val="28"/>
      <w:lang w:bidi="fa-IR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56330A"/>
    <w:rPr>
      <w:rFonts w:ascii="Sahel" w:cs="B Nazanin" w:eastAsia="" w:hAnsi="Sahel" w:eastAsiaTheme="majorEastAsia"/>
      <w:b w:val="1"/>
      <w:bCs w:val="1"/>
      <w:color w:val="595959" w:themeColor="text1" w:themeTint="0000A6"/>
      <w:sz w:val="26"/>
      <w:szCs w:val="28"/>
    </w:rPr>
  </w:style>
  <w:style w:type="character" w:styleId="Hyperlink">
    <w:name w:val="Hyperlink"/>
    <w:basedOn w:val="DefaultParagraphFont"/>
    <w:uiPriority w:val="99"/>
    <w:unhideWhenUsed w:val="1"/>
    <w:rsid w:val="00F57E29"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qFormat w:val="1"/>
    <w:rsid w:val="00C01B9B"/>
    <w:rPr>
      <w:rFonts w:ascii="Sahel Black" w:hAnsi="Sahel Black"/>
      <w:sz w:val="20"/>
      <w:szCs w:val="20"/>
    </w:rPr>
  </w:style>
  <w:style w:type="character" w:styleId="FootnoteCharacters" w:customStyle="1">
    <w:name w:val="Footnote Characters"/>
    <w:uiPriority w:val="99"/>
    <w:semiHidden w:val="1"/>
    <w:unhideWhenUsed w:val="1"/>
    <w:qFormat w:val="1"/>
    <w:rsid w:val="00C01B9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basedOn w:val="DefaultParagraphFont"/>
    <w:uiPriority w:val="22"/>
    <w:qFormat w:val="1"/>
    <w:rsid w:val="001978FD"/>
    <w:rPr>
      <w:b w:val="1"/>
      <w:b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5574B3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C43DF7"/>
    <w:rPr>
      <w:rFonts w:ascii="Calibri Light" w:cs="B Nazanin" w:eastAsia="" w:hAnsi="Calibri Light" w:asciiTheme="majorHAnsi" w:eastAsiaTheme="majorEastAsia" w:hAnsiTheme="majorHAnsi"/>
      <w:i w:val="1"/>
      <w:iCs w:val="1"/>
      <w:color w:val="2f5496" w:themeColor="accent1" w:themeShade="0000BF"/>
      <w:sz w:val="36"/>
      <w:szCs w:val="28"/>
    </w:rPr>
  </w:style>
  <w:style w:type="character" w:styleId="IndexLink" w:customStyle="1">
    <w:name w:val="Index Link"/>
    <w:qFormat w:val="1"/>
    <w:rPr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SourceText" w:customStyle="1">
    <w:name w:val="Source Text"/>
    <w:qFormat w:val="1"/>
    <w:rPr>
      <w:rFonts w:ascii="Liberation Mono" w:cs="Liberation Mono" w:eastAsia="Liberation Mono" w:hAnsi="Liberation Mono"/>
    </w:rPr>
  </w:style>
  <w:style w:type="character" w:styleId="EndnoteCharacters" w:customStyle="1">
    <w:name w:val="Endnote Characters"/>
    <w:qFormat w:val="1"/>
    <w:rPr/>
  </w:style>
  <w:style w:type="character" w:styleId="EndnoteReference">
    <w:name w:val="endnote reference"/>
    <w:rPr>
      <w:vertAlign w:val="superscript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Arabic" w:eastAsia="Noto Sans CJK SC" w:hAnsi="Liberation Sans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Arabic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Arabic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Arabic"/>
    </w:rPr>
  </w:style>
  <w:style w:type="paragraph" w:styleId="HeaderandFooter" w:customStyle="1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A6505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A6505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Style9" w:customStyle="1">
    <w:name w:val="تیر ساحل"/>
    <w:basedOn w:val="Normal"/>
    <w:link w:val="Char"/>
    <w:qFormat w:val="1"/>
    <w:rsid w:val="00183F9D"/>
    <w:pPr/>
    <w:rPr>
      <w:rFonts w:cs="Sahel Black"/>
      <w:sz w:val="40"/>
      <w:szCs w:val="32"/>
      <w:lang w:bidi="fa-IR"/>
    </w:rPr>
  </w:style>
  <w:style w:type="paragraph" w:styleId="Style10" w:customStyle="1">
    <w:name w:val="متن"/>
    <w:basedOn w:val="Style9"/>
    <w:link w:val="Char1"/>
    <w:qFormat w:val="1"/>
    <w:rsid w:val="00A06123"/>
    <w:pPr>
      <w:bidi w:val="1"/>
      <w:jc w:val="both"/>
    </w:pPr>
    <w:rPr>
      <w:rFonts w:ascii="Sahel" w:cs="B Nazanin" w:hAnsi="Sahel"/>
      <w:sz w:val="20"/>
      <w:szCs w:val="28"/>
    </w:rPr>
  </w:style>
  <w:style w:type="paragraph" w:styleId="Style11" w:customStyle="1">
    <w:name w:val="تیتر اصلی"/>
    <w:basedOn w:val="Style9"/>
    <w:link w:val="Char2"/>
    <w:qFormat w:val="1"/>
    <w:rsid w:val="00A16940"/>
    <w:pPr>
      <w:jc w:val="center"/>
    </w:pPr>
    <w:rPr>
      <w:rFonts w:cs="B Nazanin"/>
      <w:szCs w:val="40"/>
    </w:rPr>
  </w:style>
  <w:style w:type="paragraph" w:styleId="NoSpacing">
    <w:name w:val="No Spacing"/>
    <w:link w:val="NoSpacingChar"/>
    <w:uiPriority w:val="1"/>
    <w:qFormat w:val="1"/>
    <w:rsid w:val="00A864E0"/>
    <w:pPr>
      <w:widowControl w:val="1"/>
      <w:suppressAutoHyphens w:val="1"/>
      <w:bidi w:val="0"/>
      <w:spacing w:after="0" w:before="0"/>
      <w:jc w:val="left"/>
    </w:pPr>
    <w:rPr>
      <w:rFonts w:ascii="Calibri" w:cs="Arial" w:eastAsia="" w:hAnsi="Calibri" w:eastAsiaTheme="minorEastAsia"/>
      <w:color w:val="auto"/>
      <w:kern w:val="0"/>
      <w:sz w:val="22"/>
      <w:szCs w:val="22"/>
      <w:lang w:bidi="ar-SA" w:eastAsia="en-US" w:val="en-US"/>
    </w:rPr>
  </w:style>
  <w:style w:type="paragraph" w:styleId="Style12" w:customStyle="1">
    <w:name w:val="فوتر"/>
    <w:basedOn w:val="Footer"/>
    <w:link w:val="Char3"/>
    <w:qFormat w:val="1"/>
    <w:rsid w:val="00C01B9B"/>
    <w:pPr>
      <w:bidi w:val="1"/>
      <w:jc w:val="left"/>
    </w:pPr>
    <w:rPr>
      <w:rFonts w:cs="B Nazanin" w:asciiTheme="minorBidi" w:hAnsiTheme="minorBidi"/>
      <w:sz w:val="2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82A04"/>
    <w:pPr>
      <w:spacing w:after="100" w:before="0"/>
    </w:pPr>
    <w:rPr/>
  </w:style>
  <w:style w:type="paragraph" w:styleId="ListParagraph">
    <w:name w:val="List Paragraph"/>
    <w:basedOn w:val="Normal"/>
    <w:uiPriority w:val="34"/>
    <w:qFormat w:val="1"/>
    <w:rsid w:val="00EC4976"/>
    <w:pPr>
      <w:spacing w:after="160" w:before="0"/>
      <w:ind w:left="720"/>
      <w:contextualSpacing w:val="1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57E29"/>
    <w:pPr>
      <w:numPr>
        <w:ilvl w:val="0"/>
        <w:numId w:val="0"/>
      </w:numPr>
      <w:bidi w:val="0"/>
      <w:ind w:left="206"/>
      <w:jc w:val="left"/>
      <w:outlineLvl w:val="9"/>
    </w:pPr>
    <w:rPr>
      <w:rFonts w:ascii="Calibri Light" w:cs="" w:hAnsi="Calibri Light" w:asciiTheme="majorHAnsi" w:cstheme="majorBidi" w:hAnsiTheme="majorHAnsi"/>
      <w:color w:val="2f5496" w:themeColor="accent1" w:themeShade="0000BF"/>
      <w:lang w:bidi="ar-SA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AC566B"/>
    <w:pPr>
      <w:tabs>
        <w:tab w:val="clear" w:pos="720"/>
        <w:tab w:val="left" w:leader="none" w:pos="1540"/>
        <w:tab w:val="right" w:leader="dot" w:pos="9016"/>
      </w:tabs>
      <w:bidi w:val="1"/>
      <w:spacing w:after="100" w:before="0"/>
      <w:ind w:left="720"/>
      <w:jc w:val="right"/>
    </w:pPr>
    <w:rPr/>
  </w:style>
  <w:style w:type="paragraph" w:styleId="TOC3">
    <w:name w:val="toc 3"/>
    <w:basedOn w:val="Normal"/>
    <w:next w:val="Normal"/>
    <w:autoRedefine w:val="1"/>
    <w:uiPriority w:val="39"/>
    <w:unhideWhenUsed w:val="1"/>
    <w:rsid w:val="00F57E29"/>
    <w:pPr>
      <w:spacing w:after="100" w:before="0"/>
      <w:ind w:left="560"/>
    </w:pPr>
    <w:rPr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01B9B"/>
    <w:pPr>
      <w:spacing w:after="0" w:before="0" w:line="240" w:lineRule="auto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qFormat w:val="1"/>
    <w:rsid w:val="008406E0"/>
    <w:pPr>
      <w:tabs>
        <w:tab w:val="clear" w:pos="720"/>
        <w:tab w:val="left" w:leader="none" w:pos="504"/>
      </w:tabs>
      <w:spacing w:after="0" w:before="0" w:line="240" w:lineRule="auto"/>
      <w:ind w:left="504" w:hanging="504"/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1978FD"/>
    <w:pPr>
      <w:spacing w:afterAutospacing="1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Revision">
    <w:name w:val="Revision"/>
    <w:uiPriority w:val="99"/>
    <w:semiHidden w:val="1"/>
    <w:qFormat w:val="1"/>
    <w:rsid w:val="003B4B18"/>
    <w:pPr>
      <w:widowControl w:val="1"/>
      <w:suppressAutoHyphens w:val="1"/>
      <w:bidi w:val="0"/>
      <w:spacing w:after="0" w:before="0"/>
      <w:jc w:val="left"/>
    </w:pPr>
    <w:rPr>
      <w:rFonts w:ascii="Sahel Black" w:cs="" w:eastAsia="Calibri" w:hAnsi="Sahel Black" w:cstheme="minorBidi" w:eastAsiaTheme="minorHAnsi"/>
      <w:color w:val="auto"/>
      <w:kern w:val="0"/>
      <w:sz w:val="28"/>
      <w:szCs w:val="22"/>
      <w:lang w:bidi="ar-SA" w:eastAsia="en-US" w:val="en-US"/>
    </w:rPr>
  </w:style>
  <w:style w:type="paragraph" w:styleId="FrameContentsuser" w:customStyle="1">
    <w:name w:val="Frame Contents (user)"/>
    <w:basedOn w:val="Normal"/>
    <w:qFormat w:val="1"/>
    <w:pPr/>
    <w:rPr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  <w:rPr/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1978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">
    <w:name w:val="Grid Table 1 Light"/>
    <w:basedOn w:val="TableNormal"/>
    <w:uiPriority w:val="46"/>
    <w:rsid w:val="00A563E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2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GridTable1Light-Accent1">
    <w:name w:val="Grid Table 1 Light Accent 1"/>
    <w:basedOn w:val="TableNormal"/>
    <w:uiPriority w:val="46"/>
    <w:rsid w:val="006E0805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LXZPhZ4owvBQ4DBZEJEK8OwhA==">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2024-12-31T06:26:00Z</dcterms:created>
  <dc:creator>تابستان 1402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zotero-version="5.6.1"&gt;&lt;session id="3wowgTGQ"/&gt;&lt;style id="http://www.zotero.org/styles/ieee" locale="fa-IR"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value=""/&gt;&lt;pref name="noteType" value=""/&gt;&lt;/prefs&gt;&lt;/data&gt;</vt:lpwstr>
  </property>
</Properties>
</file>