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5A59E" w14:textId="77777777" w:rsidR="009D6478" w:rsidRDefault="00C0672F" w:rsidP="00C0672F">
      <w:pPr>
        <w:rPr>
          <w:rFonts w:asciiTheme="majorBidi" w:hAnsiTheme="majorBidi" w:cstheme="majorBidi"/>
          <w:b/>
          <w:bCs/>
        </w:rPr>
      </w:pPr>
      <w:bookmarkStart w:id="0" w:name="_Hlk216664489"/>
      <w:r>
        <w:rPr>
          <w:rFonts w:asciiTheme="majorBidi" w:hAnsiTheme="majorBidi" w:cstheme="majorBidi"/>
          <w:b/>
          <w:bCs/>
        </w:rPr>
        <w:t xml:space="preserve">Appendix A: </w:t>
      </w:r>
    </w:p>
    <w:p w14:paraId="54346762" w14:textId="6586E32A" w:rsidR="0023604B" w:rsidRPr="008316FD" w:rsidRDefault="00C0672F" w:rsidP="00C0672F">
      <w:pPr>
        <w:rPr>
          <w:rFonts w:asciiTheme="majorBidi" w:hAnsiTheme="majorBidi" w:cstheme="majorBidi"/>
          <w:b/>
          <w:bCs/>
        </w:rPr>
      </w:pPr>
      <w:r w:rsidRPr="008316FD">
        <w:rPr>
          <w:rFonts w:asciiTheme="majorBidi" w:hAnsiTheme="majorBidi" w:cstheme="majorBidi"/>
          <w:b/>
          <w:bCs/>
        </w:rPr>
        <w:t>Practical Annotation Guideline</w:t>
      </w:r>
      <w:r w:rsidR="00DF2AC4" w:rsidRPr="008316FD">
        <w:rPr>
          <w:rFonts w:asciiTheme="majorBidi" w:hAnsiTheme="majorBidi" w:cstheme="majorBidi"/>
          <w:b/>
          <w:bCs/>
        </w:rPr>
        <w:t xml:space="preserve"> for the </w:t>
      </w:r>
      <w:r w:rsidR="00FE75FF" w:rsidRPr="008316FD">
        <w:rPr>
          <w:rFonts w:asciiTheme="majorBidi" w:hAnsiTheme="majorBidi" w:cstheme="majorBidi"/>
          <w:b/>
          <w:bCs/>
        </w:rPr>
        <w:t>Project</w:t>
      </w:r>
      <w:r w:rsidR="0023604B" w:rsidRPr="008316FD">
        <w:rPr>
          <w:rFonts w:asciiTheme="majorBidi" w:hAnsiTheme="majorBidi" w:cstheme="majorBidi"/>
          <w:b/>
          <w:bCs/>
        </w:rPr>
        <w:t xml:space="preserve"> “</w:t>
      </w:r>
      <w:r w:rsidR="00FE75FF" w:rsidRPr="008316FD">
        <w:rPr>
          <w:rFonts w:asciiTheme="majorBidi" w:hAnsiTheme="majorBidi" w:cstheme="majorBidi"/>
          <w:b/>
          <w:bCs/>
        </w:rPr>
        <w:t>Pause for Thought: Systemic Functional Units and the Dynamics of Writing</w:t>
      </w:r>
      <w:r w:rsidR="0023604B" w:rsidRPr="008316FD">
        <w:rPr>
          <w:rFonts w:asciiTheme="majorBidi" w:hAnsiTheme="majorBidi" w:cstheme="majorBidi"/>
          <w:b/>
          <w:bCs/>
        </w:rPr>
        <w:t>”</w:t>
      </w:r>
    </w:p>
    <w:p w14:paraId="1D4AF77C" w14:textId="796F00BA" w:rsidR="00C23740" w:rsidRPr="008316FD" w:rsidRDefault="00C23740" w:rsidP="001465E1">
      <w:pPr>
        <w:pStyle w:val="ListParagraph"/>
        <w:rPr>
          <w:rFonts w:asciiTheme="majorBidi" w:hAnsiTheme="majorBidi" w:cstheme="majorBidi"/>
          <w:b/>
          <w:bCs/>
          <w:lang w:val="en-US"/>
        </w:rPr>
      </w:pPr>
    </w:p>
    <w:p w14:paraId="661B5E05" w14:textId="77777777" w:rsidR="0023604B" w:rsidRPr="008316FD" w:rsidRDefault="0023604B" w:rsidP="001465E1">
      <w:pPr>
        <w:pStyle w:val="ListParagraph"/>
        <w:rPr>
          <w:rFonts w:asciiTheme="majorBidi" w:hAnsiTheme="majorBidi" w:cstheme="majorBidi"/>
          <w:lang w:val="en-US"/>
        </w:rPr>
      </w:pPr>
    </w:p>
    <w:p w14:paraId="6AB6E707" w14:textId="4163E2A1" w:rsidR="00EB3D97" w:rsidRPr="008316FD" w:rsidRDefault="00486583" w:rsidP="00486583">
      <w:pPr>
        <w:pStyle w:val="ListParagraph"/>
        <w:jc w:val="both"/>
        <w:rPr>
          <w:rFonts w:asciiTheme="majorBidi" w:hAnsiTheme="majorBidi" w:cstheme="majorBidi"/>
          <w:lang w:val="en-US"/>
        </w:rPr>
      </w:pPr>
      <w:r w:rsidRPr="00486583">
        <w:rPr>
          <w:rFonts w:asciiTheme="majorBidi" w:hAnsiTheme="majorBidi" w:cstheme="majorBidi"/>
          <w:lang w:val="en-US"/>
        </w:rPr>
        <w:t xml:space="preserve">This document provides a step-by-step guide for annotating pause contexts in data extracted from keystroke logging recordings. It begins with an overview of the theoretical foundations of Systemic Functional Linguistics (SFL), the linguistic framework used to annotate pause contexts, and the data structure, and explains how the linear files from the ScriptLog program were converted to CSV format for analysis. The core of the manual presents a three-tiered annotation scheme grounded in SFL, guiding the annotator through the determination of a pause's (1) Syntagmatic Context, (2) Functional Context, and (3) the Process Expressed </w:t>
      </w:r>
      <w:proofErr w:type="gramStart"/>
      <w:r w:rsidRPr="00486583">
        <w:rPr>
          <w:rFonts w:asciiTheme="majorBidi" w:hAnsiTheme="majorBidi" w:cstheme="majorBidi"/>
          <w:lang w:val="en-US"/>
        </w:rPr>
        <w:t>at the moment</w:t>
      </w:r>
      <w:proofErr w:type="gramEnd"/>
      <w:r w:rsidRPr="00486583">
        <w:rPr>
          <w:rFonts w:asciiTheme="majorBidi" w:hAnsiTheme="majorBidi" w:cstheme="majorBidi"/>
          <w:lang w:val="en-US"/>
        </w:rPr>
        <w:t xml:space="preserve"> of inscription. Designed as a practical handbook, it employs a hierarchical decision-making process, provides definitions for all linguistic categories, and addresses problematic cases and technical challenges (such as embedded units and editing actions) with examples to foster consistent and reliable annotation.</w:t>
      </w:r>
    </w:p>
    <w:p w14:paraId="29B0665B" w14:textId="77777777" w:rsidR="00C917E5" w:rsidRPr="008316FD" w:rsidRDefault="00C917E5" w:rsidP="001465E1">
      <w:pPr>
        <w:pStyle w:val="ListParagraph"/>
        <w:rPr>
          <w:rFonts w:asciiTheme="majorBidi" w:hAnsiTheme="majorBidi" w:cstheme="majorBidi"/>
          <w:lang w:val="en-US"/>
        </w:rPr>
      </w:pPr>
    </w:p>
    <w:p w14:paraId="71C310A9" w14:textId="77777777" w:rsidR="00C917E5" w:rsidRPr="008316FD" w:rsidRDefault="00C917E5" w:rsidP="001465E1">
      <w:pPr>
        <w:pStyle w:val="ListParagraph"/>
        <w:rPr>
          <w:rFonts w:asciiTheme="majorBidi" w:hAnsiTheme="majorBidi" w:cstheme="majorBidi"/>
          <w:lang w:val="en-US"/>
        </w:rPr>
      </w:pPr>
    </w:p>
    <w:p w14:paraId="3CC18B67" w14:textId="7F0C5C50" w:rsidR="00C917E5" w:rsidRPr="008316FD" w:rsidRDefault="00A52B23" w:rsidP="001465E1">
      <w:pPr>
        <w:pStyle w:val="ListParagraph"/>
        <w:rPr>
          <w:rFonts w:asciiTheme="majorBidi" w:hAnsiTheme="majorBidi" w:cstheme="majorBidi"/>
          <w:b/>
          <w:bCs/>
          <w:lang w:val="en-US"/>
        </w:rPr>
      </w:pPr>
      <w:r w:rsidRPr="008316FD">
        <w:rPr>
          <w:rFonts w:asciiTheme="majorBidi" w:hAnsiTheme="majorBidi" w:cstheme="majorBidi"/>
          <w:b/>
          <w:bCs/>
          <w:lang w:val="en-US"/>
        </w:rPr>
        <w:t xml:space="preserve">1. </w:t>
      </w:r>
      <w:r w:rsidR="00C917E5" w:rsidRPr="008316FD">
        <w:rPr>
          <w:rFonts w:asciiTheme="majorBidi" w:hAnsiTheme="majorBidi" w:cstheme="majorBidi"/>
          <w:b/>
          <w:bCs/>
          <w:lang w:val="en-US"/>
        </w:rPr>
        <w:t>Theoretical Framework: Systemic Functional Linguistics</w:t>
      </w:r>
    </w:p>
    <w:p w14:paraId="483CD8ED" w14:textId="77777777" w:rsidR="00C917E5" w:rsidRPr="008316FD" w:rsidRDefault="00C917E5" w:rsidP="001465E1">
      <w:pPr>
        <w:pStyle w:val="ListParagraph"/>
        <w:rPr>
          <w:rFonts w:asciiTheme="majorBidi" w:hAnsiTheme="majorBidi" w:cstheme="majorBidi"/>
          <w:lang w:val="en-US"/>
        </w:rPr>
      </w:pPr>
    </w:p>
    <w:p w14:paraId="0ACC6320" w14:textId="424EDE2A" w:rsidR="00A52B23" w:rsidRPr="008316FD" w:rsidRDefault="00C917E5" w:rsidP="00EC49B2">
      <w:pPr>
        <w:pStyle w:val="ListParagraph"/>
        <w:jc w:val="both"/>
        <w:rPr>
          <w:rFonts w:asciiTheme="majorBidi" w:hAnsiTheme="majorBidi" w:cstheme="majorBidi"/>
          <w:lang w:val="en-US"/>
        </w:rPr>
      </w:pPr>
      <w:r w:rsidRPr="008316FD">
        <w:rPr>
          <w:rFonts w:asciiTheme="majorBidi" w:hAnsiTheme="majorBidi" w:cstheme="majorBidi"/>
          <w:lang w:val="en-US"/>
        </w:rPr>
        <w:t>In this section, a brief overview and the theoretical foundations of Systemic Functional Linguistics (SFL)</w:t>
      </w:r>
      <w:r w:rsidR="00FF7E34" w:rsidRPr="008316FD">
        <w:rPr>
          <w:rFonts w:asciiTheme="majorBidi" w:hAnsiTheme="majorBidi" w:cstheme="majorBidi"/>
          <w:lang w:val="en-US"/>
        </w:rPr>
        <w:t xml:space="preserve"> are</w:t>
      </w:r>
      <w:r w:rsidRPr="008316FD">
        <w:rPr>
          <w:rFonts w:asciiTheme="majorBidi" w:hAnsiTheme="majorBidi" w:cstheme="majorBidi"/>
          <w:lang w:val="en-US"/>
        </w:rPr>
        <w:t xml:space="preserve"> provided, as SFL is the framework with which the pauses during writing process are analyzed. </w:t>
      </w:r>
      <w:r w:rsidR="00A52B23" w:rsidRPr="008316FD">
        <w:rPr>
          <w:rFonts w:asciiTheme="majorBidi" w:hAnsiTheme="majorBidi" w:cstheme="majorBidi"/>
          <w:lang w:val="en-US"/>
        </w:rPr>
        <w:t>SFL offers a framework for analyzing language as a system of meaningful choices. At its core, SFL is not concerned with prescriptive rules of grammar, but rather with how language is used in real-world contexts to achieve communicative purposes</w:t>
      </w:r>
      <w:r w:rsidR="0051532E" w:rsidRPr="008316FD">
        <w:rPr>
          <w:rFonts w:asciiTheme="majorBidi" w:hAnsiTheme="majorBidi" w:cstheme="majorBidi"/>
          <w:lang w:val="en-US"/>
        </w:rPr>
        <w:t xml:space="preserve"> (Halliday &amp; Matthiessen, 2013)</w:t>
      </w:r>
      <w:r w:rsidR="00A52B23" w:rsidRPr="008316FD">
        <w:rPr>
          <w:rFonts w:asciiTheme="majorBidi" w:hAnsiTheme="majorBidi" w:cstheme="majorBidi"/>
          <w:lang w:val="en-US"/>
        </w:rPr>
        <w:t>. It views every linguistic structure as having a function. This perspective is useful for analyzing the writing process</w:t>
      </w:r>
      <w:r w:rsidR="0051532E" w:rsidRPr="008316FD">
        <w:rPr>
          <w:rFonts w:asciiTheme="majorBidi" w:hAnsiTheme="majorBidi" w:cstheme="majorBidi"/>
          <w:lang w:val="en-US"/>
        </w:rPr>
        <w:t xml:space="preserve"> (O’Donnell, 2013)</w:t>
      </w:r>
      <w:r w:rsidR="00A52B23" w:rsidRPr="008316FD">
        <w:rPr>
          <w:rFonts w:asciiTheme="majorBidi" w:hAnsiTheme="majorBidi" w:cstheme="majorBidi"/>
          <w:lang w:val="en-US"/>
        </w:rPr>
        <w:t>, as it allows us to understand the functional motivations behind the writer’s choices at each moment of text production, including the moments where they pause.</w:t>
      </w:r>
    </w:p>
    <w:p w14:paraId="45B9D669" w14:textId="361086F7" w:rsidR="00A52B23" w:rsidRPr="008316FD" w:rsidRDefault="00A52B23" w:rsidP="00EC49B2">
      <w:pPr>
        <w:pStyle w:val="ListParagraph"/>
        <w:ind w:firstLine="720"/>
        <w:jc w:val="both"/>
        <w:rPr>
          <w:rFonts w:asciiTheme="majorBidi" w:hAnsiTheme="majorBidi" w:cstheme="majorBidi"/>
          <w:lang w:val="en-US"/>
        </w:rPr>
      </w:pPr>
      <w:r w:rsidRPr="008316FD">
        <w:rPr>
          <w:rFonts w:asciiTheme="majorBidi" w:hAnsiTheme="majorBidi" w:cstheme="majorBidi"/>
          <w:lang w:val="en-US"/>
        </w:rPr>
        <w:t xml:space="preserve">To analyze these choices, SFL breaks down language into a hierarchy of linguistic units, organized on a rank scale. </w:t>
      </w:r>
      <w:r w:rsidR="00486583" w:rsidRPr="00486583">
        <w:rPr>
          <w:rFonts w:asciiTheme="majorBidi" w:hAnsiTheme="majorBidi" w:cstheme="majorBidi"/>
          <w:lang w:val="en-US"/>
        </w:rPr>
        <w:t>The highest-ranking relevant clause is the primary unit for expressing a complete idea</w:t>
      </w:r>
      <w:r w:rsidRPr="008316FD">
        <w:rPr>
          <w:rFonts w:asciiTheme="majorBidi" w:hAnsiTheme="majorBidi" w:cstheme="majorBidi"/>
          <w:lang w:val="en-US"/>
        </w:rPr>
        <w:t>. Clauses are, in turn, composed of smaller units called groups. This guideline focuses on several key types: Nominal Groups (NG), which typically represent people, places, or things; Verbal Groups (VG), which express actions or states; Adverbial Groups (AG) and Prepositional Groups (PG), which add circumstantial details like time, place, or manner; and Conjunctions, which link different parts of a text. Understanding this hierarchy is the first step in identifying the structural position of a pause, or its syntagmatic context.</w:t>
      </w:r>
    </w:p>
    <w:p w14:paraId="34FC42DB" w14:textId="74CBFBE9" w:rsidR="00A52B23" w:rsidRPr="008316FD" w:rsidRDefault="00A52B23" w:rsidP="00A52B23">
      <w:pPr>
        <w:pStyle w:val="ListParagraph"/>
        <w:ind w:firstLine="720"/>
        <w:jc w:val="both"/>
        <w:rPr>
          <w:rFonts w:asciiTheme="majorBidi" w:hAnsiTheme="majorBidi" w:cstheme="majorBidi"/>
          <w:lang w:val="en-US"/>
        </w:rPr>
      </w:pPr>
      <w:r w:rsidRPr="008316FD">
        <w:rPr>
          <w:rFonts w:asciiTheme="majorBidi" w:hAnsiTheme="majorBidi" w:cstheme="majorBidi"/>
          <w:lang w:val="en-US"/>
        </w:rPr>
        <w:t>These linguistic units simultaneously serve three broad functions, known as metafunctions</w:t>
      </w:r>
      <w:r w:rsidR="001F6F78" w:rsidRPr="008316FD">
        <w:rPr>
          <w:rFonts w:asciiTheme="majorBidi" w:hAnsiTheme="majorBidi" w:cstheme="majorBidi"/>
          <w:lang w:val="en-US"/>
        </w:rPr>
        <w:t xml:space="preserve"> (Fontaine, 2012)</w:t>
      </w:r>
      <w:r w:rsidRPr="008316FD">
        <w:rPr>
          <w:rFonts w:asciiTheme="majorBidi" w:hAnsiTheme="majorBidi" w:cstheme="majorBidi"/>
          <w:lang w:val="en-US"/>
        </w:rPr>
        <w:t xml:space="preserve">. </w:t>
      </w:r>
      <w:r w:rsidR="00866F24" w:rsidRPr="00866F24">
        <w:rPr>
          <w:rFonts w:asciiTheme="majorBidi" w:hAnsiTheme="majorBidi" w:cstheme="majorBidi"/>
          <w:lang w:val="en-US"/>
        </w:rPr>
        <w:t>The ideational metafunction concerns how we represent our experience of the world</w:t>
      </w:r>
      <w:r w:rsidRPr="008316FD">
        <w:rPr>
          <w:rFonts w:asciiTheme="majorBidi" w:hAnsiTheme="majorBidi" w:cstheme="majorBidi"/>
          <w:lang w:val="en-US"/>
        </w:rPr>
        <w:t xml:space="preserve">. The interpersonal metafunction is used to enact social relationships and express attitudes, for instance, </w:t>
      </w:r>
      <w:proofErr w:type="gramStart"/>
      <w:r w:rsidRPr="008316FD">
        <w:rPr>
          <w:rFonts w:asciiTheme="majorBidi" w:hAnsiTheme="majorBidi" w:cstheme="majorBidi"/>
          <w:lang w:val="en-US"/>
        </w:rPr>
        <w:t>through the use of</w:t>
      </w:r>
      <w:proofErr w:type="gramEnd"/>
      <w:r w:rsidRPr="008316FD">
        <w:rPr>
          <w:rFonts w:asciiTheme="majorBidi" w:hAnsiTheme="majorBidi" w:cstheme="majorBidi"/>
          <w:lang w:val="en-US"/>
        </w:rPr>
        <w:t xml:space="preserve"> Mood Adjuncts (e.g., </w:t>
      </w:r>
      <w:r w:rsidRPr="00A15E6A">
        <w:rPr>
          <w:rFonts w:asciiTheme="majorBidi" w:hAnsiTheme="majorBidi" w:cstheme="majorBidi"/>
          <w:i/>
          <w:iCs/>
          <w:lang w:val="en-US"/>
        </w:rPr>
        <w:t>surprisingly, possibly</w:t>
      </w:r>
      <w:r w:rsidRPr="008316FD">
        <w:rPr>
          <w:rFonts w:asciiTheme="majorBidi" w:hAnsiTheme="majorBidi" w:cstheme="majorBidi"/>
          <w:lang w:val="en-US"/>
        </w:rPr>
        <w:t>) that reveal the writer’s stance. Finally, the textual metafunction is responsible for organizing the message and creating coherence, enabling the text to flow logically. This is achieved through resources that create relationships between units, such as Conjunctions (e.g., however, because), which guide the reader through the text. While all three metafunctions are always present, this guideline focuses primarily on the ideational dimension to analyze the content being expressed when a pause occurs.</w:t>
      </w:r>
    </w:p>
    <w:p w14:paraId="72FD12AB" w14:textId="3906B79C" w:rsidR="00C917E5" w:rsidRPr="008316FD" w:rsidRDefault="00A52B23" w:rsidP="00EC49B2">
      <w:pPr>
        <w:pStyle w:val="ListParagraph"/>
        <w:ind w:firstLine="720"/>
        <w:jc w:val="both"/>
        <w:rPr>
          <w:rFonts w:asciiTheme="majorBidi" w:hAnsiTheme="majorBidi" w:cstheme="majorBidi"/>
          <w:lang w:val="en-US"/>
        </w:rPr>
      </w:pPr>
      <w:r w:rsidRPr="008316FD">
        <w:rPr>
          <w:rFonts w:asciiTheme="majorBidi" w:hAnsiTheme="majorBidi" w:cstheme="majorBidi"/>
          <w:lang w:val="en-US"/>
        </w:rPr>
        <w:t xml:space="preserve">As mentioned before, the ideational metafunction models the clause as a representation of experience. Every clause is built around a Process (realized by the Verbal Group), which represents the main action, state, or event. The entities involved in this process are known as </w:t>
      </w:r>
      <w:r w:rsidRPr="008316FD">
        <w:rPr>
          <w:rFonts w:asciiTheme="majorBidi" w:hAnsiTheme="majorBidi" w:cstheme="majorBidi"/>
          <w:lang w:val="en-US"/>
        </w:rPr>
        <w:lastRenderedPageBreak/>
        <w:t>Participants (often realized by Nominal Groups), and they take on functional roles such as Actor, Goal, or Sayer, depending on the type of Process. The surrounding details of the event are provided by Circumstances (often realized by Adverbial or Prepositional Groups). By identifying the Process type</w:t>
      </w:r>
      <w:r w:rsidR="001E5F8B" w:rsidRPr="008316FD">
        <w:rPr>
          <w:rFonts w:asciiTheme="majorBidi" w:hAnsiTheme="majorBidi" w:cstheme="majorBidi"/>
          <w:lang w:val="en-US"/>
        </w:rPr>
        <w:t xml:space="preserve">, </w:t>
      </w:r>
      <w:r w:rsidRPr="008316FD">
        <w:rPr>
          <w:rFonts w:asciiTheme="majorBidi" w:hAnsiTheme="majorBidi" w:cstheme="majorBidi"/>
          <w:lang w:val="en-US"/>
        </w:rPr>
        <w:t>such as Material (doing), Mental (thinking), or Relational (being)</w:t>
      </w:r>
      <w:r w:rsidR="001E5F8B" w:rsidRPr="008316FD">
        <w:rPr>
          <w:rFonts w:asciiTheme="majorBidi" w:hAnsiTheme="majorBidi" w:cstheme="majorBidi"/>
          <w:lang w:val="en-US"/>
        </w:rPr>
        <w:t xml:space="preserve">, </w:t>
      </w:r>
      <w:r w:rsidRPr="008316FD">
        <w:rPr>
          <w:rFonts w:asciiTheme="majorBidi" w:hAnsiTheme="majorBidi" w:cstheme="majorBidi"/>
          <w:lang w:val="en-US"/>
        </w:rPr>
        <w:t xml:space="preserve">we can determine the functional context of the units being produced </w:t>
      </w:r>
      <w:r w:rsidR="004F7B60" w:rsidRPr="008316FD">
        <w:rPr>
          <w:rFonts w:asciiTheme="majorBidi" w:hAnsiTheme="majorBidi" w:cstheme="majorBidi"/>
          <w:lang w:val="en-US"/>
        </w:rPr>
        <w:t>when</w:t>
      </w:r>
      <w:r w:rsidRPr="008316FD">
        <w:rPr>
          <w:rFonts w:asciiTheme="majorBidi" w:hAnsiTheme="majorBidi" w:cstheme="majorBidi"/>
          <w:lang w:val="en-US"/>
        </w:rPr>
        <w:t xml:space="preserve"> a writer pauses.</w:t>
      </w:r>
    </w:p>
    <w:p w14:paraId="15AAF54C" w14:textId="77777777" w:rsidR="00ED4443" w:rsidRPr="008316FD" w:rsidRDefault="00ED4443" w:rsidP="001465E1">
      <w:pPr>
        <w:pStyle w:val="ListParagraph"/>
        <w:rPr>
          <w:rFonts w:asciiTheme="majorBidi" w:hAnsiTheme="majorBidi" w:cstheme="majorBidi"/>
          <w:lang w:val="en-US"/>
        </w:rPr>
      </w:pPr>
    </w:p>
    <w:p w14:paraId="74735CD4" w14:textId="77777777" w:rsidR="00A312EC" w:rsidRPr="008316FD" w:rsidRDefault="00A312EC" w:rsidP="001465E1">
      <w:pPr>
        <w:pStyle w:val="ListParagraph"/>
        <w:rPr>
          <w:rFonts w:asciiTheme="majorBidi" w:hAnsiTheme="majorBidi" w:cstheme="majorBidi"/>
          <w:b/>
          <w:bCs/>
          <w:lang w:val="en-US"/>
        </w:rPr>
      </w:pPr>
    </w:p>
    <w:p w14:paraId="10BEDD57" w14:textId="1FAD3AFD" w:rsidR="00C23740" w:rsidRPr="008316FD" w:rsidRDefault="00D460E6" w:rsidP="001465E1">
      <w:pPr>
        <w:pStyle w:val="ListParagraph"/>
        <w:rPr>
          <w:rFonts w:asciiTheme="majorBidi" w:hAnsiTheme="majorBidi" w:cstheme="majorBidi"/>
          <w:b/>
          <w:bCs/>
          <w:lang w:val="en-US"/>
        </w:rPr>
      </w:pPr>
      <w:r w:rsidRPr="008316FD">
        <w:rPr>
          <w:rFonts w:asciiTheme="majorBidi" w:hAnsiTheme="majorBidi" w:cstheme="majorBidi"/>
          <w:b/>
          <w:bCs/>
          <w:lang w:val="en-US"/>
        </w:rPr>
        <w:t>2</w:t>
      </w:r>
      <w:r w:rsidR="000F6BE9" w:rsidRPr="008316FD">
        <w:rPr>
          <w:rFonts w:asciiTheme="majorBidi" w:hAnsiTheme="majorBidi" w:cstheme="majorBidi"/>
          <w:b/>
          <w:bCs/>
          <w:lang w:val="en-US"/>
        </w:rPr>
        <w:t xml:space="preserve">. </w:t>
      </w:r>
      <w:r w:rsidR="00EB3D97" w:rsidRPr="008316FD">
        <w:rPr>
          <w:rFonts w:asciiTheme="majorBidi" w:hAnsiTheme="majorBidi" w:cstheme="majorBidi"/>
          <w:b/>
          <w:bCs/>
          <w:lang w:val="en-US"/>
        </w:rPr>
        <w:t>Keystroke Logging Data</w:t>
      </w:r>
      <w:r w:rsidR="00DF0D69" w:rsidRPr="008316FD">
        <w:rPr>
          <w:rFonts w:asciiTheme="majorBidi" w:hAnsiTheme="majorBidi" w:cstheme="majorBidi"/>
          <w:b/>
          <w:bCs/>
          <w:lang w:val="en-US"/>
        </w:rPr>
        <w:t xml:space="preserve"> and the Structure of the CSV Files to be Annotated</w:t>
      </w:r>
    </w:p>
    <w:p w14:paraId="427775B5" w14:textId="77777777" w:rsidR="00ED4443" w:rsidRPr="008316FD" w:rsidRDefault="00ED4443" w:rsidP="001465E1">
      <w:pPr>
        <w:pStyle w:val="ListParagraph"/>
        <w:rPr>
          <w:rFonts w:asciiTheme="majorBidi" w:hAnsiTheme="majorBidi" w:cstheme="majorBidi"/>
          <w:b/>
          <w:bCs/>
          <w:lang w:val="en-US"/>
        </w:rPr>
      </w:pPr>
    </w:p>
    <w:p w14:paraId="5158A91F" w14:textId="427492EF" w:rsidR="00CF0146" w:rsidRPr="008316FD" w:rsidRDefault="003B4D68" w:rsidP="00A312EC">
      <w:pPr>
        <w:pStyle w:val="ListParagraph"/>
        <w:jc w:val="both"/>
        <w:rPr>
          <w:rFonts w:asciiTheme="majorBidi" w:hAnsiTheme="majorBidi" w:cstheme="majorBidi"/>
          <w:lang w:val="en-US"/>
        </w:rPr>
      </w:pPr>
      <w:r w:rsidRPr="008316FD">
        <w:rPr>
          <w:rFonts w:asciiTheme="majorBidi" w:hAnsiTheme="majorBidi" w:cstheme="majorBidi"/>
          <w:lang w:val="en-US"/>
        </w:rPr>
        <w:t xml:space="preserve">To apply the SFL framework to the analysis of the writing process, we must first understand the data that captures these moment-by-moment choices. </w:t>
      </w:r>
      <w:r w:rsidR="00CF0146" w:rsidRPr="008316FD">
        <w:rPr>
          <w:rFonts w:asciiTheme="majorBidi" w:hAnsiTheme="majorBidi" w:cstheme="majorBidi"/>
          <w:lang w:val="en-US"/>
        </w:rPr>
        <w:t xml:space="preserve">ScriptLog is a </w:t>
      </w:r>
      <w:r w:rsidR="00AF5A5B" w:rsidRPr="008316FD">
        <w:rPr>
          <w:rFonts w:asciiTheme="majorBidi" w:hAnsiTheme="majorBidi" w:cstheme="majorBidi"/>
          <w:lang w:val="en-US"/>
        </w:rPr>
        <w:t xml:space="preserve">keystroke logging program </w:t>
      </w:r>
      <w:r w:rsidR="00CF0146" w:rsidRPr="008316FD">
        <w:rPr>
          <w:rFonts w:asciiTheme="majorBidi" w:hAnsiTheme="majorBidi" w:cstheme="majorBidi"/>
          <w:lang w:val="en-US"/>
        </w:rPr>
        <w:t xml:space="preserve">designed to </w:t>
      </w:r>
      <w:r w:rsidR="00FE6DCD" w:rsidRPr="008316FD">
        <w:rPr>
          <w:rFonts w:asciiTheme="majorBidi" w:hAnsiTheme="majorBidi" w:cstheme="majorBidi"/>
          <w:lang w:val="en-US"/>
        </w:rPr>
        <w:t xml:space="preserve">record and </w:t>
      </w:r>
      <w:r w:rsidR="00CF0146" w:rsidRPr="008316FD">
        <w:rPr>
          <w:rFonts w:asciiTheme="majorBidi" w:hAnsiTheme="majorBidi" w:cstheme="majorBidi"/>
          <w:lang w:val="en-US"/>
        </w:rPr>
        <w:t>time-stamp the moment-by-moment actions a writer takes while composing text, including every keypress,</w:t>
      </w:r>
      <w:r w:rsidR="00273723" w:rsidRPr="008316FD">
        <w:rPr>
          <w:rFonts w:asciiTheme="majorBidi" w:hAnsiTheme="majorBidi" w:cstheme="majorBidi"/>
          <w:lang w:val="en-US"/>
        </w:rPr>
        <w:t xml:space="preserve"> including the use of backspace, delete, and arrow keys, and</w:t>
      </w:r>
      <w:r w:rsidR="00CF0146" w:rsidRPr="008316FD">
        <w:rPr>
          <w:rFonts w:asciiTheme="majorBidi" w:hAnsiTheme="majorBidi" w:cstheme="majorBidi"/>
          <w:lang w:val="en-US"/>
        </w:rPr>
        <w:t xml:space="preserve"> mouse movement. The linear file</w:t>
      </w:r>
      <w:r w:rsidR="00D2475A" w:rsidRPr="008316FD">
        <w:rPr>
          <w:rFonts w:asciiTheme="majorBidi" w:hAnsiTheme="majorBidi" w:cstheme="majorBidi"/>
          <w:lang w:val="en-US"/>
        </w:rPr>
        <w:t xml:space="preserve"> in ScriptLog</w:t>
      </w:r>
      <w:r w:rsidR="00CF0146" w:rsidRPr="008316FD">
        <w:rPr>
          <w:rFonts w:asciiTheme="majorBidi" w:hAnsiTheme="majorBidi" w:cstheme="majorBidi"/>
          <w:lang w:val="en-US"/>
        </w:rPr>
        <w:t xml:space="preserve"> organizes these time-coded writing actions (like </w:t>
      </w:r>
      <w:r w:rsidR="002855ED" w:rsidRPr="008316FD">
        <w:rPr>
          <w:rFonts w:asciiTheme="majorBidi" w:hAnsiTheme="majorBidi" w:cstheme="majorBidi"/>
          <w:lang w:val="en-US"/>
        </w:rPr>
        <w:t>pressing a key on the keyboard</w:t>
      </w:r>
      <w:r w:rsidR="00CF0146" w:rsidRPr="008316FD">
        <w:rPr>
          <w:rFonts w:asciiTheme="majorBidi" w:hAnsiTheme="majorBidi" w:cstheme="majorBidi"/>
          <w:lang w:val="en-US"/>
        </w:rPr>
        <w:t>, deleting a word, or pausing) into a simple, sequential list, where each action follows the one immediately preceding it in chronological order for analysis.</w:t>
      </w:r>
      <w:r w:rsidR="00ED4443" w:rsidRPr="008316FD">
        <w:rPr>
          <w:rFonts w:asciiTheme="majorBidi" w:hAnsiTheme="majorBidi" w:cstheme="majorBidi"/>
          <w:lang w:val="en-US"/>
        </w:rPr>
        <w:t xml:space="preserve"> You can see an example of a linear file in </w:t>
      </w:r>
      <w:r w:rsidR="002A43E4" w:rsidRPr="008316FD">
        <w:rPr>
          <w:rFonts w:asciiTheme="majorBidi" w:hAnsiTheme="majorBidi" w:cstheme="majorBidi"/>
          <w:lang w:val="en-US"/>
        </w:rPr>
        <w:t>Table 1</w:t>
      </w:r>
      <w:r w:rsidR="00ED4443" w:rsidRPr="008316FD">
        <w:rPr>
          <w:rFonts w:asciiTheme="majorBidi" w:hAnsiTheme="majorBidi" w:cstheme="majorBidi"/>
          <w:lang w:val="en-US"/>
        </w:rPr>
        <w:t>:</w:t>
      </w:r>
    </w:p>
    <w:p w14:paraId="35828205" w14:textId="77777777" w:rsidR="00DF0D69" w:rsidRPr="008316FD" w:rsidRDefault="00DF0D69" w:rsidP="00A312EC">
      <w:pPr>
        <w:pStyle w:val="ListParagraph"/>
        <w:jc w:val="both"/>
        <w:rPr>
          <w:rFonts w:asciiTheme="majorBidi" w:hAnsiTheme="majorBidi" w:cstheme="majorBidi"/>
          <w:lang w:val="en-US"/>
        </w:rPr>
      </w:pPr>
    </w:p>
    <w:p w14:paraId="297AADEC" w14:textId="680EA87E" w:rsidR="00ED4443" w:rsidRPr="008316FD" w:rsidRDefault="00ED4443" w:rsidP="001465E1">
      <w:pPr>
        <w:pStyle w:val="ListParagraph"/>
        <w:rPr>
          <w:rFonts w:asciiTheme="majorBidi" w:hAnsiTheme="majorBidi" w:cstheme="majorBidi"/>
          <w:i/>
          <w:iCs/>
          <w:lang w:val="en-US"/>
        </w:rPr>
      </w:pPr>
    </w:p>
    <w:tbl>
      <w:tblPr>
        <w:tblStyle w:val="TableGrid"/>
        <w:tblW w:w="9031" w:type="dxa"/>
        <w:tblLook w:val="04A0" w:firstRow="1" w:lastRow="0" w:firstColumn="1" w:lastColumn="0" w:noHBand="0" w:noVBand="1"/>
      </w:tblPr>
      <w:tblGrid>
        <w:gridCol w:w="4590"/>
        <w:gridCol w:w="4441"/>
      </w:tblGrid>
      <w:tr w:rsidR="00D2475A" w:rsidRPr="008316FD" w14:paraId="51E7EE40" w14:textId="77777777" w:rsidTr="00A11E5E">
        <w:trPr>
          <w:trHeight w:val="252"/>
        </w:trPr>
        <w:tc>
          <w:tcPr>
            <w:tcW w:w="9031" w:type="dxa"/>
            <w:gridSpan w:val="2"/>
          </w:tcPr>
          <w:p w14:paraId="12E40D89" w14:textId="17942999" w:rsidR="00D2475A" w:rsidRPr="008316FD" w:rsidRDefault="00D2475A" w:rsidP="001465E1">
            <w:pPr>
              <w:pStyle w:val="ListParagraph"/>
              <w:rPr>
                <w:rFonts w:asciiTheme="majorBidi" w:hAnsiTheme="majorBidi" w:cstheme="majorBidi"/>
                <w:sz w:val="24"/>
                <w:szCs w:val="24"/>
                <w:lang w:val="en-US"/>
              </w:rPr>
            </w:pPr>
            <w:r w:rsidRPr="008316FD">
              <w:rPr>
                <w:rFonts w:asciiTheme="majorBidi" w:hAnsiTheme="majorBidi" w:cstheme="majorBidi"/>
                <w:b/>
                <w:bCs/>
                <w:sz w:val="24"/>
                <w:szCs w:val="24"/>
                <w:lang w:val="en-US"/>
              </w:rPr>
              <w:t>Table 1.</w:t>
            </w:r>
            <w:r w:rsidRPr="008316FD">
              <w:rPr>
                <w:rFonts w:asciiTheme="majorBidi" w:hAnsiTheme="majorBidi" w:cstheme="majorBidi"/>
                <w:sz w:val="24"/>
                <w:szCs w:val="24"/>
                <w:lang w:val="en-US"/>
              </w:rPr>
              <w:t xml:space="preserve"> Example of Linear File</w:t>
            </w:r>
          </w:p>
        </w:tc>
      </w:tr>
      <w:tr w:rsidR="007D6EF7" w:rsidRPr="008316FD" w14:paraId="0883495E" w14:textId="77777777" w:rsidTr="000024EB">
        <w:trPr>
          <w:trHeight w:val="252"/>
        </w:trPr>
        <w:tc>
          <w:tcPr>
            <w:tcW w:w="4590" w:type="dxa"/>
          </w:tcPr>
          <w:p w14:paraId="626F058F" w14:textId="77777777" w:rsidR="00ED4443" w:rsidRPr="008316FD" w:rsidRDefault="00ED4443" w:rsidP="001465E1">
            <w:pPr>
              <w:pStyle w:val="ListParagraph"/>
              <w:rPr>
                <w:rFonts w:asciiTheme="majorBidi" w:hAnsiTheme="majorBidi" w:cstheme="majorBidi"/>
                <w:sz w:val="24"/>
                <w:szCs w:val="24"/>
                <w:lang w:val="en-US"/>
              </w:rPr>
            </w:pPr>
            <w:r w:rsidRPr="008316FD">
              <w:rPr>
                <w:rFonts w:asciiTheme="majorBidi" w:hAnsiTheme="majorBidi" w:cstheme="majorBidi"/>
                <w:sz w:val="24"/>
                <w:szCs w:val="24"/>
                <w:lang w:val="en-US"/>
              </w:rPr>
              <w:t>Linear File</w:t>
            </w:r>
          </w:p>
        </w:tc>
        <w:tc>
          <w:tcPr>
            <w:tcW w:w="4441" w:type="dxa"/>
          </w:tcPr>
          <w:p w14:paraId="58351C15" w14:textId="77777777" w:rsidR="00ED4443" w:rsidRPr="008316FD" w:rsidRDefault="00ED4443" w:rsidP="001465E1">
            <w:pPr>
              <w:pStyle w:val="ListParagraph"/>
              <w:rPr>
                <w:rFonts w:asciiTheme="majorBidi" w:hAnsiTheme="majorBidi" w:cstheme="majorBidi"/>
                <w:sz w:val="24"/>
                <w:szCs w:val="24"/>
                <w:lang w:val="en-US"/>
              </w:rPr>
            </w:pPr>
            <w:r w:rsidRPr="008316FD">
              <w:rPr>
                <w:rFonts w:asciiTheme="majorBidi" w:hAnsiTheme="majorBidi" w:cstheme="majorBidi"/>
                <w:sz w:val="24"/>
                <w:szCs w:val="24"/>
                <w:lang w:val="en-US"/>
              </w:rPr>
              <w:t>Final Text</w:t>
            </w:r>
          </w:p>
        </w:tc>
      </w:tr>
      <w:tr w:rsidR="007D6EF7" w:rsidRPr="008316FD" w14:paraId="1997BFE7" w14:textId="77777777" w:rsidTr="000024EB">
        <w:trPr>
          <w:trHeight w:val="1022"/>
        </w:trPr>
        <w:tc>
          <w:tcPr>
            <w:tcW w:w="4590" w:type="dxa"/>
          </w:tcPr>
          <w:p w14:paraId="2FA258AA" w14:textId="77777777" w:rsidR="00ED4443" w:rsidRPr="008316FD" w:rsidRDefault="00ED4443" w:rsidP="001465E1">
            <w:pPr>
              <w:pStyle w:val="ListParagraph"/>
              <w:rPr>
                <w:rFonts w:asciiTheme="majorBidi" w:hAnsiTheme="majorBidi" w:cstheme="majorBidi"/>
                <w:sz w:val="24"/>
                <w:szCs w:val="24"/>
                <w:lang w:val="en-US"/>
              </w:rPr>
            </w:pPr>
            <w:r w:rsidRPr="008316FD">
              <w:rPr>
                <w:rFonts w:asciiTheme="majorBidi" w:hAnsiTheme="majorBidi" w:cstheme="majorBidi"/>
                <w:sz w:val="24"/>
                <w:szCs w:val="24"/>
                <w:lang w:val="en-US"/>
              </w:rPr>
              <w:t>MEtting&lt;BACKSPACE6&gt;</w:t>
            </w:r>
            <w:proofErr w:type="spellStart"/>
            <w:r w:rsidRPr="008316FD">
              <w:rPr>
                <w:rFonts w:asciiTheme="majorBidi" w:hAnsiTheme="majorBidi" w:cstheme="majorBidi"/>
                <w:sz w:val="24"/>
                <w:szCs w:val="24"/>
                <w:lang w:val="en-US"/>
              </w:rPr>
              <w:t>eeting</w:t>
            </w:r>
            <w:proofErr w:type="spellEnd"/>
            <w:r w:rsidRPr="008316FD">
              <w:rPr>
                <w:rFonts w:asciiTheme="majorBidi" w:hAnsiTheme="majorBidi" w:cstheme="majorBidi"/>
                <w:sz w:val="24"/>
                <w:szCs w:val="24"/>
                <w:lang w:val="en-US"/>
              </w:rPr>
              <w:t xml:space="preserve"> someone new to date; online or</w:t>
            </w:r>
            <w:r w:rsidRPr="008316FD">
              <w:rPr>
                <w:rFonts w:asciiTheme="majorBidi" w:hAnsiTheme="majorBidi" w:cstheme="majorBidi"/>
                <w:b/>
                <w:bCs/>
                <w:sz w:val="24"/>
                <w:szCs w:val="24"/>
                <w:lang w:val="en-US"/>
              </w:rPr>
              <w:t>&lt;1.215&gt;</w:t>
            </w:r>
            <w:r w:rsidRPr="008316FD">
              <w:rPr>
                <w:rFonts w:asciiTheme="majorBidi" w:hAnsiTheme="majorBidi" w:cstheme="majorBidi"/>
                <w:sz w:val="24"/>
                <w:szCs w:val="24"/>
                <w:lang w:val="en-US"/>
              </w:rPr>
              <w:t>in-</w:t>
            </w:r>
            <w:proofErr w:type="gramStart"/>
            <w:r w:rsidRPr="008316FD">
              <w:rPr>
                <w:rFonts w:asciiTheme="majorBidi" w:hAnsiTheme="majorBidi" w:cstheme="majorBidi"/>
                <w:sz w:val="24"/>
                <w:szCs w:val="24"/>
                <w:lang w:val="en-US"/>
              </w:rPr>
              <w:t>person?&lt;</w:t>
            </w:r>
            <w:proofErr w:type="gramEnd"/>
            <w:r w:rsidRPr="008316FD">
              <w:rPr>
                <w:rFonts w:asciiTheme="majorBidi" w:hAnsiTheme="majorBidi" w:cstheme="majorBidi"/>
                <w:sz w:val="24"/>
                <w:szCs w:val="24"/>
                <w:lang w:val="en-US"/>
              </w:rPr>
              <w:t>ENTER1&gt;</w:t>
            </w:r>
            <w:r w:rsidRPr="008316FD">
              <w:rPr>
                <w:rFonts w:asciiTheme="majorBidi" w:hAnsiTheme="majorBidi" w:cstheme="majorBidi"/>
                <w:b/>
                <w:bCs/>
                <w:sz w:val="24"/>
                <w:szCs w:val="24"/>
                <w:lang w:val="en-US"/>
              </w:rPr>
              <w:t>&lt;20.465&gt;</w:t>
            </w:r>
            <w:r w:rsidRPr="008316FD">
              <w:rPr>
                <w:rFonts w:asciiTheme="majorBidi" w:hAnsiTheme="majorBidi" w:cstheme="majorBidi"/>
                <w:sz w:val="24"/>
                <w:szCs w:val="24"/>
                <w:lang w:val="en-US"/>
              </w:rPr>
              <w:t xml:space="preserve">Starting to meet people is </w:t>
            </w:r>
            <w:proofErr w:type="spellStart"/>
            <w:r w:rsidRPr="008316FD">
              <w:rPr>
                <w:rFonts w:asciiTheme="majorBidi" w:hAnsiTheme="majorBidi" w:cstheme="majorBidi"/>
                <w:sz w:val="24"/>
                <w:szCs w:val="24"/>
                <w:lang w:val="en-US"/>
              </w:rPr>
              <w:t>alwats</w:t>
            </w:r>
            <w:proofErr w:type="spellEnd"/>
            <w:r w:rsidRPr="008316FD">
              <w:rPr>
                <w:rFonts w:asciiTheme="majorBidi" w:hAnsiTheme="majorBidi" w:cstheme="majorBidi"/>
                <w:sz w:val="24"/>
                <w:szCs w:val="24"/>
                <w:lang w:val="en-US"/>
              </w:rPr>
              <w:t>&lt;BACKSPACE3&gt;</w:t>
            </w:r>
            <w:proofErr w:type="spellStart"/>
            <w:r w:rsidRPr="008316FD">
              <w:rPr>
                <w:rFonts w:asciiTheme="majorBidi" w:hAnsiTheme="majorBidi" w:cstheme="majorBidi"/>
                <w:sz w:val="24"/>
                <w:szCs w:val="24"/>
                <w:lang w:val="en-US"/>
              </w:rPr>
              <w:t>ys</w:t>
            </w:r>
            <w:proofErr w:type="spellEnd"/>
            <w:r w:rsidRPr="008316FD">
              <w:rPr>
                <w:rFonts w:asciiTheme="majorBidi" w:hAnsiTheme="majorBidi" w:cstheme="majorBidi"/>
                <w:sz w:val="24"/>
                <w:szCs w:val="24"/>
                <w:lang w:val="en-US"/>
              </w:rPr>
              <w:t xml:space="preserve"> a</w:t>
            </w:r>
            <w:r w:rsidRPr="008316FD">
              <w:rPr>
                <w:rFonts w:asciiTheme="majorBidi" w:hAnsiTheme="majorBidi" w:cstheme="majorBidi"/>
                <w:b/>
                <w:bCs/>
                <w:sz w:val="24"/>
                <w:szCs w:val="24"/>
                <w:lang w:val="en-US"/>
              </w:rPr>
              <w:t>&lt;1.088&gt;</w:t>
            </w:r>
            <w:r w:rsidRPr="008316FD">
              <w:rPr>
                <w:rFonts w:asciiTheme="majorBidi" w:hAnsiTheme="majorBidi" w:cstheme="majorBidi"/>
                <w:sz w:val="24"/>
                <w:szCs w:val="24"/>
                <w:lang w:val="en-US"/>
              </w:rPr>
              <w:t>big challenge.</w:t>
            </w:r>
          </w:p>
        </w:tc>
        <w:tc>
          <w:tcPr>
            <w:tcW w:w="4441" w:type="dxa"/>
          </w:tcPr>
          <w:p w14:paraId="02305079" w14:textId="77777777" w:rsidR="00ED4443" w:rsidRPr="008316FD" w:rsidRDefault="00ED4443" w:rsidP="001465E1">
            <w:pPr>
              <w:pStyle w:val="ListParagraph"/>
              <w:rPr>
                <w:rFonts w:asciiTheme="majorBidi" w:hAnsiTheme="majorBidi" w:cstheme="majorBidi"/>
                <w:sz w:val="24"/>
                <w:szCs w:val="24"/>
                <w:lang w:val="en-US"/>
              </w:rPr>
            </w:pPr>
            <w:r w:rsidRPr="008316FD">
              <w:rPr>
                <w:rFonts w:asciiTheme="majorBidi" w:hAnsiTheme="majorBidi" w:cstheme="majorBidi"/>
                <w:sz w:val="24"/>
                <w:szCs w:val="24"/>
                <w:lang w:val="en-US"/>
              </w:rPr>
              <w:t>Meeting someone new to date; online or in-person?</w:t>
            </w:r>
          </w:p>
          <w:p w14:paraId="128BD5DA" w14:textId="77777777" w:rsidR="00ED4443" w:rsidRPr="008316FD" w:rsidRDefault="00ED4443" w:rsidP="001465E1">
            <w:pPr>
              <w:pStyle w:val="ListParagraph"/>
              <w:rPr>
                <w:rFonts w:asciiTheme="majorBidi" w:hAnsiTheme="majorBidi" w:cstheme="majorBidi"/>
                <w:sz w:val="24"/>
                <w:szCs w:val="24"/>
                <w:lang w:val="en-US"/>
              </w:rPr>
            </w:pPr>
            <w:r w:rsidRPr="008316FD">
              <w:rPr>
                <w:rFonts w:asciiTheme="majorBidi" w:hAnsiTheme="majorBidi" w:cstheme="majorBidi"/>
                <w:sz w:val="24"/>
                <w:szCs w:val="24"/>
                <w:lang w:val="en-US"/>
              </w:rPr>
              <w:t xml:space="preserve">Starting to meet people is always a big challenge. </w:t>
            </w:r>
          </w:p>
        </w:tc>
      </w:tr>
    </w:tbl>
    <w:p w14:paraId="6DA9B1C5" w14:textId="77777777" w:rsidR="00ED4443" w:rsidRPr="008316FD" w:rsidRDefault="00ED4443" w:rsidP="001465E1">
      <w:pPr>
        <w:pStyle w:val="ListParagraph"/>
        <w:rPr>
          <w:rFonts w:asciiTheme="majorBidi" w:hAnsiTheme="majorBidi" w:cstheme="majorBidi"/>
          <w:lang w:val="en-US"/>
        </w:rPr>
      </w:pPr>
    </w:p>
    <w:p w14:paraId="11E16050" w14:textId="77777777" w:rsidR="00DF0D69" w:rsidRPr="008316FD" w:rsidRDefault="00DF0D69" w:rsidP="002855ED">
      <w:pPr>
        <w:pStyle w:val="ListParagraph"/>
        <w:jc w:val="both"/>
        <w:rPr>
          <w:rFonts w:asciiTheme="majorBidi" w:hAnsiTheme="majorBidi" w:cstheme="majorBidi"/>
          <w:lang w:val="en-US"/>
        </w:rPr>
      </w:pPr>
    </w:p>
    <w:p w14:paraId="2ECDE49C" w14:textId="77777777" w:rsidR="00DF0D69" w:rsidRPr="008316FD" w:rsidRDefault="00DF0D69" w:rsidP="002855ED">
      <w:pPr>
        <w:pStyle w:val="ListParagraph"/>
        <w:jc w:val="both"/>
        <w:rPr>
          <w:rFonts w:asciiTheme="majorBidi" w:hAnsiTheme="majorBidi" w:cstheme="majorBidi"/>
          <w:lang w:val="en-US"/>
        </w:rPr>
      </w:pPr>
    </w:p>
    <w:p w14:paraId="1C6D55A0" w14:textId="44A860AC" w:rsidR="00ED4443" w:rsidRPr="008316FD" w:rsidRDefault="00ED4443" w:rsidP="002855ED">
      <w:pPr>
        <w:pStyle w:val="ListParagraph"/>
        <w:jc w:val="both"/>
        <w:rPr>
          <w:rFonts w:asciiTheme="majorBidi" w:hAnsiTheme="majorBidi" w:cstheme="majorBidi"/>
          <w:lang w:val="en-US"/>
        </w:rPr>
      </w:pPr>
      <w:r w:rsidRPr="008316FD">
        <w:rPr>
          <w:rFonts w:asciiTheme="majorBidi" w:hAnsiTheme="majorBidi" w:cstheme="majorBidi"/>
          <w:lang w:val="en-US"/>
        </w:rPr>
        <w:t xml:space="preserve">The left side of </w:t>
      </w:r>
      <w:r w:rsidR="00D2475A" w:rsidRPr="008316FD">
        <w:rPr>
          <w:rFonts w:asciiTheme="majorBidi" w:hAnsiTheme="majorBidi" w:cstheme="majorBidi"/>
          <w:lang w:val="en-US"/>
        </w:rPr>
        <w:t>Table 1</w:t>
      </w:r>
      <w:r w:rsidRPr="008316FD">
        <w:rPr>
          <w:rFonts w:asciiTheme="majorBidi" w:hAnsiTheme="majorBidi" w:cstheme="majorBidi"/>
          <w:lang w:val="en-US"/>
        </w:rPr>
        <w:t xml:space="preserve"> shows the writer's moment-by-moment </w:t>
      </w:r>
      <w:r w:rsidR="00451D45" w:rsidRPr="008316FD">
        <w:rPr>
          <w:rFonts w:asciiTheme="majorBidi" w:hAnsiTheme="majorBidi" w:cstheme="majorBidi"/>
          <w:lang w:val="en-US"/>
        </w:rPr>
        <w:t>keypresses,</w:t>
      </w:r>
      <w:r w:rsidRPr="008316FD">
        <w:rPr>
          <w:rFonts w:asciiTheme="majorBidi" w:hAnsiTheme="majorBidi" w:cstheme="majorBidi"/>
          <w:lang w:val="en-US"/>
        </w:rPr>
        <w:t xml:space="preserve"> and the right side shows the final resulting text. The linear file is then used to create a CSV file</w:t>
      </w:r>
      <w:r w:rsidR="000F6BE9" w:rsidRPr="008316FD">
        <w:rPr>
          <w:rFonts w:asciiTheme="majorBidi" w:hAnsiTheme="majorBidi" w:cstheme="majorBidi"/>
          <w:lang w:val="en-US"/>
        </w:rPr>
        <w:t xml:space="preserve"> to be annotated</w:t>
      </w:r>
      <w:r w:rsidR="00B709FC" w:rsidRPr="008316FD">
        <w:rPr>
          <w:rFonts w:asciiTheme="majorBidi" w:hAnsiTheme="majorBidi" w:cstheme="majorBidi"/>
          <w:lang w:val="en-US"/>
        </w:rPr>
        <w:t xml:space="preserve"> (in Excel)</w:t>
      </w:r>
      <w:r w:rsidRPr="008316FD">
        <w:rPr>
          <w:rFonts w:asciiTheme="majorBidi" w:hAnsiTheme="majorBidi" w:cstheme="majorBidi"/>
          <w:lang w:val="en-US"/>
        </w:rPr>
        <w:t>, where each row represents a pause and what key presses have occurred before it. Consider the linear file segment for example:</w:t>
      </w:r>
    </w:p>
    <w:p w14:paraId="56E6450E" w14:textId="77777777" w:rsidR="002855ED" w:rsidRPr="008316FD" w:rsidRDefault="002855ED" w:rsidP="001465E1">
      <w:pPr>
        <w:pStyle w:val="ListParagraph"/>
        <w:rPr>
          <w:rFonts w:asciiTheme="majorBidi" w:hAnsiTheme="majorBidi" w:cstheme="majorBidi"/>
          <w:lang w:val="en-US"/>
        </w:rPr>
      </w:pPr>
    </w:p>
    <w:p w14:paraId="5F4D1801" w14:textId="77777777" w:rsidR="002855ED" w:rsidRPr="008316FD" w:rsidRDefault="002855ED" w:rsidP="001465E1">
      <w:pPr>
        <w:pStyle w:val="ListParagraph"/>
        <w:rPr>
          <w:rFonts w:asciiTheme="majorBidi" w:hAnsiTheme="majorBidi" w:cstheme="majorBidi"/>
          <w:lang w:val="en-US"/>
        </w:rPr>
      </w:pPr>
    </w:p>
    <w:p w14:paraId="746DD353" w14:textId="7820B73F" w:rsidR="00ED4443" w:rsidRPr="008316FD" w:rsidRDefault="00ED4443" w:rsidP="000F6BE9">
      <w:pPr>
        <w:pStyle w:val="ListParagraph"/>
        <w:ind w:left="720" w:right="1106"/>
        <w:jc w:val="both"/>
        <w:rPr>
          <w:rFonts w:asciiTheme="majorBidi" w:hAnsiTheme="majorBidi" w:cstheme="majorBidi"/>
          <w:lang w:val="en-US"/>
        </w:rPr>
      </w:pPr>
      <w:r w:rsidRPr="008316FD">
        <w:rPr>
          <w:rFonts w:asciiTheme="majorBidi" w:hAnsiTheme="majorBidi" w:cstheme="majorBidi"/>
          <w:lang w:val="en-US"/>
        </w:rPr>
        <w:t>MEtting&lt;BACKSPACE6&gt;</w:t>
      </w:r>
      <w:proofErr w:type="spellStart"/>
      <w:r w:rsidRPr="008316FD">
        <w:rPr>
          <w:rFonts w:asciiTheme="majorBidi" w:hAnsiTheme="majorBidi" w:cstheme="majorBidi"/>
          <w:lang w:val="en-US"/>
        </w:rPr>
        <w:t>eeting</w:t>
      </w:r>
      <w:proofErr w:type="spellEnd"/>
      <w:r w:rsidRPr="008316FD">
        <w:rPr>
          <w:rFonts w:asciiTheme="majorBidi" w:hAnsiTheme="majorBidi" w:cstheme="majorBidi"/>
          <w:lang w:val="en-US"/>
        </w:rPr>
        <w:t xml:space="preserve"> someone new to date; online or</w:t>
      </w:r>
      <w:r w:rsidRPr="008316FD">
        <w:rPr>
          <w:rFonts w:asciiTheme="majorBidi" w:hAnsiTheme="majorBidi" w:cstheme="majorBidi"/>
          <w:b/>
          <w:bCs/>
          <w:lang w:val="en-US"/>
        </w:rPr>
        <w:t>&lt;1.215&gt;</w:t>
      </w:r>
      <w:r w:rsidRPr="008316FD">
        <w:rPr>
          <w:rFonts w:asciiTheme="majorBidi" w:hAnsiTheme="majorBidi" w:cstheme="majorBidi"/>
          <w:lang w:val="en-US"/>
        </w:rPr>
        <w:t>in-</w:t>
      </w:r>
      <w:proofErr w:type="gramStart"/>
      <w:r w:rsidRPr="008316FD">
        <w:rPr>
          <w:rFonts w:asciiTheme="majorBidi" w:hAnsiTheme="majorBidi" w:cstheme="majorBidi"/>
          <w:lang w:val="en-US"/>
        </w:rPr>
        <w:t>person?&lt;</w:t>
      </w:r>
      <w:proofErr w:type="gramEnd"/>
      <w:r w:rsidRPr="008316FD">
        <w:rPr>
          <w:rFonts w:asciiTheme="majorBidi" w:hAnsiTheme="majorBidi" w:cstheme="majorBidi"/>
          <w:lang w:val="en-US"/>
        </w:rPr>
        <w:t>ENTER1&gt;</w:t>
      </w:r>
      <w:r w:rsidRPr="008316FD">
        <w:rPr>
          <w:rFonts w:asciiTheme="majorBidi" w:hAnsiTheme="majorBidi" w:cstheme="majorBidi"/>
          <w:b/>
          <w:bCs/>
          <w:lang w:val="en-US"/>
        </w:rPr>
        <w:t>&lt;20.465&gt;</w:t>
      </w:r>
      <w:r w:rsidRPr="008316FD">
        <w:rPr>
          <w:rFonts w:asciiTheme="majorBidi" w:hAnsiTheme="majorBidi" w:cstheme="majorBidi"/>
          <w:lang w:val="en-US"/>
        </w:rPr>
        <w:t xml:space="preserve">Starting to meet people is </w:t>
      </w:r>
      <w:proofErr w:type="spellStart"/>
      <w:r w:rsidRPr="008316FD">
        <w:rPr>
          <w:rFonts w:asciiTheme="majorBidi" w:hAnsiTheme="majorBidi" w:cstheme="majorBidi"/>
          <w:lang w:val="en-US"/>
        </w:rPr>
        <w:t>alwats</w:t>
      </w:r>
      <w:proofErr w:type="spellEnd"/>
      <w:r w:rsidRPr="008316FD">
        <w:rPr>
          <w:rFonts w:asciiTheme="majorBidi" w:hAnsiTheme="majorBidi" w:cstheme="majorBidi"/>
          <w:lang w:val="en-US"/>
        </w:rPr>
        <w:t>&lt;BACKSPACE3&gt;</w:t>
      </w:r>
      <w:proofErr w:type="spellStart"/>
      <w:r w:rsidRPr="008316FD">
        <w:rPr>
          <w:rFonts w:asciiTheme="majorBidi" w:hAnsiTheme="majorBidi" w:cstheme="majorBidi"/>
          <w:lang w:val="en-US"/>
        </w:rPr>
        <w:t>ys</w:t>
      </w:r>
      <w:proofErr w:type="spellEnd"/>
      <w:r w:rsidRPr="008316FD">
        <w:rPr>
          <w:rFonts w:asciiTheme="majorBidi" w:hAnsiTheme="majorBidi" w:cstheme="majorBidi"/>
          <w:lang w:val="en-US"/>
        </w:rPr>
        <w:t xml:space="preserve"> a</w:t>
      </w:r>
      <w:r w:rsidRPr="008316FD">
        <w:rPr>
          <w:rFonts w:asciiTheme="majorBidi" w:hAnsiTheme="majorBidi" w:cstheme="majorBidi"/>
          <w:b/>
          <w:bCs/>
          <w:lang w:val="en-US"/>
        </w:rPr>
        <w:t>&lt;1.088&gt;</w:t>
      </w:r>
      <w:r w:rsidRPr="008316FD">
        <w:rPr>
          <w:rFonts w:asciiTheme="majorBidi" w:hAnsiTheme="majorBidi" w:cstheme="majorBidi"/>
          <w:lang w:val="en-US"/>
        </w:rPr>
        <w:t>big challenge.</w:t>
      </w:r>
    </w:p>
    <w:p w14:paraId="02EAF61E" w14:textId="77777777" w:rsidR="002855ED" w:rsidRPr="008316FD" w:rsidRDefault="002855ED" w:rsidP="001465E1">
      <w:pPr>
        <w:pStyle w:val="ListParagraph"/>
        <w:rPr>
          <w:rFonts w:asciiTheme="majorBidi" w:hAnsiTheme="majorBidi" w:cstheme="majorBidi"/>
          <w:lang w:val="en-US"/>
        </w:rPr>
      </w:pPr>
    </w:p>
    <w:p w14:paraId="0ECE5A9B" w14:textId="77777777" w:rsidR="002855ED" w:rsidRPr="008316FD" w:rsidRDefault="002855ED" w:rsidP="001465E1">
      <w:pPr>
        <w:pStyle w:val="ListParagraph"/>
        <w:rPr>
          <w:rFonts w:asciiTheme="majorBidi" w:hAnsiTheme="majorBidi" w:cstheme="majorBidi"/>
          <w:lang w:val="en-US"/>
        </w:rPr>
      </w:pPr>
    </w:p>
    <w:p w14:paraId="427D0332" w14:textId="101DAB3C" w:rsidR="00ED4443" w:rsidRPr="008316FD" w:rsidRDefault="00866F24" w:rsidP="001465E1">
      <w:pPr>
        <w:pStyle w:val="ListParagraph"/>
        <w:rPr>
          <w:rFonts w:asciiTheme="majorBidi" w:hAnsiTheme="majorBidi" w:cstheme="majorBidi"/>
          <w:lang w:val="en-US"/>
        </w:rPr>
      </w:pPr>
      <w:r w:rsidRPr="00866F24">
        <w:rPr>
          <w:rFonts w:asciiTheme="majorBidi" w:hAnsiTheme="majorBidi" w:cstheme="majorBidi"/>
          <w:lang w:val="en-US"/>
        </w:rPr>
        <w:t>This is split into three rows in the CSV file, as in Table 2.</w:t>
      </w:r>
    </w:p>
    <w:p w14:paraId="1D71B24E" w14:textId="77777777" w:rsidR="000024EB" w:rsidRPr="008316FD" w:rsidRDefault="000024EB" w:rsidP="001465E1">
      <w:pPr>
        <w:pStyle w:val="ListParagraph"/>
        <w:rPr>
          <w:rFonts w:asciiTheme="majorBidi" w:hAnsiTheme="majorBidi" w:cstheme="majorBidi"/>
          <w:lang w:val="en-US"/>
        </w:rPr>
      </w:pPr>
    </w:p>
    <w:p w14:paraId="3132D86F" w14:textId="77777777" w:rsidR="005135C3" w:rsidRPr="008316FD" w:rsidRDefault="005135C3" w:rsidP="001465E1">
      <w:pPr>
        <w:pStyle w:val="ListParagraph"/>
        <w:rPr>
          <w:rFonts w:asciiTheme="majorBidi" w:hAnsiTheme="majorBidi" w:cstheme="majorBidi"/>
          <w:lang w:val="en-US"/>
        </w:rPr>
      </w:pPr>
    </w:p>
    <w:p w14:paraId="329F3493" w14:textId="77777777" w:rsidR="000024EB" w:rsidRPr="008316FD" w:rsidRDefault="000024EB" w:rsidP="001465E1">
      <w:pPr>
        <w:pStyle w:val="ListParagraph"/>
        <w:rPr>
          <w:rFonts w:asciiTheme="majorBidi" w:hAnsiTheme="majorBidi" w:cstheme="majorBidi"/>
          <w:lang w:val="en-US"/>
        </w:rPr>
      </w:pPr>
    </w:p>
    <w:tbl>
      <w:tblPr>
        <w:tblStyle w:val="TableGrid"/>
        <w:tblW w:w="9034" w:type="dxa"/>
        <w:tblLook w:val="04A0" w:firstRow="1" w:lastRow="0" w:firstColumn="1" w:lastColumn="0" w:noHBand="0" w:noVBand="1"/>
      </w:tblPr>
      <w:tblGrid>
        <w:gridCol w:w="7954"/>
        <w:gridCol w:w="1080"/>
      </w:tblGrid>
      <w:tr w:rsidR="0049610D" w:rsidRPr="008316FD" w14:paraId="6D6B6F38" w14:textId="77777777" w:rsidTr="0086348C">
        <w:trPr>
          <w:trHeight w:val="287"/>
        </w:trPr>
        <w:tc>
          <w:tcPr>
            <w:tcW w:w="0" w:type="auto"/>
            <w:gridSpan w:val="2"/>
          </w:tcPr>
          <w:p w14:paraId="234D7418" w14:textId="11C05BB6" w:rsidR="0049610D" w:rsidRPr="008316FD" w:rsidRDefault="0049610D" w:rsidP="001465E1">
            <w:pPr>
              <w:pStyle w:val="ListParagraph"/>
              <w:rPr>
                <w:rStyle w:val="Strong"/>
                <w:rFonts w:asciiTheme="majorBidi" w:hAnsiTheme="majorBidi" w:cstheme="majorBidi"/>
                <w:b w:val="0"/>
                <w:bCs w:val="0"/>
                <w:sz w:val="24"/>
                <w:szCs w:val="24"/>
                <w:bdr w:val="none" w:sz="0" w:space="0" w:color="auto" w:frame="1"/>
                <w:lang w:val="en-US"/>
              </w:rPr>
            </w:pPr>
            <w:r w:rsidRPr="008316FD">
              <w:rPr>
                <w:rStyle w:val="Strong"/>
                <w:rFonts w:asciiTheme="majorBidi" w:hAnsiTheme="majorBidi" w:cstheme="majorBidi"/>
                <w:sz w:val="24"/>
                <w:szCs w:val="24"/>
                <w:bdr w:val="none" w:sz="0" w:space="0" w:color="auto" w:frame="1"/>
                <w:lang w:val="en-US"/>
              </w:rPr>
              <w:t>Table 2</w:t>
            </w:r>
            <w:r w:rsidR="00842685" w:rsidRPr="008316FD">
              <w:rPr>
                <w:rStyle w:val="Strong"/>
                <w:rFonts w:asciiTheme="majorBidi" w:hAnsiTheme="majorBidi" w:cstheme="majorBidi"/>
                <w:sz w:val="24"/>
                <w:szCs w:val="24"/>
                <w:bdr w:val="none" w:sz="0" w:space="0" w:color="auto" w:frame="1"/>
                <w:lang w:val="en-US"/>
              </w:rPr>
              <w:t xml:space="preserve">. </w:t>
            </w:r>
            <w:r w:rsidR="00842685" w:rsidRPr="008316FD">
              <w:rPr>
                <w:rStyle w:val="Strong"/>
                <w:rFonts w:asciiTheme="majorBidi" w:hAnsiTheme="majorBidi" w:cstheme="majorBidi"/>
                <w:b w:val="0"/>
                <w:bCs w:val="0"/>
                <w:sz w:val="24"/>
                <w:szCs w:val="24"/>
                <w:bdr w:val="none" w:sz="0" w:space="0" w:color="auto" w:frame="1"/>
                <w:lang w:val="en-US"/>
              </w:rPr>
              <w:t xml:space="preserve">The CSV file </w:t>
            </w:r>
            <w:proofErr w:type="gramStart"/>
            <w:r w:rsidR="00842685" w:rsidRPr="008316FD">
              <w:rPr>
                <w:rStyle w:val="Strong"/>
                <w:rFonts w:asciiTheme="majorBidi" w:hAnsiTheme="majorBidi" w:cstheme="majorBidi"/>
                <w:b w:val="0"/>
                <w:bCs w:val="0"/>
                <w:sz w:val="24"/>
                <w:szCs w:val="24"/>
                <w:bdr w:val="none" w:sz="0" w:space="0" w:color="auto" w:frame="1"/>
                <w:lang w:val="en-US"/>
              </w:rPr>
              <w:t>based</w:t>
            </w:r>
            <w:proofErr w:type="gramEnd"/>
            <w:r w:rsidR="00842685" w:rsidRPr="008316FD">
              <w:rPr>
                <w:rStyle w:val="Strong"/>
                <w:rFonts w:asciiTheme="majorBidi" w:hAnsiTheme="majorBidi" w:cstheme="majorBidi"/>
                <w:b w:val="0"/>
                <w:bCs w:val="0"/>
                <w:sz w:val="24"/>
                <w:szCs w:val="24"/>
                <w:bdr w:val="none" w:sz="0" w:space="0" w:color="auto" w:frame="1"/>
                <w:lang w:val="en-US"/>
              </w:rPr>
              <w:t xml:space="preserve"> on the linear file.</w:t>
            </w:r>
          </w:p>
        </w:tc>
      </w:tr>
      <w:tr w:rsidR="007D6EF7" w:rsidRPr="008316FD" w14:paraId="2FDFFBC8" w14:textId="77777777" w:rsidTr="006A4278">
        <w:trPr>
          <w:trHeight w:val="287"/>
        </w:trPr>
        <w:tc>
          <w:tcPr>
            <w:tcW w:w="0" w:type="auto"/>
            <w:hideMark/>
          </w:tcPr>
          <w:p w14:paraId="31E81629" w14:textId="0A5988D0" w:rsidR="002855ED" w:rsidRPr="008316FD" w:rsidRDefault="00273723" w:rsidP="001465E1">
            <w:pPr>
              <w:pStyle w:val="ListParagraph"/>
              <w:rPr>
                <w:rFonts w:asciiTheme="majorBidi" w:hAnsiTheme="majorBidi" w:cstheme="majorBidi"/>
                <w:sz w:val="24"/>
                <w:szCs w:val="24"/>
                <w:lang w:val="en-US"/>
              </w:rPr>
            </w:pPr>
            <w:r w:rsidRPr="008316FD">
              <w:rPr>
                <w:rStyle w:val="Strong"/>
                <w:rFonts w:asciiTheme="majorBidi" w:hAnsiTheme="majorBidi" w:cstheme="majorBidi"/>
                <w:sz w:val="24"/>
                <w:szCs w:val="24"/>
                <w:bdr w:val="none" w:sz="0" w:space="0" w:color="auto" w:frame="1"/>
                <w:lang w:val="en-US"/>
              </w:rPr>
              <w:t>Segment</w:t>
            </w:r>
          </w:p>
        </w:tc>
        <w:tc>
          <w:tcPr>
            <w:tcW w:w="0" w:type="auto"/>
            <w:hideMark/>
          </w:tcPr>
          <w:p w14:paraId="2FA6DF10" w14:textId="1AD344EA" w:rsidR="002855ED" w:rsidRPr="008316FD" w:rsidRDefault="002855ED" w:rsidP="001465E1">
            <w:pPr>
              <w:pStyle w:val="ListParagraph"/>
              <w:rPr>
                <w:rFonts w:asciiTheme="majorBidi" w:hAnsiTheme="majorBidi" w:cstheme="majorBidi"/>
                <w:sz w:val="24"/>
                <w:szCs w:val="24"/>
                <w:lang w:val="en-US"/>
              </w:rPr>
            </w:pPr>
            <w:r w:rsidRPr="008316FD">
              <w:rPr>
                <w:rStyle w:val="Strong"/>
                <w:rFonts w:asciiTheme="majorBidi" w:hAnsiTheme="majorBidi" w:cstheme="majorBidi"/>
                <w:sz w:val="24"/>
                <w:szCs w:val="24"/>
                <w:bdr w:val="none" w:sz="0" w:space="0" w:color="auto" w:frame="1"/>
                <w:lang w:val="en-US"/>
              </w:rPr>
              <w:t xml:space="preserve">Pause </w:t>
            </w:r>
          </w:p>
        </w:tc>
      </w:tr>
      <w:tr w:rsidR="007D6EF7" w:rsidRPr="008316FD" w14:paraId="28616F48" w14:textId="77777777" w:rsidTr="006A4278">
        <w:trPr>
          <w:trHeight w:val="287"/>
        </w:trPr>
        <w:tc>
          <w:tcPr>
            <w:tcW w:w="0" w:type="auto"/>
            <w:hideMark/>
          </w:tcPr>
          <w:p w14:paraId="0C0B2210" w14:textId="77777777" w:rsidR="002855ED" w:rsidRPr="008316FD" w:rsidRDefault="002855ED" w:rsidP="001465E1">
            <w:pPr>
              <w:pStyle w:val="ListParagraph"/>
              <w:rPr>
                <w:rFonts w:asciiTheme="majorBidi" w:hAnsiTheme="majorBidi" w:cstheme="majorBidi"/>
                <w:sz w:val="24"/>
                <w:szCs w:val="24"/>
                <w:lang w:val="en-US"/>
              </w:rPr>
            </w:pPr>
            <w:r w:rsidRPr="008316FD">
              <w:rPr>
                <w:rStyle w:val="HTMLCode"/>
                <w:rFonts w:asciiTheme="majorBidi" w:eastAsiaTheme="minorHAnsi" w:hAnsiTheme="majorBidi" w:cstheme="majorBidi"/>
                <w:sz w:val="24"/>
                <w:szCs w:val="24"/>
                <w:bdr w:val="none" w:sz="0" w:space="0" w:color="auto" w:frame="1"/>
                <w:lang w:val="en-US"/>
              </w:rPr>
              <w:t>MEtting&lt;BACKSPACE6&gt;</w:t>
            </w:r>
            <w:proofErr w:type="spellStart"/>
            <w:r w:rsidRPr="008316FD">
              <w:rPr>
                <w:rStyle w:val="HTMLCode"/>
                <w:rFonts w:asciiTheme="majorBidi" w:eastAsiaTheme="minorHAnsi" w:hAnsiTheme="majorBidi" w:cstheme="majorBidi"/>
                <w:sz w:val="24"/>
                <w:szCs w:val="24"/>
                <w:bdr w:val="none" w:sz="0" w:space="0" w:color="auto" w:frame="1"/>
                <w:lang w:val="en-US"/>
              </w:rPr>
              <w:t>eeting</w:t>
            </w:r>
            <w:proofErr w:type="spellEnd"/>
            <w:r w:rsidRPr="008316FD">
              <w:rPr>
                <w:rStyle w:val="HTMLCode"/>
                <w:rFonts w:asciiTheme="majorBidi" w:eastAsiaTheme="minorHAnsi" w:hAnsiTheme="majorBidi" w:cstheme="majorBidi"/>
                <w:sz w:val="24"/>
                <w:szCs w:val="24"/>
                <w:bdr w:val="none" w:sz="0" w:space="0" w:color="auto" w:frame="1"/>
                <w:lang w:val="en-US"/>
              </w:rPr>
              <w:t xml:space="preserve"> someone new to date; online or</w:t>
            </w:r>
          </w:p>
        </w:tc>
        <w:tc>
          <w:tcPr>
            <w:tcW w:w="0" w:type="auto"/>
            <w:hideMark/>
          </w:tcPr>
          <w:p w14:paraId="2226801A" w14:textId="391C4084" w:rsidR="002855ED" w:rsidRPr="008316FD" w:rsidRDefault="002855ED" w:rsidP="001465E1">
            <w:pPr>
              <w:pStyle w:val="ListParagraph"/>
              <w:rPr>
                <w:rFonts w:asciiTheme="majorBidi" w:hAnsiTheme="majorBidi" w:cstheme="majorBidi"/>
                <w:sz w:val="24"/>
                <w:szCs w:val="24"/>
                <w:lang w:val="en-US"/>
              </w:rPr>
            </w:pPr>
            <w:r w:rsidRPr="008316FD">
              <w:rPr>
                <w:rFonts w:asciiTheme="majorBidi" w:hAnsiTheme="majorBidi" w:cstheme="majorBidi"/>
                <w:b/>
                <w:bCs/>
                <w:sz w:val="24"/>
                <w:szCs w:val="24"/>
                <w:bdr w:val="none" w:sz="0" w:space="0" w:color="auto" w:frame="1"/>
                <w:lang w:val="en-US"/>
              </w:rPr>
              <w:t>1.215</w:t>
            </w:r>
          </w:p>
        </w:tc>
      </w:tr>
      <w:tr w:rsidR="007D6EF7" w:rsidRPr="008316FD" w14:paraId="2723FA54" w14:textId="77777777" w:rsidTr="006A4278">
        <w:trPr>
          <w:trHeight w:val="287"/>
        </w:trPr>
        <w:tc>
          <w:tcPr>
            <w:tcW w:w="0" w:type="auto"/>
            <w:hideMark/>
          </w:tcPr>
          <w:p w14:paraId="65CB1035" w14:textId="77777777" w:rsidR="002855ED" w:rsidRPr="008316FD" w:rsidRDefault="002855ED" w:rsidP="001465E1">
            <w:pPr>
              <w:pStyle w:val="ListParagraph"/>
              <w:rPr>
                <w:rFonts w:asciiTheme="majorBidi" w:hAnsiTheme="majorBidi" w:cstheme="majorBidi"/>
                <w:sz w:val="24"/>
                <w:szCs w:val="24"/>
                <w:lang w:val="en-US"/>
              </w:rPr>
            </w:pPr>
            <w:r w:rsidRPr="008316FD">
              <w:rPr>
                <w:rStyle w:val="HTMLCode"/>
                <w:rFonts w:asciiTheme="majorBidi" w:eastAsiaTheme="minorHAnsi" w:hAnsiTheme="majorBidi" w:cstheme="majorBidi"/>
                <w:sz w:val="24"/>
                <w:szCs w:val="24"/>
                <w:bdr w:val="none" w:sz="0" w:space="0" w:color="auto" w:frame="1"/>
                <w:lang w:val="en-US"/>
              </w:rPr>
              <w:t>in-</w:t>
            </w:r>
            <w:proofErr w:type="gramStart"/>
            <w:r w:rsidRPr="008316FD">
              <w:rPr>
                <w:rStyle w:val="HTMLCode"/>
                <w:rFonts w:asciiTheme="majorBidi" w:eastAsiaTheme="minorHAnsi" w:hAnsiTheme="majorBidi" w:cstheme="majorBidi"/>
                <w:sz w:val="24"/>
                <w:szCs w:val="24"/>
                <w:bdr w:val="none" w:sz="0" w:space="0" w:color="auto" w:frame="1"/>
                <w:lang w:val="en-US"/>
              </w:rPr>
              <w:t>person?&lt;</w:t>
            </w:r>
            <w:proofErr w:type="gramEnd"/>
            <w:r w:rsidRPr="008316FD">
              <w:rPr>
                <w:rStyle w:val="HTMLCode"/>
                <w:rFonts w:asciiTheme="majorBidi" w:eastAsiaTheme="minorHAnsi" w:hAnsiTheme="majorBidi" w:cstheme="majorBidi"/>
                <w:sz w:val="24"/>
                <w:szCs w:val="24"/>
                <w:bdr w:val="none" w:sz="0" w:space="0" w:color="auto" w:frame="1"/>
                <w:lang w:val="en-US"/>
              </w:rPr>
              <w:t>ENTER1&gt;</w:t>
            </w:r>
          </w:p>
        </w:tc>
        <w:tc>
          <w:tcPr>
            <w:tcW w:w="0" w:type="auto"/>
            <w:hideMark/>
          </w:tcPr>
          <w:p w14:paraId="3A39B984" w14:textId="0BE3CE8A" w:rsidR="002855ED" w:rsidRPr="008316FD" w:rsidRDefault="002855ED" w:rsidP="001465E1">
            <w:pPr>
              <w:pStyle w:val="ListParagraph"/>
              <w:rPr>
                <w:rFonts w:asciiTheme="majorBidi" w:hAnsiTheme="majorBidi" w:cstheme="majorBidi"/>
                <w:sz w:val="24"/>
                <w:szCs w:val="24"/>
                <w:lang w:val="en-US"/>
              </w:rPr>
            </w:pPr>
            <w:r w:rsidRPr="008316FD">
              <w:rPr>
                <w:rFonts w:asciiTheme="majorBidi" w:hAnsiTheme="majorBidi" w:cstheme="majorBidi"/>
                <w:b/>
                <w:bCs/>
                <w:sz w:val="24"/>
                <w:szCs w:val="24"/>
                <w:bdr w:val="none" w:sz="0" w:space="0" w:color="auto" w:frame="1"/>
                <w:lang w:val="en-US"/>
              </w:rPr>
              <w:t>20.465</w:t>
            </w:r>
          </w:p>
        </w:tc>
      </w:tr>
      <w:tr w:rsidR="007D6EF7" w:rsidRPr="008316FD" w14:paraId="56628D27" w14:textId="77777777" w:rsidTr="006A4278">
        <w:trPr>
          <w:trHeight w:val="287"/>
        </w:trPr>
        <w:tc>
          <w:tcPr>
            <w:tcW w:w="0" w:type="auto"/>
            <w:hideMark/>
          </w:tcPr>
          <w:p w14:paraId="08D8251C" w14:textId="77777777" w:rsidR="002855ED" w:rsidRPr="008316FD" w:rsidRDefault="002855ED" w:rsidP="001465E1">
            <w:pPr>
              <w:pStyle w:val="ListParagraph"/>
              <w:rPr>
                <w:rFonts w:asciiTheme="majorBidi" w:hAnsiTheme="majorBidi" w:cstheme="majorBidi"/>
                <w:sz w:val="24"/>
                <w:szCs w:val="24"/>
                <w:lang w:val="en-US"/>
              </w:rPr>
            </w:pPr>
            <w:r w:rsidRPr="008316FD">
              <w:rPr>
                <w:rStyle w:val="HTMLCode"/>
                <w:rFonts w:asciiTheme="majorBidi" w:eastAsiaTheme="minorHAnsi" w:hAnsiTheme="majorBidi" w:cstheme="majorBidi"/>
                <w:sz w:val="24"/>
                <w:szCs w:val="24"/>
                <w:bdr w:val="none" w:sz="0" w:space="0" w:color="auto" w:frame="1"/>
                <w:lang w:val="en-US"/>
              </w:rPr>
              <w:t xml:space="preserve">Starting to meet people is </w:t>
            </w:r>
            <w:proofErr w:type="spellStart"/>
            <w:r w:rsidRPr="008316FD">
              <w:rPr>
                <w:rStyle w:val="HTMLCode"/>
                <w:rFonts w:asciiTheme="majorBidi" w:eastAsiaTheme="minorHAnsi" w:hAnsiTheme="majorBidi" w:cstheme="majorBidi"/>
                <w:sz w:val="24"/>
                <w:szCs w:val="24"/>
                <w:bdr w:val="none" w:sz="0" w:space="0" w:color="auto" w:frame="1"/>
                <w:lang w:val="en-US"/>
              </w:rPr>
              <w:t>alwats</w:t>
            </w:r>
            <w:proofErr w:type="spellEnd"/>
            <w:r w:rsidRPr="008316FD">
              <w:rPr>
                <w:rStyle w:val="HTMLCode"/>
                <w:rFonts w:asciiTheme="majorBidi" w:eastAsiaTheme="minorHAnsi" w:hAnsiTheme="majorBidi" w:cstheme="majorBidi"/>
                <w:sz w:val="24"/>
                <w:szCs w:val="24"/>
                <w:bdr w:val="none" w:sz="0" w:space="0" w:color="auto" w:frame="1"/>
                <w:lang w:val="en-US"/>
              </w:rPr>
              <w:t>&lt;BACKSPACE3&gt;</w:t>
            </w:r>
            <w:proofErr w:type="spellStart"/>
            <w:r w:rsidRPr="008316FD">
              <w:rPr>
                <w:rStyle w:val="HTMLCode"/>
                <w:rFonts w:asciiTheme="majorBidi" w:eastAsiaTheme="minorHAnsi" w:hAnsiTheme="majorBidi" w:cstheme="majorBidi"/>
                <w:sz w:val="24"/>
                <w:szCs w:val="24"/>
                <w:bdr w:val="none" w:sz="0" w:space="0" w:color="auto" w:frame="1"/>
                <w:lang w:val="en-US"/>
              </w:rPr>
              <w:t>ys</w:t>
            </w:r>
            <w:proofErr w:type="spellEnd"/>
            <w:r w:rsidRPr="008316FD">
              <w:rPr>
                <w:rStyle w:val="HTMLCode"/>
                <w:rFonts w:asciiTheme="majorBidi" w:eastAsiaTheme="minorHAnsi" w:hAnsiTheme="majorBidi" w:cstheme="majorBidi"/>
                <w:sz w:val="24"/>
                <w:szCs w:val="24"/>
                <w:bdr w:val="none" w:sz="0" w:space="0" w:color="auto" w:frame="1"/>
                <w:lang w:val="en-US"/>
              </w:rPr>
              <w:t xml:space="preserve"> a</w:t>
            </w:r>
          </w:p>
        </w:tc>
        <w:tc>
          <w:tcPr>
            <w:tcW w:w="0" w:type="auto"/>
            <w:hideMark/>
          </w:tcPr>
          <w:p w14:paraId="6714463C" w14:textId="3D773BA8" w:rsidR="002855ED" w:rsidRPr="008316FD" w:rsidRDefault="002855ED" w:rsidP="001465E1">
            <w:pPr>
              <w:pStyle w:val="ListParagraph"/>
              <w:rPr>
                <w:rFonts w:asciiTheme="majorBidi" w:hAnsiTheme="majorBidi" w:cstheme="majorBidi"/>
                <w:sz w:val="24"/>
                <w:szCs w:val="24"/>
                <w:lang w:val="en-US"/>
              </w:rPr>
            </w:pPr>
            <w:r w:rsidRPr="008316FD">
              <w:rPr>
                <w:rFonts w:asciiTheme="majorBidi" w:hAnsiTheme="majorBidi" w:cstheme="majorBidi"/>
                <w:b/>
                <w:bCs/>
                <w:sz w:val="24"/>
                <w:szCs w:val="24"/>
                <w:bdr w:val="none" w:sz="0" w:space="0" w:color="auto" w:frame="1"/>
                <w:lang w:val="en-US"/>
              </w:rPr>
              <w:t>1.088</w:t>
            </w:r>
          </w:p>
        </w:tc>
      </w:tr>
    </w:tbl>
    <w:p w14:paraId="780AE32D" w14:textId="7E551318" w:rsidR="00ED4443" w:rsidRPr="008316FD" w:rsidRDefault="00ED4443" w:rsidP="001465E1">
      <w:pPr>
        <w:pStyle w:val="ListParagraph"/>
        <w:rPr>
          <w:rFonts w:asciiTheme="majorBidi" w:hAnsiTheme="majorBidi" w:cstheme="majorBidi"/>
          <w:lang w:val="en-US"/>
        </w:rPr>
      </w:pPr>
    </w:p>
    <w:p w14:paraId="36A48F00" w14:textId="7A97EB9F" w:rsidR="00C23740" w:rsidRPr="008316FD" w:rsidRDefault="00C23740" w:rsidP="001465E1">
      <w:pPr>
        <w:pStyle w:val="ListParagraph"/>
        <w:rPr>
          <w:rFonts w:asciiTheme="majorBidi" w:hAnsiTheme="majorBidi" w:cstheme="majorBidi"/>
          <w:lang w:val="en-US"/>
        </w:rPr>
      </w:pPr>
    </w:p>
    <w:p w14:paraId="3BBE979C" w14:textId="61B20988" w:rsidR="00B72E00" w:rsidRPr="008316FD" w:rsidRDefault="0049610D" w:rsidP="001B0BE3">
      <w:pPr>
        <w:pStyle w:val="ListParagraph"/>
        <w:jc w:val="both"/>
        <w:rPr>
          <w:rFonts w:asciiTheme="majorBidi" w:hAnsiTheme="majorBidi" w:cstheme="majorBidi"/>
          <w:lang w:val="en-US"/>
        </w:rPr>
      </w:pPr>
      <w:r w:rsidRPr="008316FD">
        <w:rPr>
          <w:rFonts w:asciiTheme="majorBidi" w:hAnsiTheme="majorBidi" w:cstheme="majorBidi"/>
          <w:lang w:val="en-US"/>
        </w:rPr>
        <w:t xml:space="preserve">As in Table 2, the </w:t>
      </w:r>
      <w:r w:rsidR="00B72E00" w:rsidRPr="008316FD">
        <w:rPr>
          <w:rFonts w:asciiTheme="majorBidi" w:hAnsiTheme="majorBidi" w:cstheme="majorBidi"/>
          <w:lang w:val="en-US"/>
        </w:rPr>
        <w:t xml:space="preserve">essential columns of </w:t>
      </w:r>
      <w:r w:rsidR="00273723" w:rsidRPr="008316FD">
        <w:rPr>
          <w:rFonts w:asciiTheme="majorBidi" w:hAnsiTheme="majorBidi" w:cstheme="majorBidi"/>
          <w:lang w:val="en-US"/>
        </w:rPr>
        <w:t xml:space="preserve">Segment </w:t>
      </w:r>
      <w:r w:rsidR="00B72E00" w:rsidRPr="008316FD">
        <w:rPr>
          <w:rFonts w:asciiTheme="majorBidi" w:hAnsiTheme="majorBidi" w:cstheme="majorBidi"/>
          <w:lang w:val="en-US"/>
        </w:rPr>
        <w:t xml:space="preserve">(the continuous segment of </w:t>
      </w:r>
      <w:r w:rsidR="00273723" w:rsidRPr="008316FD">
        <w:rPr>
          <w:rFonts w:asciiTheme="majorBidi" w:hAnsiTheme="majorBidi" w:cstheme="majorBidi"/>
          <w:lang w:val="en-US"/>
        </w:rPr>
        <w:t xml:space="preserve">key presses and mouse button clicks </w:t>
      </w:r>
      <w:r w:rsidR="00B72E00" w:rsidRPr="008316FD">
        <w:rPr>
          <w:rFonts w:asciiTheme="majorBidi" w:hAnsiTheme="majorBidi" w:cstheme="majorBidi"/>
          <w:lang w:val="en-US"/>
        </w:rPr>
        <w:t>before a pause) and Pause (the duration of the pause) are included. To these</w:t>
      </w:r>
      <w:r w:rsidR="006D3B67" w:rsidRPr="008316FD">
        <w:rPr>
          <w:rFonts w:asciiTheme="majorBidi" w:hAnsiTheme="majorBidi" w:cstheme="majorBidi"/>
          <w:lang w:val="en-US"/>
        </w:rPr>
        <w:t xml:space="preserve"> columns</w:t>
      </w:r>
      <w:r w:rsidR="00B72E00" w:rsidRPr="008316FD">
        <w:rPr>
          <w:rFonts w:asciiTheme="majorBidi" w:hAnsiTheme="majorBidi" w:cstheme="majorBidi"/>
          <w:lang w:val="en-US"/>
        </w:rPr>
        <w:t>, the following three columns</w:t>
      </w:r>
      <w:r w:rsidR="00977C66" w:rsidRPr="008316FD">
        <w:rPr>
          <w:rFonts w:asciiTheme="majorBidi" w:hAnsiTheme="majorBidi" w:cstheme="majorBidi"/>
          <w:lang w:val="en-US"/>
        </w:rPr>
        <w:t xml:space="preserve"> that need to be annotated</w:t>
      </w:r>
      <w:r w:rsidR="00B72E00" w:rsidRPr="008316FD">
        <w:rPr>
          <w:rFonts w:asciiTheme="majorBidi" w:hAnsiTheme="majorBidi" w:cstheme="majorBidi"/>
          <w:lang w:val="en-US"/>
        </w:rPr>
        <w:t xml:space="preserve"> are added</w:t>
      </w:r>
      <w:r w:rsidR="001D5314" w:rsidRPr="008316FD">
        <w:rPr>
          <w:rFonts w:asciiTheme="majorBidi" w:hAnsiTheme="majorBidi" w:cstheme="majorBidi"/>
          <w:lang w:val="en-US"/>
        </w:rPr>
        <w:t>, the categories of which are explained in the rest of this guideline</w:t>
      </w:r>
      <w:r w:rsidR="00B72E00" w:rsidRPr="008316FD">
        <w:rPr>
          <w:rFonts w:asciiTheme="majorBidi" w:hAnsiTheme="majorBidi" w:cstheme="majorBidi"/>
          <w:lang w:val="en-US"/>
        </w:rPr>
        <w:t>:</w:t>
      </w:r>
    </w:p>
    <w:p w14:paraId="19CB0781" w14:textId="77777777" w:rsidR="00B72E00" w:rsidRPr="008316FD" w:rsidRDefault="00B72E00" w:rsidP="00B72E00">
      <w:pPr>
        <w:pStyle w:val="ListParagraph"/>
        <w:rPr>
          <w:rFonts w:asciiTheme="majorBidi" w:hAnsiTheme="majorBidi" w:cstheme="majorBidi"/>
          <w:lang w:val="en-US"/>
        </w:rPr>
      </w:pPr>
    </w:p>
    <w:p w14:paraId="1377CE2E" w14:textId="4A4EAB33" w:rsidR="00B72E00" w:rsidRPr="008316FD" w:rsidRDefault="00B72E00" w:rsidP="001B0BE3">
      <w:pPr>
        <w:pStyle w:val="ListParagraph"/>
        <w:numPr>
          <w:ilvl w:val="0"/>
          <w:numId w:val="4"/>
        </w:numPr>
        <w:jc w:val="both"/>
        <w:rPr>
          <w:rFonts w:asciiTheme="majorBidi" w:hAnsiTheme="majorBidi" w:cstheme="majorBidi"/>
          <w:lang w:val="en-US"/>
        </w:rPr>
      </w:pPr>
      <w:r w:rsidRPr="008316FD">
        <w:rPr>
          <w:rFonts w:asciiTheme="majorBidi" w:hAnsiTheme="majorBidi" w:cstheme="majorBidi"/>
          <w:lang w:val="en-US"/>
        </w:rPr>
        <w:t xml:space="preserve">Syntagmatic Context: This column describes the structural position of the pause in relation to the clause's internal organization (e.g., End of Noun </w:t>
      </w:r>
      <w:r w:rsidR="00545342" w:rsidRPr="008316FD">
        <w:rPr>
          <w:rFonts w:asciiTheme="majorBidi" w:hAnsiTheme="majorBidi" w:cstheme="majorBidi"/>
          <w:lang w:val="en-US"/>
        </w:rPr>
        <w:t>Group</w:t>
      </w:r>
      <w:r w:rsidRPr="008316FD">
        <w:rPr>
          <w:rFonts w:asciiTheme="majorBidi" w:hAnsiTheme="majorBidi" w:cstheme="majorBidi"/>
          <w:lang w:val="en-US"/>
        </w:rPr>
        <w:t xml:space="preserve"> (N</w:t>
      </w:r>
      <w:r w:rsidR="00545342" w:rsidRPr="008316FD">
        <w:rPr>
          <w:rFonts w:asciiTheme="majorBidi" w:hAnsiTheme="majorBidi" w:cstheme="majorBidi"/>
          <w:lang w:val="en-US"/>
        </w:rPr>
        <w:t>G</w:t>
      </w:r>
      <w:r w:rsidRPr="008316FD">
        <w:rPr>
          <w:rFonts w:asciiTheme="majorBidi" w:hAnsiTheme="majorBidi" w:cstheme="majorBidi"/>
          <w:lang w:val="en-US"/>
        </w:rPr>
        <w:t>), Middle of Verb Group (VG)).</w:t>
      </w:r>
    </w:p>
    <w:p w14:paraId="472B41A5" w14:textId="4B6F0166" w:rsidR="00B72E00" w:rsidRPr="008316FD" w:rsidRDefault="00B72E00" w:rsidP="001B0BE3">
      <w:pPr>
        <w:pStyle w:val="ListParagraph"/>
        <w:numPr>
          <w:ilvl w:val="0"/>
          <w:numId w:val="4"/>
        </w:numPr>
        <w:jc w:val="both"/>
        <w:rPr>
          <w:rFonts w:asciiTheme="majorBidi" w:hAnsiTheme="majorBidi" w:cstheme="majorBidi"/>
          <w:lang w:val="en-US"/>
        </w:rPr>
      </w:pPr>
      <w:r w:rsidRPr="008316FD">
        <w:rPr>
          <w:rFonts w:asciiTheme="majorBidi" w:hAnsiTheme="majorBidi" w:cstheme="majorBidi"/>
          <w:lang w:val="en-US"/>
        </w:rPr>
        <w:t xml:space="preserve">Functional Context: This column specifies the semantic role of the unit being produced or revised </w:t>
      </w:r>
      <w:proofErr w:type="gramStart"/>
      <w:r w:rsidRPr="008316FD">
        <w:rPr>
          <w:rFonts w:asciiTheme="majorBidi" w:hAnsiTheme="majorBidi" w:cstheme="majorBidi"/>
          <w:lang w:val="en-US"/>
        </w:rPr>
        <w:t>at the moment</w:t>
      </w:r>
      <w:proofErr w:type="gramEnd"/>
      <w:r w:rsidRPr="008316FD">
        <w:rPr>
          <w:rFonts w:asciiTheme="majorBidi" w:hAnsiTheme="majorBidi" w:cstheme="majorBidi"/>
          <w:lang w:val="en-US"/>
        </w:rPr>
        <w:t xml:space="preserve"> of the pause</w:t>
      </w:r>
      <w:r w:rsidR="00A04A7B" w:rsidRPr="008316FD">
        <w:rPr>
          <w:rFonts w:asciiTheme="majorBidi" w:hAnsiTheme="majorBidi" w:cstheme="majorBidi"/>
          <w:lang w:val="en-US"/>
        </w:rPr>
        <w:t xml:space="preserve"> </w:t>
      </w:r>
      <w:r w:rsidRPr="008316FD">
        <w:rPr>
          <w:rFonts w:asciiTheme="majorBidi" w:hAnsiTheme="majorBidi" w:cstheme="majorBidi"/>
          <w:lang w:val="en-US"/>
        </w:rPr>
        <w:t>(e.g., End of Actor, Middle of Material Process).</w:t>
      </w:r>
    </w:p>
    <w:p w14:paraId="6D1742CD" w14:textId="377045BA" w:rsidR="00C23740" w:rsidRPr="008316FD" w:rsidRDefault="00B72E00" w:rsidP="001B0BE3">
      <w:pPr>
        <w:pStyle w:val="ListParagraph"/>
        <w:numPr>
          <w:ilvl w:val="0"/>
          <w:numId w:val="4"/>
        </w:numPr>
        <w:jc w:val="both"/>
        <w:rPr>
          <w:rFonts w:asciiTheme="majorBidi" w:hAnsiTheme="majorBidi" w:cstheme="majorBidi"/>
          <w:lang w:val="en-US"/>
        </w:rPr>
      </w:pPr>
      <w:r w:rsidRPr="008316FD">
        <w:rPr>
          <w:rFonts w:asciiTheme="majorBidi" w:hAnsiTheme="majorBidi" w:cstheme="majorBidi"/>
          <w:lang w:val="en-US"/>
        </w:rPr>
        <w:t xml:space="preserve">Process Expressed: This column identifies the type of process (verb) being expressed in the clause </w:t>
      </w:r>
      <w:proofErr w:type="gramStart"/>
      <w:r w:rsidRPr="008316FD">
        <w:rPr>
          <w:rFonts w:asciiTheme="majorBidi" w:hAnsiTheme="majorBidi" w:cstheme="majorBidi"/>
          <w:lang w:val="en-US"/>
        </w:rPr>
        <w:t>at the moment</w:t>
      </w:r>
      <w:proofErr w:type="gramEnd"/>
      <w:r w:rsidRPr="008316FD">
        <w:rPr>
          <w:rFonts w:asciiTheme="majorBidi" w:hAnsiTheme="majorBidi" w:cstheme="majorBidi"/>
          <w:lang w:val="en-US"/>
        </w:rPr>
        <w:t xml:space="preserve"> the pause occurred (e.g., Material, Mental, Relational).</w:t>
      </w:r>
    </w:p>
    <w:p w14:paraId="08EFDBC9" w14:textId="77777777" w:rsidR="00FB4BDE" w:rsidRPr="008316FD" w:rsidRDefault="00FB4BDE" w:rsidP="001B0BE3">
      <w:pPr>
        <w:pStyle w:val="ListParagraph"/>
        <w:jc w:val="both"/>
        <w:rPr>
          <w:rStyle w:val="MdStrong"/>
          <w:rFonts w:asciiTheme="majorBidi" w:hAnsiTheme="majorBidi" w:cstheme="majorBidi"/>
          <w:lang w:val="en-US"/>
        </w:rPr>
      </w:pPr>
    </w:p>
    <w:p w14:paraId="033646D8" w14:textId="2C460B1C" w:rsidR="009C2435" w:rsidRPr="008316FD" w:rsidRDefault="009C2435" w:rsidP="009C2435">
      <w:pPr>
        <w:pStyle w:val="ListParagraph"/>
        <w:jc w:val="both"/>
        <w:rPr>
          <w:rStyle w:val="MdStrong"/>
          <w:rFonts w:asciiTheme="majorBidi" w:hAnsiTheme="majorBidi" w:cstheme="majorBidi"/>
          <w:b w:val="0"/>
          <w:bCs w:val="0"/>
          <w:lang w:val="en-US"/>
        </w:rPr>
      </w:pPr>
      <w:r w:rsidRPr="008316FD">
        <w:rPr>
          <w:rStyle w:val="MdStrong"/>
          <w:rFonts w:asciiTheme="majorBidi" w:hAnsiTheme="majorBidi" w:cstheme="majorBidi"/>
          <w:b w:val="0"/>
          <w:bCs w:val="0"/>
          <w:lang w:val="en-US"/>
        </w:rPr>
        <w:t>For example, the CSV files that should be coded have the following structure with the following five columns:</w:t>
      </w:r>
    </w:p>
    <w:p w14:paraId="34765040" w14:textId="77777777" w:rsidR="00C23740" w:rsidRPr="008316FD" w:rsidRDefault="00C23740" w:rsidP="001465E1">
      <w:pPr>
        <w:pStyle w:val="ListParagraph"/>
        <w:rPr>
          <w:rFonts w:asciiTheme="majorBidi" w:hAnsiTheme="majorBidi" w:cstheme="majorBidi"/>
          <w:lang w:val="en-US"/>
        </w:rPr>
      </w:pPr>
    </w:p>
    <w:tbl>
      <w:tblPr>
        <w:tblStyle w:val="TableGrid"/>
        <w:tblW w:w="5000" w:type="pct"/>
        <w:tblLook w:val="0000" w:firstRow="0" w:lastRow="0" w:firstColumn="0" w:lastColumn="0" w:noHBand="0" w:noVBand="0"/>
      </w:tblPr>
      <w:tblGrid>
        <w:gridCol w:w="3237"/>
        <w:gridCol w:w="902"/>
        <w:gridCol w:w="1619"/>
        <w:gridCol w:w="1709"/>
        <w:gridCol w:w="1549"/>
      </w:tblGrid>
      <w:tr w:rsidR="00CC697D" w:rsidRPr="008316FD" w14:paraId="5EB62008" w14:textId="77777777" w:rsidTr="00CC697D">
        <w:trPr>
          <w:trHeight w:val="720"/>
        </w:trPr>
        <w:tc>
          <w:tcPr>
            <w:tcW w:w="5000" w:type="pct"/>
            <w:gridSpan w:val="5"/>
          </w:tcPr>
          <w:p w14:paraId="5F9B2A64" w14:textId="0A5C3C50" w:rsidR="00CC697D" w:rsidRPr="008316FD" w:rsidRDefault="00CC697D" w:rsidP="001465E1">
            <w:pPr>
              <w:pStyle w:val="ListParagraph"/>
              <w:rPr>
                <w:rFonts w:asciiTheme="majorBidi" w:hAnsiTheme="majorBidi" w:cstheme="majorBidi"/>
                <w:sz w:val="24"/>
                <w:szCs w:val="24"/>
                <w:lang w:val="en-US"/>
              </w:rPr>
            </w:pPr>
            <w:r w:rsidRPr="008316FD">
              <w:rPr>
                <w:rFonts w:asciiTheme="majorBidi" w:hAnsiTheme="majorBidi" w:cstheme="majorBidi"/>
                <w:b/>
                <w:bCs/>
                <w:sz w:val="24"/>
                <w:szCs w:val="24"/>
                <w:lang w:val="en-US"/>
              </w:rPr>
              <w:t>Table 3</w:t>
            </w:r>
            <w:r w:rsidR="00593E4C" w:rsidRPr="008316FD">
              <w:rPr>
                <w:rFonts w:asciiTheme="majorBidi" w:hAnsiTheme="majorBidi" w:cstheme="majorBidi"/>
                <w:b/>
                <w:bCs/>
                <w:sz w:val="24"/>
                <w:szCs w:val="24"/>
                <w:lang w:val="en-US"/>
              </w:rPr>
              <w:t xml:space="preserve">. </w:t>
            </w:r>
            <w:r w:rsidR="00593E4C" w:rsidRPr="008316FD">
              <w:rPr>
                <w:rFonts w:asciiTheme="majorBidi" w:hAnsiTheme="majorBidi" w:cstheme="majorBidi"/>
                <w:sz w:val="24"/>
                <w:szCs w:val="24"/>
                <w:lang w:val="en-US"/>
              </w:rPr>
              <w:t xml:space="preserve">Structure of the CSV files to be annotated </w:t>
            </w:r>
          </w:p>
        </w:tc>
      </w:tr>
      <w:tr w:rsidR="007D6EF7" w:rsidRPr="008316FD" w14:paraId="3CAD6D44" w14:textId="77777777" w:rsidTr="00EC49B2">
        <w:trPr>
          <w:trHeight w:val="720"/>
        </w:trPr>
        <w:tc>
          <w:tcPr>
            <w:tcW w:w="1795" w:type="pct"/>
          </w:tcPr>
          <w:p w14:paraId="39F182E3" w14:textId="062498E7" w:rsidR="00C23740" w:rsidRPr="008316FD" w:rsidRDefault="00273723" w:rsidP="001465E1">
            <w:pPr>
              <w:pStyle w:val="ListParagraph"/>
              <w:rPr>
                <w:rFonts w:asciiTheme="majorBidi" w:hAnsiTheme="majorBidi" w:cstheme="majorBidi"/>
                <w:b/>
                <w:bCs/>
                <w:sz w:val="24"/>
                <w:szCs w:val="24"/>
                <w:lang w:val="en-US"/>
              </w:rPr>
            </w:pPr>
            <w:r w:rsidRPr="008316FD">
              <w:rPr>
                <w:rFonts w:asciiTheme="majorBidi" w:hAnsiTheme="majorBidi" w:cstheme="majorBidi"/>
                <w:b/>
                <w:bCs/>
                <w:sz w:val="24"/>
                <w:szCs w:val="24"/>
                <w:lang w:val="en-US"/>
              </w:rPr>
              <w:t>Segment</w:t>
            </w:r>
          </w:p>
        </w:tc>
        <w:tc>
          <w:tcPr>
            <w:tcW w:w="500" w:type="pct"/>
          </w:tcPr>
          <w:p w14:paraId="01371DED" w14:textId="77777777" w:rsidR="00C23740" w:rsidRPr="008316FD" w:rsidRDefault="00000000" w:rsidP="001465E1">
            <w:pPr>
              <w:pStyle w:val="ListParagraph"/>
              <w:rPr>
                <w:rFonts w:asciiTheme="majorBidi" w:hAnsiTheme="majorBidi" w:cstheme="majorBidi"/>
                <w:b/>
                <w:bCs/>
                <w:sz w:val="24"/>
                <w:szCs w:val="24"/>
                <w:lang w:val="en-US"/>
              </w:rPr>
            </w:pPr>
            <w:r w:rsidRPr="008316FD">
              <w:rPr>
                <w:rFonts w:asciiTheme="majorBidi" w:hAnsiTheme="majorBidi" w:cstheme="majorBidi"/>
                <w:b/>
                <w:bCs/>
                <w:sz w:val="24"/>
                <w:szCs w:val="24"/>
                <w:lang w:val="en-US"/>
              </w:rPr>
              <w:t>Pause</w:t>
            </w:r>
          </w:p>
        </w:tc>
        <w:tc>
          <w:tcPr>
            <w:tcW w:w="898" w:type="pct"/>
          </w:tcPr>
          <w:p w14:paraId="3A83D04F" w14:textId="4F3D2BCC" w:rsidR="00C23740" w:rsidRPr="008316FD" w:rsidRDefault="00000000" w:rsidP="001465E1">
            <w:pPr>
              <w:pStyle w:val="ListParagraph"/>
              <w:rPr>
                <w:rFonts w:asciiTheme="majorBidi" w:hAnsiTheme="majorBidi" w:cstheme="majorBidi"/>
                <w:b/>
                <w:bCs/>
                <w:sz w:val="24"/>
                <w:szCs w:val="24"/>
                <w:lang w:val="en-US"/>
              </w:rPr>
            </w:pPr>
            <w:r w:rsidRPr="008316FD">
              <w:rPr>
                <w:rFonts w:asciiTheme="majorBidi" w:hAnsiTheme="majorBidi" w:cstheme="majorBidi"/>
                <w:b/>
                <w:bCs/>
                <w:sz w:val="24"/>
                <w:szCs w:val="24"/>
                <w:lang w:val="en-US"/>
              </w:rPr>
              <w:t>Syntagmatic</w:t>
            </w:r>
            <w:r w:rsidR="000024EB" w:rsidRPr="008316FD">
              <w:rPr>
                <w:rFonts w:asciiTheme="majorBidi" w:hAnsiTheme="majorBidi" w:cstheme="majorBidi"/>
                <w:b/>
                <w:bCs/>
                <w:sz w:val="24"/>
                <w:szCs w:val="24"/>
                <w:lang w:val="en-US"/>
              </w:rPr>
              <w:t xml:space="preserve"> </w:t>
            </w:r>
            <w:r w:rsidRPr="008316FD">
              <w:rPr>
                <w:rFonts w:asciiTheme="majorBidi" w:hAnsiTheme="majorBidi" w:cstheme="majorBidi"/>
                <w:b/>
                <w:bCs/>
                <w:sz w:val="24"/>
                <w:szCs w:val="24"/>
                <w:lang w:val="en-US"/>
              </w:rPr>
              <w:t>Context</w:t>
            </w:r>
          </w:p>
        </w:tc>
        <w:tc>
          <w:tcPr>
            <w:tcW w:w="948" w:type="pct"/>
          </w:tcPr>
          <w:p w14:paraId="6DDB3DEA" w14:textId="607F3F5F" w:rsidR="00C23740" w:rsidRPr="008316FD" w:rsidRDefault="00000000" w:rsidP="001465E1">
            <w:pPr>
              <w:pStyle w:val="ListParagraph"/>
              <w:rPr>
                <w:rFonts w:asciiTheme="majorBidi" w:hAnsiTheme="majorBidi" w:cstheme="majorBidi"/>
                <w:b/>
                <w:bCs/>
                <w:sz w:val="24"/>
                <w:szCs w:val="24"/>
                <w:lang w:val="en-US"/>
              </w:rPr>
            </w:pPr>
            <w:r w:rsidRPr="008316FD">
              <w:rPr>
                <w:rFonts w:asciiTheme="majorBidi" w:hAnsiTheme="majorBidi" w:cstheme="majorBidi"/>
                <w:b/>
                <w:bCs/>
                <w:sz w:val="24"/>
                <w:szCs w:val="24"/>
                <w:lang w:val="en-US"/>
              </w:rPr>
              <w:t>Functional</w:t>
            </w:r>
            <w:r w:rsidR="000024EB" w:rsidRPr="008316FD">
              <w:rPr>
                <w:rFonts w:asciiTheme="majorBidi" w:hAnsiTheme="majorBidi" w:cstheme="majorBidi"/>
                <w:b/>
                <w:bCs/>
                <w:sz w:val="24"/>
                <w:szCs w:val="24"/>
                <w:lang w:val="en-US"/>
              </w:rPr>
              <w:t xml:space="preserve"> </w:t>
            </w:r>
            <w:r w:rsidRPr="008316FD">
              <w:rPr>
                <w:rFonts w:asciiTheme="majorBidi" w:hAnsiTheme="majorBidi" w:cstheme="majorBidi"/>
                <w:b/>
                <w:bCs/>
                <w:sz w:val="24"/>
                <w:szCs w:val="24"/>
                <w:lang w:val="en-US"/>
              </w:rPr>
              <w:t>Context</w:t>
            </w:r>
          </w:p>
        </w:tc>
        <w:tc>
          <w:tcPr>
            <w:tcW w:w="859" w:type="pct"/>
          </w:tcPr>
          <w:p w14:paraId="0EE32FCC" w14:textId="309DB7FD" w:rsidR="00C23740" w:rsidRPr="008316FD" w:rsidRDefault="00000000" w:rsidP="001465E1">
            <w:pPr>
              <w:pStyle w:val="ListParagraph"/>
              <w:rPr>
                <w:rFonts w:asciiTheme="majorBidi" w:hAnsiTheme="majorBidi" w:cstheme="majorBidi"/>
                <w:b/>
                <w:bCs/>
                <w:sz w:val="24"/>
                <w:szCs w:val="24"/>
                <w:lang w:val="en-US"/>
              </w:rPr>
            </w:pPr>
            <w:r w:rsidRPr="008316FD">
              <w:rPr>
                <w:rFonts w:asciiTheme="majorBidi" w:hAnsiTheme="majorBidi" w:cstheme="majorBidi"/>
                <w:b/>
                <w:bCs/>
                <w:sz w:val="24"/>
                <w:szCs w:val="24"/>
                <w:lang w:val="en-US"/>
              </w:rPr>
              <w:t>Process</w:t>
            </w:r>
            <w:r w:rsidR="000024EB" w:rsidRPr="008316FD">
              <w:rPr>
                <w:rFonts w:asciiTheme="majorBidi" w:hAnsiTheme="majorBidi" w:cstheme="majorBidi"/>
                <w:b/>
                <w:bCs/>
                <w:sz w:val="24"/>
                <w:szCs w:val="24"/>
                <w:lang w:val="en-US"/>
              </w:rPr>
              <w:t xml:space="preserve"> </w:t>
            </w:r>
            <w:r w:rsidRPr="008316FD">
              <w:rPr>
                <w:rFonts w:asciiTheme="majorBidi" w:hAnsiTheme="majorBidi" w:cstheme="majorBidi"/>
                <w:b/>
                <w:bCs/>
                <w:sz w:val="24"/>
                <w:szCs w:val="24"/>
                <w:lang w:val="en-US"/>
              </w:rPr>
              <w:t>Expressed</w:t>
            </w:r>
          </w:p>
        </w:tc>
      </w:tr>
      <w:tr w:rsidR="002211E2" w:rsidRPr="008316FD" w14:paraId="3107B9AD" w14:textId="77777777" w:rsidTr="00EC49B2">
        <w:trPr>
          <w:trHeight w:val="576"/>
        </w:trPr>
        <w:tc>
          <w:tcPr>
            <w:tcW w:w="1795" w:type="pct"/>
            <w:vAlign w:val="center"/>
          </w:tcPr>
          <w:p w14:paraId="6445A078" w14:textId="6A0A6E79" w:rsidR="002211E2" w:rsidRPr="008316FD" w:rsidRDefault="002211E2" w:rsidP="002211E2">
            <w:pPr>
              <w:pStyle w:val="ListParagraph"/>
              <w:rPr>
                <w:rFonts w:asciiTheme="majorBidi" w:hAnsiTheme="majorBidi" w:cstheme="majorBidi"/>
                <w:sz w:val="24"/>
                <w:szCs w:val="24"/>
                <w:lang w:val="en-US"/>
              </w:rPr>
            </w:pPr>
            <w:r w:rsidRPr="008316FD">
              <w:rPr>
                <w:rStyle w:val="HTMLCode"/>
                <w:rFonts w:asciiTheme="majorBidi" w:eastAsiaTheme="minorHAnsi" w:hAnsiTheme="majorBidi" w:cstheme="majorBidi"/>
                <w:sz w:val="24"/>
                <w:szCs w:val="24"/>
                <w:bdr w:val="none" w:sz="0" w:space="0" w:color="auto" w:frame="1"/>
                <w:lang w:val="en-US"/>
              </w:rPr>
              <w:t xml:space="preserve">Starting to meet people is </w:t>
            </w:r>
            <w:proofErr w:type="spellStart"/>
            <w:r w:rsidRPr="008316FD">
              <w:rPr>
                <w:rStyle w:val="HTMLCode"/>
                <w:rFonts w:asciiTheme="majorBidi" w:eastAsiaTheme="minorHAnsi" w:hAnsiTheme="majorBidi" w:cstheme="majorBidi"/>
                <w:sz w:val="24"/>
                <w:szCs w:val="24"/>
                <w:bdr w:val="none" w:sz="0" w:space="0" w:color="auto" w:frame="1"/>
                <w:lang w:val="en-US"/>
              </w:rPr>
              <w:t>alwats</w:t>
            </w:r>
            <w:proofErr w:type="spellEnd"/>
            <w:r w:rsidRPr="008316FD">
              <w:rPr>
                <w:rStyle w:val="HTMLCode"/>
                <w:rFonts w:asciiTheme="majorBidi" w:eastAsiaTheme="minorHAnsi" w:hAnsiTheme="majorBidi" w:cstheme="majorBidi"/>
                <w:sz w:val="24"/>
                <w:szCs w:val="24"/>
                <w:bdr w:val="none" w:sz="0" w:space="0" w:color="auto" w:frame="1"/>
                <w:lang w:val="en-US"/>
              </w:rPr>
              <w:t>&lt;BACKSPACE3&gt;</w:t>
            </w:r>
            <w:proofErr w:type="spellStart"/>
            <w:r w:rsidRPr="008316FD">
              <w:rPr>
                <w:rStyle w:val="HTMLCode"/>
                <w:rFonts w:asciiTheme="majorBidi" w:eastAsiaTheme="minorHAnsi" w:hAnsiTheme="majorBidi" w:cstheme="majorBidi"/>
                <w:sz w:val="24"/>
                <w:szCs w:val="24"/>
                <w:bdr w:val="none" w:sz="0" w:space="0" w:color="auto" w:frame="1"/>
                <w:lang w:val="en-US"/>
              </w:rPr>
              <w:t>ys</w:t>
            </w:r>
            <w:proofErr w:type="spellEnd"/>
            <w:r w:rsidRPr="008316FD">
              <w:rPr>
                <w:rStyle w:val="HTMLCode"/>
                <w:rFonts w:asciiTheme="majorBidi" w:eastAsiaTheme="minorHAnsi" w:hAnsiTheme="majorBidi" w:cstheme="majorBidi"/>
                <w:sz w:val="24"/>
                <w:szCs w:val="24"/>
                <w:bdr w:val="none" w:sz="0" w:space="0" w:color="auto" w:frame="1"/>
                <w:lang w:val="en-US"/>
              </w:rPr>
              <w:t xml:space="preserve"> a</w:t>
            </w:r>
          </w:p>
        </w:tc>
        <w:tc>
          <w:tcPr>
            <w:tcW w:w="500" w:type="pct"/>
          </w:tcPr>
          <w:p w14:paraId="5E2A0278" w14:textId="3B113866" w:rsidR="002211E2" w:rsidRPr="008316FD" w:rsidRDefault="002211E2" w:rsidP="002211E2">
            <w:pPr>
              <w:pStyle w:val="ListParagraph"/>
              <w:rPr>
                <w:rFonts w:asciiTheme="majorBidi" w:hAnsiTheme="majorBidi" w:cstheme="majorBidi"/>
                <w:b/>
                <w:bCs/>
                <w:sz w:val="24"/>
                <w:szCs w:val="24"/>
                <w:lang w:val="en-US"/>
              </w:rPr>
            </w:pPr>
            <w:r w:rsidRPr="008316FD">
              <w:rPr>
                <w:rFonts w:asciiTheme="majorBidi" w:hAnsiTheme="majorBidi" w:cstheme="majorBidi"/>
                <w:b/>
                <w:bCs/>
                <w:sz w:val="24"/>
                <w:szCs w:val="24"/>
                <w:lang w:val="en-US"/>
              </w:rPr>
              <w:t>1.088</w:t>
            </w:r>
          </w:p>
        </w:tc>
        <w:tc>
          <w:tcPr>
            <w:tcW w:w="898" w:type="pct"/>
          </w:tcPr>
          <w:p w14:paraId="0CAD9E7F" w14:textId="7D1A3014" w:rsidR="002211E2" w:rsidRPr="00791C82" w:rsidRDefault="002211E2" w:rsidP="002211E2">
            <w:pPr>
              <w:pStyle w:val="ListParagraph"/>
              <w:rPr>
                <w:rFonts w:asciiTheme="majorBidi" w:hAnsiTheme="majorBidi" w:cstheme="majorBidi"/>
                <w:sz w:val="24"/>
                <w:szCs w:val="24"/>
                <w:lang w:val="en-US"/>
              </w:rPr>
            </w:pPr>
            <w:r w:rsidRPr="00791C82">
              <w:rPr>
                <w:rFonts w:asciiTheme="majorBidi" w:hAnsiTheme="majorBidi" w:cstheme="majorBidi"/>
                <w:sz w:val="24"/>
                <w:szCs w:val="24"/>
                <w:lang w:val="en-US"/>
              </w:rPr>
              <w:t>To be determined by the annotator</w:t>
            </w:r>
          </w:p>
        </w:tc>
        <w:tc>
          <w:tcPr>
            <w:tcW w:w="948" w:type="pct"/>
          </w:tcPr>
          <w:p w14:paraId="7BA62D00" w14:textId="766DF1FF" w:rsidR="002211E2" w:rsidRPr="00791C82" w:rsidRDefault="002211E2" w:rsidP="002211E2">
            <w:pPr>
              <w:pStyle w:val="ListParagraph"/>
              <w:rPr>
                <w:rFonts w:asciiTheme="majorBidi" w:hAnsiTheme="majorBidi" w:cstheme="majorBidi"/>
                <w:sz w:val="24"/>
                <w:szCs w:val="24"/>
                <w:lang w:val="en-US"/>
              </w:rPr>
            </w:pPr>
            <w:r w:rsidRPr="00791C82">
              <w:rPr>
                <w:rFonts w:asciiTheme="majorBidi" w:hAnsiTheme="majorBidi" w:cstheme="majorBidi"/>
                <w:sz w:val="24"/>
                <w:szCs w:val="24"/>
                <w:lang w:val="en-US"/>
              </w:rPr>
              <w:t>To be determined by the annotator</w:t>
            </w:r>
          </w:p>
        </w:tc>
        <w:tc>
          <w:tcPr>
            <w:tcW w:w="859" w:type="pct"/>
          </w:tcPr>
          <w:p w14:paraId="3119420D" w14:textId="70795433" w:rsidR="002211E2" w:rsidRPr="00791C82" w:rsidRDefault="002211E2" w:rsidP="002211E2">
            <w:pPr>
              <w:pStyle w:val="ListParagraph"/>
              <w:rPr>
                <w:rFonts w:asciiTheme="majorBidi" w:hAnsiTheme="majorBidi" w:cstheme="majorBidi"/>
                <w:sz w:val="24"/>
                <w:szCs w:val="24"/>
                <w:lang w:val="en-US"/>
              </w:rPr>
            </w:pPr>
            <w:r w:rsidRPr="00791C82">
              <w:rPr>
                <w:rFonts w:asciiTheme="majorBidi" w:hAnsiTheme="majorBidi" w:cstheme="majorBidi"/>
                <w:sz w:val="24"/>
                <w:szCs w:val="24"/>
                <w:lang w:val="en-US"/>
              </w:rPr>
              <w:t>To be determined by the annotator</w:t>
            </w:r>
          </w:p>
        </w:tc>
      </w:tr>
    </w:tbl>
    <w:p w14:paraId="352FA4CB" w14:textId="1092EF8D" w:rsidR="007156E6" w:rsidRPr="008316FD" w:rsidRDefault="007156E6" w:rsidP="007156E6">
      <w:pPr>
        <w:pStyle w:val="ListParagraph"/>
        <w:jc w:val="both"/>
        <w:rPr>
          <w:rFonts w:asciiTheme="majorBidi" w:hAnsiTheme="majorBidi" w:cstheme="majorBidi"/>
          <w:lang w:val="en-US"/>
        </w:rPr>
      </w:pPr>
    </w:p>
    <w:p w14:paraId="6B11022B" w14:textId="4C275F46" w:rsidR="00FB4BDE" w:rsidRPr="008316FD" w:rsidRDefault="00241CB2" w:rsidP="00C9134E">
      <w:pPr>
        <w:pStyle w:val="ListParagraph"/>
        <w:ind w:firstLine="720"/>
        <w:jc w:val="both"/>
        <w:rPr>
          <w:rFonts w:asciiTheme="majorBidi" w:hAnsiTheme="majorBidi" w:cstheme="majorBidi"/>
          <w:lang w:val="en-US"/>
        </w:rPr>
      </w:pPr>
      <w:r w:rsidRPr="008316FD">
        <w:rPr>
          <w:rFonts w:asciiTheme="majorBidi" w:hAnsiTheme="majorBidi" w:cstheme="majorBidi"/>
          <w:lang w:val="en-US"/>
        </w:rPr>
        <w:t>T</w:t>
      </w:r>
      <w:r w:rsidR="00CF0146" w:rsidRPr="008316FD">
        <w:rPr>
          <w:rFonts w:asciiTheme="majorBidi" w:hAnsiTheme="majorBidi" w:cstheme="majorBidi"/>
          <w:lang w:val="en-US"/>
        </w:rPr>
        <w:t>he raw files produced by the ScriptLog program</w:t>
      </w:r>
      <w:r w:rsidRPr="008316FD">
        <w:rPr>
          <w:rFonts w:asciiTheme="majorBidi" w:hAnsiTheme="majorBidi" w:cstheme="majorBidi"/>
          <w:lang w:val="en-US"/>
        </w:rPr>
        <w:t>,</w:t>
      </w:r>
      <w:r w:rsidR="00CF0146" w:rsidRPr="008316FD">
        <w:rPr>
          <w:rFonts w:asciiTheme="majorBidi" w:hAnsiTheme="majorBidi" w:cstheme="majorBidi"/>
          <w:lang w:val="en-US"/>
        </w:rPr>
        <w:t xml:space="preserve"> that captured the detailed, time-coded record of the writing process</w:t>
      </w:r>
      <w:r w:rsidRPr="008316FD">
        <w:rPr>
          <w:rFonts w:asciiTheme="majorBidi" w:hAnsiTheme="majorBidi" w:cstheme="majorBidi"/>
          <w:lang w:val="en-US"/>
        </w:rPr>
        <w:t>, are also given to the annotator</w:t>
      </w:r>
      <w:r w:rsidR="00CF0146" w:rsidRPr="008316FD">
        <w:rPr>
          <w:rFonts w:asciiTheme="majorBidi" w:hAnsiTheme="majorBidi" w:cstheme="majorBidi"/>
          <w:lang w:val="en-US"/>
        </w:rPr>
        <w:t xml:space="preserve">. Access to these raw files gives the </w:t>
      </w:r>
      <w:r w:rsidR="00F83F59" w:rsidRPr="008316FD">
        <w:rPr>
          <w:rFonts w:asciiTheme="majorBidi" w:hAnsiTheme="majorBidi" w:cstheme="majorBidi"/>
          <w:lang w:val="en-US"/>
        </w:rPr>
        <w:t xml:space="preserve">annotator </w:t>
      </w:r>
      <w:r w:rsidR="00CF0146" w:rsidRPr="008316FD">
        <w:rPr>
          <w:rFonts w:asciiTheme="majorBidi" w:hAnsiTheme="majorBidi" w:cstheme="majorBidi"/>
          <w:lang w:val="en-US"/>
        </w:rPr>
        <w:t>the opportunity to replay the writing process of the participant</w:t>
      </w:r>
      <w:r w:rsidR="00437FAB" w:rsidRPr="008316FD">
        <w:rPr>
          <w:rFonts w:asciiTheme="majorBidi" w:hAnsiTheme="majorBidi" w:cstheme="majorBidi"/>
          <w:lang w:val="en-US"/>
        </w:rPr>
        <w:t>, which may be necessary at some points, as explained later</w:t>
      </w:r>
      <w:r w:rsidR="00CF0146" w:rsidRPr="008316FD">
        <w:rPr>
          <w:rFonts w:asciiTheme="majorBidi" w:hAnsiTheme="majorBidi" w:cstheme="majorBidi"/>
          <w:lang w:val="en-US"/>
        </w:rPr>
        <w:t>.</w:t>
      </w:r>
    </w:p>
    <w:p w14:paraId="13F08E9B" w14:textId="77777777" w:rsidR="00ED4443" w:rsidRPr="008316FD" w:rsidRDefault="00ED4443" w:rsidP="001465E1">
      <w:pPr>
        <w:pStyle w:val="ListParagraph"/>
        <w:rPr>
          <w:rFonts w:asciiTheme="majorBidi" w:hAnsiTheme="majorBidi" w:cstheme="majorBidi"/>
          <w:lang w:val="en-US"/>
        </w:rPr>
      </w:pPr>
    </w:p>
    <w:p w14:paraId="782A2586" w14:textId="77777777" w:rsidR="000F6BE9" w:rsidRPr="008316FD" w:rsidRDefault="000F6BE9" w:rsidP="001465E1">
      <w:pPr>
        <w:pStyle w:val="ListParagraph"/>
        <w:rPr>
          <w:rFonts w:asciiTheme="majorBidi" w:hAnsiTheme="majorBidi" w:cstheme="majorBidi"/>
          <w:lang w:val="en-US"/>
        </w:rPr>
      </w:pPr>
    </w:p>
    <w:p w14:paraId="6D9C22FD" w14:textId="77777777" w:rsidR="000F6BE9" w:rsidRPr="008316FD" w:rsidRDefault="000F6BE9" w:rsidP="001465E1">
      <w:pPr>
        <w:pStyle w:val="ListParagraph"/>
        <w:rPr>
          <w:rFonts w:asciiTheme="majorBidi" w:hAnsiTheme="majorBidi" w:cstheme="majorBidi"/>
          <w:lang w:val="en-US"/>
        </w:rPr>
      </w:pPr>
    </w:p>
    <w:p w14:paraId="7ECDEB2E" w14:textId="3AA85539" w:rsidR="00ED4443" w:rsidRPr="008316FD" w:rsidRDefault="00A83ADB" w:rsidP="001465E1">
      <w:pPr>
        <w:pStyle w:val="ListParagraph"/>
        <w:rPr>
          <w:rFonts w:asciiTheme="majorBidi" w:hAnsiTheme="majorBidi" w:cstheme="majorBidi"/>
          <w:b/>
          <w:bCs/>
          <w:i/>
          <w:iCs/>
          <w:lang w:val="en-US"/>
        </w:rPr>
      </w:pPr>
      <w:r w:rsidRPr="008316FD">
        <w:rPr>
          <w:rFonts w:asciiTheme="majorBidi" w:hAnsiTheme="majorBidi" w:cstheme="majorBidi"/>
          <w:b/>
          <w:bCs/>
          <w:i/>
          <w:iCs/>
          <w:lang w:val="en-US"/>
        </w:rPr>
        <w:t>2</w:t>
      </w:r>
      <w:r w:rsidR="000F6BE9" w:rsidRPr="008316FD">
        <w:rPr>
          <w:rFonts w:asciiTheme="majorBidi" w:hAnsiTheme="majorBidi" w:cstheme="majorBidi"/>
          <w:b/>
          <w:bCs/>
          <w:i/>
          <w:iCs/>
          <w:lang w:val="en-US"/>
        </w:rPr>
        <w:t>.1 Expressions in the Linear Files</w:t>
      </w:r>
    </w:p>
    <w:p w14:paraId="12C1DF98" w14:textId="77777777" w:rsidR="000F6BE9" w:rsidRPr="008316FD" w:rsidRDefault="000F6BE9" w:rsidP="001465E1">
      <w:pPr>
        <w:pStyle w:val="ListParagraph"/>
        <w:rPr>
          <w:rFonts w:asciiTheme="majorBidi" w:hAnsiTheme="majorBidi" w:cstheme="majorBidi"/>
          <w:lang w:val="en-US"/>
        </w:rPr>
      </w:pPr>
    </w:p>
    <w:p w14:paraId="7536B554" w14:textId="0E7CF8F4" w:rsidR="008442B0" w:rsidRPr="008316FD" w:rsidRDefault="009C2435" w:rsidP="0029371B">
      <w:pPr>
        <w:pStyle w:val="ListParagraph"/>
        <w:jc w:val="both"/>
        <w:rPr>
          <w:rFonts w:asciiTheme="majorBidi" w:hAnsiTheme="majorBidi" w:cstheme="majorBidi"/>
          <w:lang w:val="en-US"/>
        </w:rPr>
      </w:pPr>
      <w:r w:rsidRPr="008316FD">
        <w:rPr>
          <w:rFonts w:asciiTheme="majorBidi" w:hAnsiTheme="majorBidi" w:cstheme="majorBidi"/>
          <w:lang w:val="en-US"/>
        </w:rPr>
        <w:t xml:space="preserve">The following list </w:t>
      </w:r>
      <w:r w:rsidR="002939BE" w:rsidRPr="008316FD">
        <w:rPr>
          <w:rFonts w:asciiTheme="majorBidi" w:hAnsiTheme="majorBidi" w:cstheme="majorBidi"/>
          <w:lang w:val="en-US"/>
        </w:rPr>
        <w:t xml:space="preserve">shows </w:t>
      </w:r>
      <w:r w:rsidRPr="008316FD">
        <w:rPr>
          <w:rFonts w:asciiTheme="majorBidi" w:hAnsiTheme="majorBidi" w:cstheme="majorBidi"/>
          <w:lang w:val="en-US"/>
        </w:rPr>
        <w:t xml:space="preserve">the </w:t>
      </w:r>
      <w:r w:rsidR="002939BE" w:rsidRPr="008316FD">
        <w:rPr>
          <w:rFonts w:asciiTheme="majorBidi" w:hAnsiTheme="majorBidi" w:cstheme="majorBidi"/>
          <w:lang w:val="en-US"/>
        </w:rPr>
        <w:t>special codes</w:t>
      </w:r>
      <w:r w:rsidRPr="008316FD">
        <w:rPr>
          <w:rFonts w:asciiTheme="majorBidi" w:hAnsiTheme="majorBidi" w:cstheme="majorBidi"/>
          <w:lang w:val="en-US"/>
        </w:rPr>
        <w:t xml:space="preserve"> used in the linear files of ScriptLog </w:t>
      </w:r>
      <w:r w:rsidR="002939BE" w:rsidRPr="008316FD">
        <w:rPr>
          <w:rFonts w:asciiTheme="majorBidi" w:hAnsiTheme="majorBidi" w:cstheme="majorBidi"/>
          <w:lang w:val="en-US"/>
        </w:rPr>
        <w:t>for</w:t>
      </w:r>
      <w:r w:rsidRPr="008316FD">
        <w:rPr>
          <w:rFonts w:asciiTheme="majorBidi" w:hAnsiTheme="majorBidi" w:cstheme="majorBidi"/>
          <w:lang w:val="en-US"/>
        </w:rPr>
        <w:t xml:space="preserve"> key presses that </w:t>
      </w:r>
      <w:r w:rsidR="002939BE" w:rsidRPr="008316FD">
        <w:rPr>
          <w:rFonts w:asciiTheme="majorBidi" w:hAnsiTheme="majorBidi" w:cstheme="majorBidi"/>
          <w:lang w:val="en-US"/>
        </w:rPr>
        <w:t>are not</w:t>
      </w:r>
      <w:r w:rsidRPr="008316FD">
        <w:rPr>
          <w:rFonts w:asciiTheme="majorBidi" w:hAnsiTheme="majorBidi" w:cstheme="majorBidi"/>
          <w:lang w:val="en-US"/>
        </w:rPr>
        <w:t xml:space="preserve"> </w:t>
      </w:r>
      <w:r w:rsidR="002939BE" w:rsidRPr="008316FD">
        <w:rPr>
          <w:rFonts w:asciiTheme="majorBidi" w:hAnsiTheme="majorBidi" w:cstheme="majorBidi"/>
          <w:lang w:val="en-US"/>
        </w:rPr>
        <w:t>regular letters (e.g. pressing backspace or and up and down arrows)</w:t>
      </w:r>
      <w:r w:rsidRPr="008316FD">
        <w:rPr>
          <w:rFonts w:asciiTheme="majorBidi" w:hAnsiTheme="majorBidi" w:cstheme="majorBidi"/>
          <w:lang w:val="en-US"/>
        </w:rPr>
        <w:t>.</w:t>
      </w:r>
    </w:p>
    <w:p w14:paraId="4D33F7BB" w14:textId="281E7A26" w:rsidR="00F379E3" w:rsidRDefault="00F379E3" w:rsidP="001465E1">
      <w:pPr>
        <w:pStyle w:val="ListParagraph"/>
        <w:rPr>
          <w:rFonts w:asciiTheme="majorBidi" w:hAnsiTheme="majorBidi" w:cstheme="majorBidi"/>
          <w:lang w:val="en-US"/>
        </w:rPr>
      </w:pPr>
      <w:r>
        <w:rPr>
          <w:rFonts w:asciiTheme="majorBidi" w:hAnsiTheme="majorBidi" w:cstheme="majorBidi"/>
          <w:lang w:val="en-US"/>
        </w:rPr>
        <w:br w:type="page"/>
      </w:r>
    </w:p>
    <w:p w14:paraId="3440D541" w14:textId="77777777" w:rsidR="0038326F" w:rsidRPr="008316FD" w:rsidRDefault="0038326F" w:rsidP="001465E1">
      <w:pPr>
        <w:pStyle w:val="ListParagraph"/>
        <w:rPr>
          <w:rFonts w:asciiTheme="majorBidi" w:hAnsiTheme="majorBidi" w:cstheme="majorBidi"/>
          <w:lang w:val="en-US"/>
        </w:rPr>
      </w:pPr>
    </w:p>
    <w:p w14:paraId="4F1A2608" w14:textId="77777777" w:rsidR="0038326F" w:rsidRPr="008316FD" w:rsidRDefault="0038326F" w:rsidP="001465E1">
      <w:pPr>
        <w:pStyle w:val="ListParagraph"/>
        <w:rPr>
          <w:rFonts w:asciiTheme="majorBidi" w:hAnsiTheme="majorBidi" w:cstheme="majorBidi"/>
          <w:lang w:val="en-US"/>
        </w:rPr>
      </w:pPr>
    </w:p>
    <w:tbl>
      <w:tblPr>
        <w:tblStyle w:val="TableGrid"/>
        <w:tblW w:w="0" w:type="auto"/>
        <w:tblLook w:val="04A0" w:firstRow="1" w:lastRow="0" w:firstColumn="1" w:lastColumn="0" w:noHBand="0" w:noVBand="1"/>
      </w:tblPr>
      <w:tblGrid>
        <w:gridCol w:w="2297"/>
        <w:gridCol w:w="6719"/>
      </w:tblGrid>
      <w:tr w:rsidR="00852046" w:rsidRPr="008316FD" w14:paraId="3C8BE38A" w14:textId="77777777" w:rsidTr="001E3E2D">
        <w:tc>
          <w:tcPr>
            <w:tcW w:w="0" w:type="auto"/>
            <w:gridSpan w:val="2"/>
          </w:tcPr>
          <w:p w14:paraId="79473A13" w14:textId="32098BA4" w:rsidR="00852046" w:rsidRPr="008316FD" w:rsidRDefault="00852046" w:rsidP="001465E1">
            <w:pPr>
              <w:pStyle w:val="ListParagraph"/>
              <w:rPr>
                <w:rStyle w:val="Strong"/>
                <w:rFonts w:asciiTheme="majorBidi" w:hAnsiTheme="majorBidi" w:cstheme="majorBidi"/>
                <w:sz w:val="24"/>
                <w:szCs w:val="24"/>
                <w:bdr w:val="none" w:sz="0" w:space="0" w:color="auto" w:frame="1"/>
                <w:lang w:val="en-US"/>
              </w:rPr>
            </w:pPr>
            <w:r w:rsidRPr="008316FD">
              <w:rPr>
                <w:rStyle w:val="Strong"/>
                <w:rFonts w:asciiTheme="majorBidi" w:hAnsiTheme="majorBidi" w:cstheme="majorBidi"/>
                <w:sz w:val="24"/>
                <w:szCs w:val="24"/>
                <w:bdr w:val="none" w:sz="0" w:space="0" w:color="auto" w:frame="1"/>
                <w:lang w:val="en-US"/>
              </w:rPr>
              <w:t xml:space="preserve">Table 4. </w:t>
            </w:r>
            <w:r w:rsidRPr="008316FD">
              <w:rPr>
                <w:rStyle w:val="Strong"/>
                <w:rFonts w:asciiTheme="majorBidi" w:hAnsiTheme="majorBidi" w:cstheme="majorBidi"/>
                <w:b w:val="0"/>
                <w:bCs w:val="0"/>
                <w:sz w:val="24"/>
                <w:szCs w:val="24"/>
                <w:bdr w:val="none" w:sz="0" w:space="0" w:color="auto" w:frame="1"/>
                <w:lang w:val="en-US"/>
              </w:rPr>
              <w:t>Special expressions in ScriptLog linear file.</w:t>
            </w:r>
          </w:p>
        </w:tc>
      </w:tr>
      <w:tr w:rsidR="00FA6699" w:rsidRPr="008316FD" w14:paraId="2B23DDD8" w14:textId="77777777" w:rsidTr="0038326F">
        <w:tc>
          <w:tcPr>
            <w:tcW w:w="0" w:type="auto"/>
            <w:hideMark/>
          </w:tcPr>
          <w:p w14:paraId="6E44293B" w14:textId="77777777" w:rsidR="008442B0" w:rsidRPr="008316FD" w:rsidRDefault="008442B0" w:rsidP="001465E1">
            <w:pPr>
              <w:pStyle w:val="ListParagraph"/>
              <w:rPr>
                <w:rFonts w:asciiTheme="majorBidi" w:hAnsiTheme="majorBidi" w:cstheme="majorBidi"/>
                <w:sz w:val="24"/>
                <w:szCs w:val="24"/>
                <w:lang w:val="en-US"/>
              </w:rPr>
            </w:pPr>
            <w:r w:rsidRPr="008316FD">
              <w:rPr>
                <w:rStyle w:val="Strong"/>
                <w:rFonts w:asciiTheme="majorBidi" w:hAnsiTheme="majorBidi" w:cstheme="majorBidi"/>
                <w:sz w:val="24"/>
                <w:szCs w:val="24"/>
                <w:bdr w:val="none" w:sz="0" w:space="0" w:color="auto" w:frame="1"/>
                <w:lang w:val="en-US"/>
              </w:rPr>
              <w:t>Expression</w:t>
            </w:r>
          </w:p>
        </w:tc>
        <w:tc>
          <w:tcPr>
            <w:tcW w:w="0" w:type="auto"/>
            <w:hideMark/>
          </w:tcPr>
          <w:p w14:paraId="47EEB1B2" w14:textId="77777777" w:rsidR="008442B0" w:rsidRPr="008316FD" w:rsidRDefault="008442B0" w:rsidP="001465E1">
            <w:pPr>
              <w:pStyle w:val="ListParagraph"/>
              <w:rPr>
                <w:rFonts w:asciiTheme="majorBidi" w:hAnsiTheme="majorBidi" w:cstheme="majorBidi"/>
                <w:sz w:val="24"/>
                <w:szCs w:val="24"/>
                <w:lang w:val="en-US"/>
              </w:rPr>
            </w:pPr>
            <w:r w:rsidRPr="008316FD">
              <w:rPr>
                <w:rStyle w:val="Strong"/>
                <w:rFonts w:asciiTheme="majorBidi" w:hAnsiTheme="majorBidi" w:cstheme="majorBidi"/>
                <w:sz w:val="24"/>
                <w:szCs w:val="24"/>
                <w:bdr w:val="none" w:sz="0" w:space="0" w:color="auto" w:frame="1"/>
                <w:lang w:val="en-US"/>
              </w:rPr>
              <w:t>Meaning</w:t>
            </w:r>
          </w:p>
        </w:tc>
      </w:tr>
      <w:tr w:rsidR="00FA6699" w:rsidRPr="008316FD" w14:paraId="5193611A" w14:textId="77777777" w:rsidTr="0038326F">
        <w:tc>
          <w:tcPr>
            <w:tcW w:w="0" w:type="auto"/>
            <w:hideMark/>
          </w:tcPr>
          <w:p w14:paraId="1A027BB1" w14:textId="77777777" w:rsidR="008442B0" w:rsidRPr="008316FD" w:rsidRDefault="008442B0" w:rsidP="001465E1">
            <w:pPr>
              <w:pStyle w:val="ListParagraph"/>
              <w:rPr>
                <w:rFonts w:asciiTheme="majorBidi" w:hAnsiTheme="majorBidi" w:cstheme="majorBidi"/>
                <w:sz w:val="24"/>
                <w:szCs w:val="24"/>
                <w:lang w:val="en-US"/>
              </w:rPr>
            </w:pPr>
            <w:r w:rsidRPr="008316FD">
              <w:rPr>
                <w:rFonts w:asciiTheme="majorBidi" w:hAnsiTheme="majorBidi" w:cstheme="majorBidi"/>
                <w:b/>
                <w:bCs/>
                <w:sz w:val="24"/>
                <w:szCs w:val="24"/>
                <w:bdr w:val="none" w:sz="0" w:space="0" w:color="auto" w:frame="1"/>
                <w:lang w:val="en-US"/>
              </w:rPr>
              <w:t>MOUSECLICK</w:t>
            </w:r>
          </w:p>
        </w:tc>
        <w:tc>
          <w:tcPr>
            <w:tcW w:w="0" w:type="auto"/>
            <w:hideMark/>
          </w:tcPr>
          <w:p w14:paraId="6C4FEF11" w14:textId="3B4F636B" w:rsidR="008442B0" w:rsidRPr="008316FD" w:rsidRDefault="00866F24" w:rsidP="001465E1">
            <w:pPr>
              <w:pStyle w:val="ListParagraph"/>
              <w:rPr>
                <w:rFonts w:asciiTheme="majorBidi" w:hAnsiTheme="majorBidi" w:cstheme="majorBidi"/>
                <w:sz w:val="24"/>
                <w:szCs w:val="24"/>
                <w:lang w:val="en-US"/>
              </w:rPr>
            </w:pPr>
            <w:r w:rsidRPr="00866F24">
              <w:rPr>
                <w:rFonts w:asciiTheme="majorBidi" w:hAnsiTheme="majorBidi" w:cstheme="majorBidi"/>
                <w:sz w:val="24"/>
                <w:szCs w:val="24"/>
                <w:lang w:val="en-US"/>
              </w:rPr>
              <w:t xml:space="preserve">This entry records an action in which the writer </w:t>
            </w:r>
            <w:r w:rsidRPr="00866F24">
              <w:rPr>
                <w:rFonts w:asciiTheme="majorBidi" w:hAnsiTheme="majorBidi" w:cstheme="majorBidi"/>
                <w:b/>
                <w:bCs/>
                <w:sz w:val="24"/>
                <w:szCs w:val="24"/>
                <w:lang w:val="en-US"/>
              </w:rPr>
              <w:t>clicked</w:t>
            </w:r>
            <w:r w:rsidRPr="00866F24">
              <w:rPr>
                <w:rFonts w:asciiTheme="majorBidi" w:hAnsiTheme="majorBidi" w:cstheme="majorBidi"/>
                <w:sz w:val="24"/>
                <w:szCs w:val="24"/>
                <w:lang w:val="en-US"/>
              </w:rPr>
              <w:t xml:space="preserve"> a specific point in the text editor. This often signals a change in the cursor's insertion point. Mouse clicks can also be used to highlight text.</w:t>
            </w:r>
          </w:p>
        </w:tc>
      </w:tr>
      <w:tr w:rsidR="00FA6699" w:rsidRPr="008316FD" w14:paraId="61ECE8F0" w14:textId="77777777" w:rsidTr="0038326F">
        <w:tc>
          <w:tcPr>
            <w:tcW w:w="0" w:type="auto"/>
            <w:hideMark/>
          </w:tcPr>
          <w:p w14:paraId="1E00FB16" w14:textId="77777777" w:rsidR="008442B0" w:rsidRPr="008316FD" w:rsidRDefault="008442B0" w:rsidP="001465E1">
            <w:pPr>
              <w:pStyle w:val="ListParagraph"/>
              <w:rPr>
                <w:rFonts w:asciiTheme="majorBidi" w:hAnsiTheme="majorBidi" w:cstheme="majorBidi"/>
                <w:sz w:val="24"/>
                <w:szCs w:val="24"/>
                <w:lang w:val="en-US"/>
              </w:rPr>
            </w:pPr>
            <w:r w:rsidRPr="008316FD">
              <w:rPr>
                <w:rFonts w:asciiTheme="majorBidi" w:hAnsiTheme="majorBidi" w:cstheme="majorBidi"/>
                <w:b/>
                <w:bCs/>
                <w:sz w:val="24"/>
                <w:szCs w:val="24"/>
                <w:bdr w:val="none" w:sz="0" w:space="0" w:color="auto" w:frame="1"/>
                <w:lang w:val="en-US"/>
              </w:rPr>
              <w:t>BACKSPACE</w:t>
            </w:r>
          </w:p>
        </w:tc>
        <w:tc>
          <w:tcPr>
            <w:tcW w:w="0" w:type="auto"/>
            <w:hideMark/>
          </w:tcPr>
          <w:p w14:paraId="26AD5043" w14:textId="77777777" w:rsidR="008442B0" w:rsidRPr="008316FD" w:rsidRDefault="008442B0" w:rsidP="001465E1">
            <w:pPr>
              <w:pStyle w:val="ListParagraph"/>
              <w:rPr>
                <w:rFonts w:asciiTheme="majorBidi" w:hAnsiTheme="majorBidi" w:cstheme="majorBidi"/>
                <w:sz w:val="24"/>
                <w:szCs w:val="24"/>
                <w:lang w:val="en-US"/>
              </w:rPr>
            </w:pPr>
            <w:r w:rsidRPr="008316FD">
              <w:rPr>
                <w:rFonts w:asciiTheme="majorBidi" w:hAnsiTheme="majorBidi" w:cstheme="majorBidi"/>
                <w:sz w:val="24"/>
                <w:szCs w:val="24"/>
                <w:lang w:val="en-US"/>
              </w:rPr>
              <w:t xml:space="preserve">This entry records the specific action of the writer pressing the </w:t>
            </w:r>
            <w:r w:rsidRPr="008316FD">
              <w:rPr>
                <w:rFonts w:asciiTheme="majorBidi" w:hAnsiTheme="majorBidi" w:cstheme="majorBidi"/>
                <w:b/>
                <w:bCs/>
                <w:sz w:val="24"/>
                <w:szCs w:val="24"/>
                <w:bdr w:val="none" w:sz="0" w:space="0" w:color="auto" w:frame="1"/>
                <w:lang w:val="en-US"/>
              </w:rPr>
              <w:t>Backspace</w:t>
            </w:r>
            <w:r w:rsidRPr="008316FD">
              <w:rPr>
                <w:rFonts w:asciiTheme="majorBidi" w:hAnsiTheme="majorBidi" w:cstheme="majorBidi"/>
                <w:sz w:val="24"/>
                <w:szCs w:val="24"/>
                <w:lang w:val="en-US"/>
              </w:rPr>
              <w:t xml:space="preserve"> key. It signifies </w:t>
            </w:r>
            <w:r w:rsidRPr="008316FD">
              <w:rPr>
                <w:rFonts w:asciiTheme="majorBidi" w:hAnsiTheme="majorBidi" w:cstheme="majorBidi"/>
                <w:b/>
                <w:bCs/>
                <w:sz w:val="24"/>
                <w:szCs w:val="24"/>
                <w:bdr w:val="none" w:sz="0" w:space="0" w:color="auto" w:frame="1"/>
                <w:lang w:val="en-US"/>
              </w:rPr>
              <w:t>text deletion</w:t>
            </w:r>
            <w:r w:rsidRPr="008316FD">
              <w:rPr>
                <w:rFonts w:asciiTheme="majorBidi" w:hAnsiTheme="majorBidi" w:cstheme="majorBidi"/>
                <w:sz w:val="24"/>
                <w:szCs w:val="24"/>
                <w:lang w:val="en-US"/>
              </w:rPr>
              <w:t>, usually removing the character immediately preceding the current cursor position.</w:t>
            </w:r>
          </w:p>
        </w:tc>
      </w:tr>
      <w:tr w:rsidR="00FA6699" w:rsidRPr="008316FD" w14:paraId="59C4F215" w14:textId="77777777" w:rsidTr="0038326F">
        <w:tc>
          <w:tcPr>
            <w:tcW w:w="0" w:type="auto"/>
            <w:hideMark/>
          </w:tcPr>
          <w:p w14:paraId="58B12DC8" w14:textId="77777777" w:rsidR="008442B0" w:rsidRPr="008316FD" w:rsidRDefault="008442B0" w:rsidP="001465E1">
            <w:pPr>
              <w:pStyle w:val="ListParagraph"/>
              <w:rPr>
                <w:rFonts w:asciiTheme="majorBidi" w:hAnsiTheme="majorBidi" w:cstheme="majorBidi"/>
                <w:sz w:val="24"/>
                <w:szCs w:val="24"/>
                <w:lang w:val="en-US"/>
              </w:rPr>
            </w:pPr>
            <w:r w:rsidRPr="008316FD">
              <w:rPr>
                <w:rFonts w:asciiTheme="majorBidi" w:hAnsiTheme="majorBidi" w:cstheme="majorBidi"/>
                <w:b/>
                <w:bCs/>
                <w:sz w:val="24"/>
                <w:szCs w:val="24"/>
                <w:bdr w:val="none" w:sz="0" w:space="0" w:color="auto" w:frame="1"/>
                <w:lang w:val="en-US"/>
              </w:rPr>
              <w:t>LEFT</w:t>
            </w:r>
          </w:p>
        </w:tc>
        <w:tc>
          <w:tcPr>
            <w:tcW w:w="0" w:type="auto"/>
            <w:hideMark/>
          </w:tcPr>
          <w:p w14:paraId="20362F65" w14:textId="77777777" w:rsidR="008442B0" w:rsidRPr="008316FD" w:rsidRDefault="008442B0" w:rsidP="001465E1">
            <w:pPr>
              <w:pStyle w:val="ListParagraph"/>
              <w:rPr>
                <w:rFonts w:asciiTheme="majorBidi" w:hAnsiTheme="majorBidi" w:cstheme="majorBidi"/>
                <w:sz w:val="24"/>
                <w:szCs w:val="24"/>
                <w:lang w:val="en-US"/>
              </w:rPr>
            </w:pPr>
            <w:r w:rsidRPr="008316FD">
              <w:rPr>
                <w:rFonts w:asciiTheme="majorBidi" w:hAnsiTheme="majorBidi" w:cstheme="majorBidi"/>
                <w:sz w:val="24"/>
                <w:szCs w:val="24"/>
                <w:lang w:val="en-US"/>
              </w:rPr>
              <w:t xml:space="preserve">This entry records the writer pressing the </w:t>
            </w:r>
            <w:r w:rsidRPr="008316FD">
              <w:rPr>
                <w:rFonts w:asciiTheme="majorBidi" w:hAnsiTheme="majorBidi" w:cstheme="majorBidi"/>
                <w:b/>
                <w:bCs/>
                <w:sz w:val="24"/>
                <w:szCs w:val="24"/>
                <w:bdr w:val="none" w:sz="0" w:space="0" w:color="auto" w:frame="1"/>
                <w:lang w:val="en-US"/>
              </w:rPr>
              <w:t>Left Arrow</w:t>
            </w:r>
            <w:r w:rsidRPr="008316FD">
              <w:rPr>
                <w:rFonts w:asciiTheme="majorBidi" w:hAnsiTheme="majorBidi" w:cstheme="majorBidi"/>
                <w:sz w:val="24"/>
                <w:szCs w:val="24"/>
                <w:lang w:val="en-US"/>
              </w:rPr>
              <w:t xml:space="preserve"> key. It signifies a </w:t>
            </w:r>
            <w:r w:rsidRPr="008316FD">
              <w:rPr>
                <w:rFonts w:asciiTheme="majorBidi" w:hAnsiTheme="majorBidi" w:cstheme="majorBidi"/>
                <w:b/>
                <w:bCs/>
                <w:sz w:val="24"/>
                <w:szCs w:val="24"/>
                <w:bdr w:val="none" w:sz="0" w:space="0" w:color="auto" w:frame="1"/>
                <w:lang w:val="en-US"/>
              </w:rPr>
              <w:t>movement of the cursor one position to the left</w:t>
            </w:r>
            <w:r w:rsidRPr="008316FD">
              <w:rPr>
                <w:rFonts w:asciiTheme="majorBidi" w:hAnsiTheme="majorBidi" w:cstheme="majorBidi"/>
                <w:sz w:val="24"/>
                <w:szCs w:val="24"/>
                <w:lang w:val="en-US"/>
              </w:rPr>
              <w:t xml:space="preserve"> within the text without deleting or inserting any characters.</w:t>
            </w:r>
          </w:p>
        </w:tc>
      </w:tr>
      <w:tr w:rsidR="00FA6699" w:rsidRPr="008316FD" w14:paraId="2819A992" w14:textId="77777777" w:rsidTr="0038326F">
        <w:tc>
          <w:tcPr>
            <w:tcW w:w="0" w:type="auto"/>
            <w:hideMark/>
          </w:tcPr>
          <w:p w14:paraId="7387F8E6" w14:textId="77777777" w:rsidR="008442B0" w:rsidRPr="008316FD" w:rsidRDefault="008442B0" w:rsidP="001465E1">
            <w:pPr>
              <w:pStyle w:val="ListParagraph"/>
              <w:rPr>
                <w:rFonts w:asciiTheme="majorBidi" w:hAnsiTheme="majorBidi" w:cstheme="majorBidi"/>
                <w:sz w:val="24"/>
                <w:szCs w:val="24"/>
                <w:lang w:val="en-US"/>
              </w:rPr>
            </w:pPr>
            <w:r w:rsidRPr="008316FD">
              <w:rPr>
                <w:rFonts w:asciiTheme="majorBidi" w:hAnsiTheme="majorBidi" w:cstheme="majorBidi"/>
                <w:b/>
                <w:bCs/>
                <w:sz w:val="24"/>
                <w:szCs w:val="24"/>
                <w:bdr w:val="none" w:sz="0" w:space="0" w:color="auto" w:frame="1"/>
                <w:lang w:val="en-US"/>
              </w:rPr>
              <w:t>RIGHT</w:t>
            </w:r>
          </w:p>
        </w:tc>
        <w:tc>
          <w:tcPr>
            <w:tcW w:w="0" w:type="auto"/>
            <w:hideMark/>
          </w:tcPr>
          <w:p w14:paraId="426497A0" w14:textId="77777777" w:rsidR="008442B0" w:rsidRPr="008316FD" w:rsidRDefault="008442B0" w:rsidP="001465E1">
            <w:pPr>
              <w:pStyle w:val="ListParagraph"/>
              <w:rPr>
                <w:rFonts w:asciiTheme="majorBidi" w:hAnsiTheme="majorBidi" w:cstheme="majorBidi"/>
                <w:sz w:val="24"/>
                <w:szCs w:val="24"/>
                <w:lang w:val="en-US"/>
              </w:rPr>
            </w:pPr>
            <w:r w:rsidRPr="008316FD">
              <w:rPr>
                <w:rFonts w:asciiTheme="majorBidi" w:hAnsiTheme="majorBidi" w:cstheme="majorBidi"/>
                <w:sz w:val="24"/>
                <w:szCs w:val="24"/>
                <w:lang w:val="en-US"/>
              </w:rPr>
              <w:t xml:space="preserve">This entry records the writer pressing the </w:t>
            </w:r>
            <w:r w:rsidRPr="008316FD">
              <w:rPr>
                <w:rFonts w:asciiTheme="majorBidi" w:hAnsiTheme="majorBidi" w:cstheme="majorBidi"/>
                <w:b/>
                <w:bCs/>
                <w:sz w:val="24"/>
                <w:szCs w:val="24"/>
                <w:bdr w:val="none" w:sz="0" w:space="0" w:color="auto" w:frame="1"/>
                <w:lang w:val="en-US"/>
              </w:rPr>
              <w:t>Right Arrow</w:t>
            </w:r>
            <w:r w:rsidRPr="008316FD">
              <w:rPr>
                <w:rFonts w:asciiTheme="majorBidi" w:hAnsiTheme="majorBidi" w:cstheme="majorBidi"/>
                <w:sz w:val="24"/>
                <w:szCs w:val="24"/>
                <w:lang w:val="en-US"/>
              </w:rPr>
              <w:t xml:space="preserve"> key. It signifies a </w:t>
            </w:r>
            <w:r w:rsidRPr="008316FD">
              <w:rPr>
                <w:rFonts w:asciiTheme="majorBidi" w:hAnsiTheme="majorBidi" w:cstheme="majorBidi"/>
                <w:b/>
                <w:bCs/>
                <w:sz w:val="24"/>
                <w:szCs w:val="24"/>
                <w:bdr w:val="none" w:sz="0" w:space="0" w:color="auto" w:frame="1"/>
                <w:lang w:val="en-US"/>
              </w:rPr>
              <w:t>movement of the cursor one position to the right</w:t>
            </w:r>
            <w:r w:rsidRPr="008316FD">
              <w:rPr>
                <w:rFonts w:asciiTheme="majorBidi" w:hAnsiTheme="majorBidi" w:cstheme="majorBidi"/>
                <w:sz w:val="24"/>
                <w:szCs w:val="24"/>
                <w:lang w:val="en-US"/>
              </w:rPr>
              <w:t xml:space="preserve"> within the text without deleting or inserting any characters.</w:t>
            </w:r>
          </w:p>
        </w:tc>
      </w:tr>
      <w:tr w:rsidR="00FA6699" w:rsidRPr="008316FD" w14:paraId="0B7D0FE7" w14:textId="77777777" w:rsidTr="0038326F">
        <w:tc>
          <w:tcPr>
            <w:tcW w:w="0" w:type="auto"/>
            <w:hideMark/>
          </w:tcPr>
          <w:p w14:paraId="7B8B14B6" w14:textId="77777777" w:rsidR="008442B0" w:rsidRPr="008316FD" w:rsidRDefault="008442B0" w:rsidP="001465E1">
            <w:pPr>
              <w:pStyle w:val="ListParagraph"/>
              <w:rPr>
                <w:rFonts w:asciiTheme="majorBidi" w:hAnsiTheme="majorBidi" w:cstheme="majorBidi"/>
                <w:sz w:val="24"/>
                <w:szCs w:val="24"/>
                <w:lang w:val="en-US"/>
              </w:rPr>
            </w:pPr>
            <w:r w:rsidRPr="008316FD">
              <w:rPr>
                <w:rFonts w:asciiTheme="majorBidi" w:hAnsiTheme="majorBidi" w:cstheme="majorBidi"/>
                <w:b/>
                <w:bCs/>
                <w:sz w:val="24"/>
                <w:szCs w:val="24"/>
                <w:bdr w:val="none" w:sz="0" w:space="0" w:color="auto" w:frame="1"/>
                <w:lang w:val="en-US"/>
              </w:rPr>
              <w:t>UP</w:t>
            </w:r>
          </w:p>
        </w:tc>
        <w:tc>
          <w:tcPr>
            <w:tcW w:w="0" w:type="auto"/>
            <w:hideMark/>
          </w:tcPr>
          <w:p w14:paraId="21A67FAF" w14:textId="77777777" w:rsidR="008442B0" w:rsidRPr="008316FD" w:rsidRDefault="008442B0" w:rsidP="001465E1">
            <w:pPr>
              <w:pStyle w:val="ListParagraph"/>
              <w:rPr>
                <w:rFonts w:asciiTheme="majorBidi" w:hAnsiTheme="majorBidi" w:cstheme="majorBidi"/>
                <w:sz w:val="24"/>
                <w:szCs w:val="24"/>
                <w:lang w:val="en-US"/>
              </w:rPr>
            </w:pPr>
            <w:r w:rsidRPr="008316FD">
              <w:rPr>
                <w:rFonts w:asciiTheme="majorBidi" w:hAnsiTheme="majorBidi" w:cstheme="majorBidi"/>
                <w:sz w:val="24"/>
                <w:szCs w:val="24"/>
                <w:lang w:val="en-US"/>
              </w:rPr>
              <w:t xml:space="preserve">This entry records the writer pressing the </w:t>
            </w:r>
            <w:r w:rsidRPr="008316FD">
              <w:rPr>
                <w:rFonts w:asciiTheme="majorBidi" w:hAnsiTheme="majorBidi" w:cstheme="majorBidi"/>
                <w:b/>
                <w:bCs/>
                <w:sz w:val="24"/>
                <w:szCs w:val="24"/>
                <w:bdr w:val="none" w:sz="0" w:space="0" w:color="auto" w:frame="1"/>
                <w:lang w:val="en-US"/>
              </w:rPr>
              <w:t>Up Arrow</w:t>
            </w:r>
            <w:r w:rsidRPr="008316FD">
              <w:rPr>
                <w:rFonts w:asciiTheme="majorBidi" w:hAnsiTheme="majorBidi" w:cstheme="majorBidi"/>
                <w:sz w:val="24"/>
                <w:szCs w:val="24"/>
                <w:lang w:val="en-US"/>
              </w:rPr>
              <w:t xml:space="preserve"> key. It signifies a </w:t>
            </w:r>
            <w:r w:rsidRPr="008316FD">
              <w:rPr>
                <w:rFonts w:asciiTheme="majorBidi" w:hAnsiTheme="majorBidi" w:cstheme="majorBidi"/>
                <w:b/>
                <w:bCs/>
                <w:sz w:val="24"/>
                <w:szCs w:val="24"/>
                <w:bdr w:val="none" w:sz="0" w:space="0" w:color="auto" w:frame="1"/>
                <w:lang w:val="en-US"/>
              </w:rPr>
              <w:t>vertical movement of the cursor one line up</w:t>
            </w:r>
            <w:r w:rsidRPr="008316FD">
              <w:rPr>
                <w:rFonts w:asciiTheme="majorBidi" w:hAnsiTheme="majorBidi" w:cstheme="majorBidi"/>
                <w:sz w:val="24"/>
                <w:szCs w:val="24"/>
                <w:lang w:val="en-US"/>
              </w:rPr>
              <w:t xml:space="preserve"> within the text, changing the line position but not deleting or inserting text.</w:t>
            </w:r>
          </w:p>
        </w:tc>
      </w:tr>
      <w:tr w:rsidR="00FA6699" w:rsidRPr="008316FD" w14:paraId="14471374" w14:textId="77777777" w:rsidTr="0038326F">
        <w:tc>
          <w:tcPr>
            <w:tcW w:w="0" w:type="auto"/>
            <w:hideMark/>
          </w:tcPr>
          <w:p w14:paraId="57D7D4A7" w14:textId="77777777" w:rsidR="008442B0" w:rsidRPr="008316FD" w:rsidRDefault="008442B0" w:rsidP="001465E1">
            <w:pPr>
              <w:pStyle w:val="ListParagraph"/>
              <w:rPr>
                <w:rFonts w:asciiTheme="majorBidi" w:hAnsiTheme="majorBidi" w:cstheme="majorBidi"/>
                <w:sz w:val="24"/>
                <w:szCs w:val="24"/>
                <w:lang w:val="en-US"/>
              </w:rPr>
            </w:pPr>
            <w:r w:rsidRPr="008316FD">
              <w:rPr>
                <w:rFonts w:asciiTheme="majorBidi" w:hAnsiTheme="majorBidi" w:cstheme="majorBidi"/>
                <w:b/>
                <w:bCs/>
                <w:sz w:val="24"/>
                <w:szCs w:val="24"/>
                <w:bdr w:val="none" w:sz="0" w:space="0" w:color="auto" w:frame="1"/>
                <w:lang w:val="en-US"/>
              </w:rPr>
              <w:t>DOWN</w:t>
            </w:r>
          </w:p>
        </w:tc>
        <w:tc>
          <w:tcPr>
            <w:tcW w:w="0" w:type="auto"/>
            <w:hideMark/>
          </w:tcPr>
          <w:p w14:paraId="0E05EC4E" w14:textId="77777777" w:rsidR="008442B0" w:rsidRPr="008316FD" w:rsidRDefault="008442B0" w:rsidP="001465E1">
            <w:pPr>
              <w:pStyle w:val="ListParagraph"/>
              <w:rPr>
                <w:rFonts w:asciiTheme="majorBidi" w:hAnsiTheme="majorBidi" w:cstheme="majorBidi"/>
                <w:sz w:val="24"/>
                <w:szCs w:val="24"/>
                <w:lang w:val="en-US"/>
              </w:rPr>
            </w:pPr>
            <w:r w:rsidRPr="008316FD">
              <w:rPr>
                <w:rFonts w:asciiTheme="majorBidi" w:hAnsiTheme="majorBidi" w:cstheme="majorBidi"/>
                <w:sz w:val="24"/>
                <w:szCs w:val="24"/>
                <w:lang w:val="en-US"/>
              </w:rPr>
              <w:t xml:space="preserve">This entry records the writer pressing the </w:t>
            </w:r>
            <w:r w:rsidRPr="008316FD">
              <w:rPr>
                <w:rFonts w:asciiTheme="majorBidi" w:hAnsiTheme="majorBidi" w:cstheme="majorBidi"/>
                <w:b/>
                <w:bCs/>
                <w:sz w:val="24"/>
                <w:szCs w:val="24"/>
                <w:bdr w:val="none" w:sz="0" w:space="0" w:color="auto" w:frame="1"/>
                <w:lang w:val="en-US"/>
              </w:rPr>
              <w:t>Down Arrow</w:t>
            </w:r>
            <w:r w:rsidRPr="008316FD">
              <w:rPr>
                <w:rFonts w:asciiTheme="majorBidi" w:hAnsiTheme="majorBidi" w:cstheme="majorBidi"/>
                <w:sz w:val="24"/>
                <w:szCs w:val="24"/>
                <w:lang w:val="en-US"/>
              </w:rPr>
              <w:t xml:space="preserve"> key. It signifies a </w:t>
            </w:r>
            <w:r w:rsidRPr="008316FD">
              <w:rPr>
                <w:rFonts w:asciiTheme="majorBidi" w:hAnsiTheme="majorBidi" w:cstheme="majorBidi"/>
                <w:b/>
                <w:bCs/>
                <w:sz w:val="24"/>
                <w:szCs w:val="24"/>
                <w:bdr w:val="none" w:sz="0" w:space="0" w:color="auto" w:frame="1"/>
                <w:lang w:val="en-US"/>
              </w:rPr>
              <w:t>vertical movement of the cursor one line down</w:t>
            </w:r>
            <w:r w:rsidRPr="008316FD">
              <w:rPr>
                <w:rFonts w:asciiTheme="majorBidi" w:hAnsiTheme="majorBidi" w:cstheme="majorBidi"/>
                <w:sz w:val="24"/>
                <w:szCs w:val="24"/>
                <w:lang w:val="en-US"/>
              </w:rPr>
              <w:t xml:space="preserve"> within the text, changing the line position but not deleting or inserting text.</w:t>
            </w:r>
          </w:p>
        </w:tc>
      </w:tr>
      <w:tr w:rsidR="00FA6699" w:rsidRPr="008316FD" w14:paraId="24ABA935" w14:textId="77777777" w:rsidTr="0038326F">
        <w:tc>
          <w:tcPr>
            <w:tcW w:w="0" w:type="auto"/>
            <w:hideMark/>
          </w:tcPr>
          <w:p w14:paraId="05C1F594" w14:textId="77777777" w:rsidR="008442B0" w:rsidRPr="008316FD" w:rsidRDefault="008442B0" w:rsidP="001465E1">
            <w:pPr>
              <w:pStyle w:val="ListParagraph"/>
              <w:rPr>
                <w:rFonts w:asciiTheme="majorBidi" w:hAnsiTheme="majorBidi" w:cstheme="majorBidi"/>
                <w:sz w:val="24"/>
                <w:szCs w:val="24"/>
                <w:lang w:val="en-US"/>
              </w:rPr>
            </w:pPr>
            <w:r w:rsidRPr="008316FD">
              <w:rPr>
                <w:rFonts w:asciiTheme="majorBidi" w:hAnsiTheme="majorBidi" w:cstheme="majorBidi"/>
                <w:b/>
                <w:bCs/>
                <w:sz w:val="24"/>
                <w:szCs w:val="24"/>
                <w:bdr w:val="none" w:sz="0" w:space="0" w:color="auto" w:frame="1"/>
                <w:lang w:val="en-US"/>
              </w:rPr>
              <w:t>DELETE</w:t>
            </w:r>
          </w:p>
        </w:tc>
        <w:tc>
          <w:tcPr>
            <w:tcW w:w="0" w:type="auto"/>
            <w:hideMark/>
          </w:tcPr>
          <w:p w14:paraId="7CF6D739" w14:textId="77777777" w:rsidR="008442B0" w:rsidRPr="008316FD" w:rsidRDefault="008442B0" w:rsidP="001465E1">
            <w:pPr>
              <w:pStyle w:val="ListParagraph"/>
              <w:rPr>
                <w:rFonts w:asciiTheme="majorBidi" w:hAnsiTheme="majorBidi" w:cstheme="majorBidi"/>
                <w:sz w:val="24"/>
                <w:szCs w:val="24"/>
                <w:lang w:val="en-US"/>
              </w:rPr>
            </w:pPr>
            <w:r w:rsidRPr="008316FD">
              <w:rPr>
                <w:rFonts w:asciiTheme="majorBidi" w:hAnsiTheme="majorBidi" w:cstheme="majorBidi"/>
                <w:sz w:val="24"/>
                <w:szCs w:val="24"/>
                <w:lang w:val="en-US"/>
              </w:rPr>
              <w:t xml:space="preserve">This entry records the specific action of the writer pressing the </w:t>
            </w:r>
            <w:r w:rsidRPr="008316FD">
              <w:rPr>
                <w:rFonts w:asciiTheme="majorBidi" w:hAnsiTheme="majorBidi" w:cstheme="majorBidi"/>
                <w:b/>
                <w:bCs/>
                <w:sz w:val="24"/>
                <w:szCs w:val="24"/>
                <w:bdr w:val="none" w:sz="0" w:space="0" w:color="auto" w:frame="1"/>
                <w:lang w:val="en-US"/>
              </w:rPr>
              <w:t>Delete</w:t>
            </w:r>
            <w:r w:rsidRPr="008316FD">
              <w:rPr>
                <w:rFonts w:asciiTheme="majorBidi" w:hAnsiTheme="majorBidi" w:cstheme="majorBidi"/>
                <w:sz w:val="24"/>
                <w:szCs w:val="24"/>
                <w:lang w:val="en-US"/>
              </w:rPr>
              <w:t xml:space="preserve"> key. It signifies </w:t>
            </w:r>
            <w:r w:rsidRPr="008316FD">
              <w:rPr>
                <w:rFonts w:asciiTheme="majorBidi" w:hAnsiTheme="majorBidi" w:cstheme="majorBidi"/>
                <w:b/>
                <w:bCs/>
                <w:sz w:val="24"/>
                <w:szCs w:val="24"/>
                <w:bdr w:val="none" w:sz="0" w:space="0" w:color="auto" w:frame="1"/>
                <w:lang w:val="en-US"/>
              </w:rPr>
              <w:t>text deletion</w:t>
            </w:r>
            <w:r w:rsidRPr="008316FD">
              <w:rPr>
                <w:rFonts w:asciiTheme="majorBidi" w:hAnsiTheme="majorBidi" w:cstheme="majorBidi"/>
                <w:sz w:val="24"/>
                <w:szCs w:val="24"/>
                <w:lang w:val="en-US"/>
              </w:rPr>
              <w:t xml:space="preserve">, usually removing the character immediately </w:t>
            </w:r>
            <w:r w:rsidRPr="008316FD">
              <w:rPr>
                <w:rFonts w:asciiTheme="majorBidi" w:hAnsiTheme="majorBidi" w:cstheme="majorBidi"/>
                <w:i/>
                <w:iCs/>
                <w:sz w:val="24"/>
                <w:szCs w:val="24"/>
                <w:bdr w:val="none" w:sz="0" w:space="0" w:color="auto" w:frame="1"/>
                <w:lang w:val="en-US"/>
              </w:rPr>
              <w:t>after</w:t>
            </w:r>
            <w:r w:rsidRPr="008316FD">
              <w:rPr>
                <w:rFonts w:asciiTheme="majorBidi" w:hAnsiTheme="majorBidi" w:cstheme="majorBidi"/>
                <w:sz w:val="24"/>
                <w:szCs w:val="24"/>
                <w:lang w:val="en-US"/>
              </w:rPr>
              <w:t xml:space="preserve"> the current cursor position.</w:t>
            </w:r>
          </w:p>
        </w:tc>
      </w:tr>
      <w:tr w:rsidR="00FA6699" w:rsidRPr="008316FD" w14:paraId="5194B3F6" w14:textId="77777777" w:rsidTr="0038326F">
        <w:tc>
          <w:tcPr>
            <w:tcW w:w="0" w:type="auto"/>
            <w:hideMark/>
          </w:tcPr>
          <w:p w14:paraId="688727B3" w14:textId="77777777" w:rsidR="008442B0" w:rsidRPr="008316FD" w:rsidRDefault="008442B0" w:rsidP="001465E1">
            <w:pPr>
              <w:pStyle w:val="ListParagraph"/>
              <w:rPr>
                <w:rFonts w:asciiTheme="majorBidi" w:hAnsiTheme="majorBidi" w:cstheme="majorBidi"/>
                <w:sz w:val="24"/>
                <w:szCs w:val="24"/>
                <w:lang w:val="en-US"/>
              </w:rPr>
            </w:pPr>
            <w:r w:rsidRPr="008316FD">
              <w:rPr>
                <w:rFonts w:asciiTheme="majorBidi" w:hAnsiTheme="majorBidi" w:cstheme="majorBidi"/>
                <w:b/>
                <w:bCs/>
                <w:sz w:val="24"/>
                <w:szCs w:val="24"/>
                <w:bdr w:val="none" w:sz="0" w:space="0" w:color="auto" w:frame="1"/>
                <w:lang w:val="en-US"/>
              </w:rPr>
              <w:t>ENTER</w:t>
            </w:r>
          </w:p>
        </w:tc>
        <w:tc>
          <w:tcPr>
            <w:tcW w:w="0" w:type="auto"/>
            <w:hideMark/>
          </w:tcPr>
          <w:p w14:paraId="240AE8E1" w14:textId="77777777" w:rsidR="008442B0" w:rsidRPr="008316FD" w:rsidRDefault="008442B0" w:rsidP="001465E1">
            <w:pPr>
              <w:pStyle w:val="ListParagraph"/>
              <w:rPr>
                <w:rFonts w:asciiTheme="majorBidi" w:hAnsiTheme="majorBidi" w:cstheme="majorBidi"/>
                <w:sz w:val="24"/>
                <w:szCs w:val="24"/>
                <w:lang w:val="en-US"/>
              </w:rPr>
            </w:pPr>
            <w:r w:rsidRPr="008316FD">
              <w:rPr>
                <w:rFonts w:asciiTheme="majorBidi" w:hAnsiTheme="majorBidi" w:cstheme="majorBidi"/>
                <w:sz w:val="24"/>
                <w:szCs w:val="24"/>
                <w:lang w:val="en-US"/>
              </w:rPr>
              <w:t xml:space="preserve">This entry records the writer pressing the </w:t>
            </w:r>
            <w:r w:rsidRPr="008316FD">
              <w:rPr>
                <w:rFonts w:asciiTheme="majorBidi" w:hAnsiTheme="majorBidi" w:cstheme="majorBidi"/>
                <w:b/>
                <w:bCs/>
                <w:sz w:val="24"/>
                <w:szCs w:val="24"/>
                <w:bdr w:val="none" w:sz="0" w:space="0" w:color="auto" w:frame="1"/>
                <w:lang w:val="en-US"/>
              </w:rPr>
              <w:t>Enter</w:t>
            </w:r>
            <w:r w:rsidRPr="008316FD">
              <w:rPr>
                <w:rFonts w:asciiTheme="majorBidi" w:hAnsiTheme="majorBidi" w:cstheme="majorBidi"/>
                <w:sz w:val="24"/>
                <w:szCs w:val="24"/>
                <w:lang w:val="en-US"/>
              </w:rPr>
              <w:t xml:space="preserve"> key. This action typically creates a </w:t>
            </w:r>
            <w:r w:rsidRPr="008316FD">
              <w:rPr>
                <w:rFonts w:asciiTheme="majorBidi" w:hAnsiTheme="majorBidi" w:cstheme="majorBidi"/>
                <w:b/>
                <w:bCs/>
                <w:sz w:val="24"/>
                <w:szCs w:val="24"/>
                <w:bdr w:val="none" w:sz="0" w:space="0" w:color="auto" w:frame="1"/>
                <w:lang w:val="en-US"/>
              </w:rPr>
              <w:t>new paragraph</w:t>
            </w:r>
            <w:r w:rsidRPr="008316FD">
              <w:rPr>
                <w:rFonts w:asciiTheme="majorBidi" w:hAnsiTheme="majorBidi" w:cstheme="majorBidi"/>
                <w:sz w:val="24"/>
                <w:szCs w:val="24"/>
                <w:lang w:val="en-US"/>
              </w:rPr>
              <w:t xml:space="preserve"> or line break in the text.</w:t>
            </w:r>
          </w:p>
        </w:tc>
      </w:tr>
      <w:tr w:rsidR="00FA6699" w:rsidRPr="008316FD" w14:paraId="0567D5B5" w14:textId="77777777" w:rsidTr="0038326F">
        <w:tc>
          <w:tcPr>
            <w:tcW w:w="0" w:type="auto"/>
            <w:hideMark/>
          </w:tcPr>
          <w:p w14:paraId="50C8D55C" w14:textId="77777777" w:rsidR="008442B0" w:rsidRPr="008316FD" w:rsidRDefault="008442B0" w:rsidP="001465E1">
            <w:pPr>
              <w:pStyle w:val="ListParagraph"/>
              <w:rPr>
                <w:rFonts w:asciiTheme="majorBidi" w:hAnsiTheme="majorBidi" w:cstheme="majorBidi"/>
                <w:sz w:val="24"/>
                <w:szCs w:val="24"/>
                <w:lang w:val="en-US"/>
              </w:rPr>
            </w:pPr>
            <w:r w:rsidRPr="008316FD">
              <w:rPr>
                <w:rFonts w:asciiTheme="majorBidi" w:hAnsiTheme="majorBidi" w:cstheme="majorBidi"/>
                <w:b/>
                <w:bCs/>
                <w:sz w:val="24"/>
                <w:szCs w:val="24"/>
                <w:bdr w:val="none" w:sz="0" w:space="0" w:color="auto" w:frame="1"/>
                <w:lang w:val="en-US"/>
              </w:rPr>
              <w:t xml:space="preserve">HIGHLIGHT "number </w:t>
            </w:r>
            <w:proofErr w:type="spellStart"/>
            <w:r w:rsidRPr="008316FD">
              <w:rPr>
                <w:rFonts w:asciiTheme="majorBidi" w:hAnsiTheme="majorBidi" w:cstheme="majorBidi"/>
                <w:b/>
                <w:bCs/>
                <w:sz w:val="24"/>
                <w:szCs w:val="24"/>
                <w:bdr w:val="none" w:sz="0" w:space="0" w:color="auto" w:frame="1"/>
                <w:lang w:val="en-US"/>
              </w:rPr>
              <w:t>a":"number</w:t>
            </w:r>
            <w:proofErr w:type="spellEnd"/>
            <w:r w:rsidRPr="008316FD">
              <w:rPr>
                <w:rFonts w:asciiTheme="majorBidi" w:hAnsiTheme="majorBidi" w:cstheme="majorBidi"/>
                <w:b/>
                <w:bCs/>
                <w:sz w:val="24"/>
                <w:szCs w:val="24"/>
                <w:bdr w:val="none" w:sz="0" w:space="0" w:color="auto" w:frame="1"/>
                <w:lang w:val="en-US"/>
              </w:rPr>
              <w:t xml:space="preserve"> b"</w:t>
            </w:r>
          </w:p>
        </w:tc>
        <w:tc>
          <w:tcPr>
            <w:tcW w:w="0" w:type="auto"/>
            <w:hideMark/>
          </w:tcPr>
          <w:p w14:paraId="43AE00F7" w14:textId="0FFA1456" w:rsidR="008442B0" w:rsidRPr="008316FD" w:rsidRDefault="008442B0" w:rsidP="001465E1">
            <w:pPr>
              <w:pStyle w:val="ListParagraph"/>
              <w:rPr>
                <w:rFonts w:asciiTheme="majorBidi" w:hAnsiTheme="majorBidi" w:cstheme="majorBidi"/>
                <w:sz w:val="24"/>
                <w:szCs w:val="24"/>
                <w:lang w:val="en-US"/>
              </w:rPr>
            </w:pPr>
            <w:r w:rsidRPr="008316FD">
              <w:rPr>
                <w:rFonts w:asciiTheme="majorBidi" w:hAnsiTheme="majorBidi" w:cstheme="majorBidi"/>
                <w:sz w:val="24"/>
                <w:szCs w:val="24"/>
                <w:lang w:val="en-US"/>
              </w:rPr>
              <w:t xml:space="preserve">This entry indicates a section of the written text was selected or </w:t>
            </w:r>
            <w:r w:rsidRPr="008316FD">
              <w:rPr>
                <w:rFonts w:asciiTheme="majorBidi" w:hAnsiTheme="majorBidi" w:cstheme="majorBidi"/>
                <w:b/>
                <w:bCs/>
                <w:sz w:val="24"/>
                <w:szCs w:val="24"/>
                <w:bdr w:val="none" w:sz="0" w:space="0" w:color="auto" w:frame="1"/>
                <w:lang w:val="en-US"/>
              </w:rPr>
              <w:t>highlighted</w:t>
            </w:r>
            <w:r w:rsidRPr="008316FD">
              <w:rPr>
                <w:rFonts w:asciiTheme="majorBidi" w:hAnsiTheme="majorBidi" w:cstheme="majorBidi"/>
                <w:sz w:val="24"/>
                <w:szCs w:val="24"/>
                <w:lang w:val="en-US"/>
              </w:rPr>
              <w:t xml:space="preserve"> by the writer. The values </w:t>
            </w:r>
            <w:r w:rsidRPr="008316FD">
              <w:rPr>
                <w:rFonts w:asciiTheme="majorBidi" w:hAnsiTheme="majorBidi" w:cstheme="majorBidi"/>
                <w:b/>
                <w:bCs/>
                <w:sz w:val="24"/>
                <w:szCs w:val="24"/>
                <w:bdr w:val="none" w:sz="0" w:space="0" w:color="auto" w:frame="1"/>
                <w:lang w:val="en-US"/>
              </w:rPr>
              <w:t>"number a"</w:t>
            </w:r>
            <w:r w:rsidRPr="008316FD">
              <w:rPr>
                <w:rFonts w:asciiTheme="majorBidi" w:hAnsiTheme="majorBidi" w:cstheme="majorBidi"/>
                <w:sz w:val="24"/>
                <w:szCs w:val="24"/>
                <w:lang w:val="en-US"/>
              </w:rPr>
              <w:t xml:space="preserve"> and </w:t>
            </w:r>
            <w:r w:rsidRPr="008316FD">
              <w:rPr>
                <w:rFonts w:asciiTheme="majorBidi" w:hAnsiTheme="majorBidi" w:cstheme="majorBidi"/>
                <w:b/>
                <w:bCs/>
                <w:sz w:val="24"/>
                <w:szCs w:val="24"/>
                <w:bdr w:val="none" w:sz="0" w:space="0" w:color="auto" w:frame="1"/>
                <w:lang w:val="en-US"/>
              </w:rPr>
              <w:t>"number b"</w:t>
            </w:r>
            <w:r w:rsidRPr="008316FD">
              <w:rPr>
                <w:rFonts w:asciiTheme="majorBidi" w:hAnsiTheme="majorBidi" w:cstheme="majorBidi"/>
                <w:sz w:val="24"/>
                <w:szCs w:val="24"/>
                <w:lang w:val="en-US"/>
              </w:rPr>
              <w:t xml:space="preserve"> correspond to the </w:t>
            </w:r>
            <w:r w:rsidRPr="008316FD">
              <w:rPr>
                <w:rFonts w:asciiTheme="majorBidi" w:hAnsiTheme="majorBidi" w:cstheme="majorBidi"/>
                <w:b/>
                <w:bCs/>
                <w:sz w:val="24"/>
                <w:szCs w:val="24"/>
                <w:bdr w:val="none" w:sz="0" w:space="0" w:color="auto" w:frame="1"/>
                <w:lang w:val="en-US"/>
              </w:rPr>
              <w:t>starting and ending character positions</w:t>
            </w:r>
            <w:r w:rsidRPr="008316FD">
              <w:rPr>
                <w:rFonts w:asciiTheme="majorBidi" w:hAnsiTheme="majorBidi" w:cstheme="majorBidi"/>
                <w:sz w:val="24"/>
                <w:szCs w:val="24"/>
                <w:lang w:val="en-US"/>
              </w:rPr>
              <w:t xml:space="preserve"> of the highlighted text segment.</w:t>
            </w:r>
            <w:r w:rsidR="00E45D08" w:rsidRPr="008316FD">
              <w:rPr>
                <w:rFonts w:asciiTheme="majorBidi" w:hAnsiTheme="majorBidi" w:cstheme="majorBidi"/>
                <w:sz w:val="24"/>
                <w:szCs w:val="24"/>
                <w:lang w:val="en-US"/>
              </w:rPr>
              <w:t xml:space="preserve"> </w:t>
            </w:r>
            <w:r w:rsidR="00FA6699" w:rsidRPr="008316FD">
              <w:rPr>
                <w:rFonts w:asciiTheme="majorBidi" w:hAnsiTheme="majorBidi" w:cstheme="majorBidi"/>
                <w:sz w:val="24"/>
                <w:szCs w:val="24"/>
                <w:lang w:val="en-US"/>
              </w:rPr>
              <w:t xml:space="preserve">If DELETE or BACKSPACE keys are pressed after this, it means that the highlighted piece of text is deleted. </w:t>
            </w:r>
          </w:p>
        </w:tc>
      </w:tr>
      <w:tr w:rsidR="00FA6699" w:rsidRPr="008316FD" w14:paraId="478D9B26" w14:textId="77777777" w:rsidTr="0038326F">
        <w:tc>
          <w:tcPr>
            <w:tcW w:w="0" w:type="auto"/>
            <w:hideMark/>
          </w:tcPr>
          <w:p w14:paraId="3202DFFD" w14:textId="3290B524" w:rsidR="008442B0" w:rsidRPr="008316FD" w:rsidRDefault="008442B0" w:rsidP="00A4081F">
            <w:pPr>
              <w:pStyle w:val="ListParagraph"/>
              <w:rPr>
                <w:rFonts w:asciiTheme="majorBidi" w:hAnsiTheme="majorBidi" w:cstheme="majorBidi"/>
                <w:sz w:val="24"/>
                <w:szCs w:val="24"/>
                <w:lang w:val="en-US"/>
              </w:rPr>
            </w:pPr>
            <w:r w:rsidRPr="008316FD">
              <w:rPr>
                <w:rFonts w:asciiTheme="majorBidi" w:hAnsiTheme="majorBidi" w:cstheme="majorBidi"/>
                <w:b/>
                <w:bCs/>
                <w:sz w:val="24"/>
                <w:szCs w:val="24"/>
                <w:bdr w:val="none" w:sz="0" w:space="0" w:color="auto" w:frame="1"/>
                <w:lang w:val="en-US"/>
              </w:rPr>
              <w:t>REPLACED</w:t>
            </w:r>
            <w:r w:rsidRPr="008316FD">
              <w:rPr>
                <w:rFonts w:asciiTheme="majorBidi" w:hAnsiTheme="majorBidi" w:cstheme="majorBidi"/>
                <w:sz w:val="24"/>
                <w:szCs w:val="24"/>
                <w:lang w:val="en-US"/>
              </w:rPr>
              <w:t xml:space="preserve"> </w:t>
            </w:r>
          </w:p>
        </w:tc>
        <w:tc>
          <w:tcPr>
            <w:tcW w:w="0" w:type="auto"/>
            <w:hideMark/>
          </w:tcPr>
          <w:p w14:paraId="3357BA2A" w14:textId="77777777" w:rsidR="008442B0" w:rsidRPr="008316FD" w:rsidRDefault="008442B0" w:rsidP="001465E1">
            <w:pPr>
              <w:pStyle w:val="ListParagraph"/>
              <w:rPr>
                <w:rFonts w:asciiTheme="majorBidi" w:hAnsiTheme="majorBidi" w:cstheme="majorBidi"/>
                <w:sz w:val="24"/>
                <w:szCs w:val="24"/>
                <w:lang w:val="en-US"/>
              </w:rPr>
            </w:pPr>
            <w:r w:rsidRPr="008316FD">
              <w:rPr>
                <w:rFonts w:asciiTheme="majorBidi" w:hAnsiTheme="majorBidi" w:cstheme="majorBidi"/>
                <w:sz w:val="24"/>
                <w:szCs w:val="24"/>
                <w:lang w:val="en-US"/>
              </w:rPr>
              <w:t xml:space="preserve">This entry indicates the writer performed a </w:t>
            </w:r>
            <w:r w:rsidRPr="008316FD">
              <w:rPr>
                <w:rFonts w:asciiTheme="majorBidi" w:hAnsiTheme="majorBidi" w:cstheme="majorBidi"/>
                <w:b/>
                <w:bCs/>
                <w:sz w:val="24"/>
                <w:szCs w:val="24"/>
                <w:bdr w:val="none" w:sz="0" w:space="0" w:color="auto" w:frame="1"/>
                <w:lang w:val="en-US"/>
              </w:rPr>
              <w:t>paste</w:t>
            </w:r>
            <w:r w:rsidRPr="008316FD">
              <w:rPr>
                <w:rFonts w:asciiTheme="majorBidi" w:hAnsiTheme="majorBidi" w:cstheme="majorBidi"/>
                <w:sz w:val="24"/>
                <w:szCs w:val="24"/>
                <w:lang w:val="en-US"/>
              </w:rPr>
              <w:t xml:space="preserve"> action (</w:t>
            </w:r>
            <w:proofErr w:type="spellStart"/>
            <w:r w:rsidRPr="008316FD">
              <w:rPr>
                <w:rFonts w:asciiTheme="majorBidi" w:hAnsiTheme="majorBidi" w:cstheme="majorBidi"/>
                <w:sz w:val="24"/>
                <w:szCs w:val="24"/>
                <w:lang w:val="en-US"/>
              </w:rPr>
              <w:t>Ctrl+V</w:t>
            </w:r>
            <w:proofErr w:type="spellEnd"/>
            <w:r w:rsidRPr="008316FD">
              <w:rPr>
                <w:rFonts w:asciiTheme="majorBidi" w:hAnsiTheme="majorBidi" w:cstheme="majorBidi"/>
                <w:sz w:val="24"/>
                <w:szCs w:val="24"/>
                <w:lang w:val="en-US"/>
              </w:rPr>
              <w:t xml:space="preserve"> or equivalent) where the clipboard content (the </w:t>
            </w:r>
            <w:r w:rsidRPr="008316FD">
              <w:rPr>
                <w:rFonts w:asciiTheme="majorBidi" w:hAnsiTheme="majorBidi" w:cstheme="majorBidi"/>
                <w:i/>
                <w:iCs/>
                <w:sz w:val="24"/>
                <w:szCs w:val="24"/>
                <w:bdr w:val="none" w:sz="0" w:space="0" w:color="auto" w:frame="1"/>
                <w:lang w:val="en-US"/>
              </w:rPr>
              <w:t>Pasted Text</w:t>
            </w:r>
            <w:r w:rsidRPr="008316FD">
              <w:rPr>
                <w:rFonts w:asciiTheme="majorBidi" w:hAnsiTheme="majorBidi" w:cstheme="majorBidi"/>
                <w:sz w:val="24"/>
                <w:szCs w:val="24"/>
                <w:lang w:val="en-US"/>
              </w:rPr>
              <w:t xml:space="preserve"> following the entry) </w:t>
            </w:r>
            <w:r w:rsidRPr="008316FD">
              <w:rPr>
                <w:rFonts w:asciiTheme="majorBidi" w:hAnsiTheme="majorBidi" w:cstheme="majorBidi"/>
                <w:b/>
                <w:bCs/>
                <w:sz w:val="24"/>
                <w:szCs w:val="24"/>
                <w:bdr w:val="none" w:sz="0" w:space="0" w:color="auto" w:frame="1"/>
                <w:lang w:val="en-US"/>
              </w:rPr>
              <w:t>replaced</w:t>
            </w:r>
            <w:r w:rsidRPr="008316FD">
              <w:rPr>
                <w:rFonts w:asciiTheme="majorBidi" w:hAnsiTheme="majorBidi" w:cstheme="majorBidi"/>
                <w:sz w:val="24"/>
                <w:szCs w:val="24"/>
                <w:lang w:val="en-US"/>
              </w:rPr>
              <w:t xml:space="preserve"> a previously highlighted or selected section of text.</w:t>
            </w:r>
          </w:p>
        </w:tc>
      </w:tr>
    </w:tbl>
    <w:p w14:paraId="14BD8D94" w14:textId="77777777" w:rsidR="0038326F" w:rsidRPr="008316FD" w:rsidRDefault="0038326F" w:rsidP="00CC34F4">
      <w:pPr>
        <w:pStyle w:val="ListParagraph"/>
        <w:jc w:val="both"/>
        <w:rPr>
          <w:rFonts w:asciiTheme="majorBidi" w:hAnsiTheme="majorBidi" w:cstheme="majorBidi"/>
          <w:lang w:val="en-US"/>
        </w:rPr>
      </w:pPr>
    </w:p>
    <w:p w14:paraId="14B2248E" w14:textId="77777777" w:rsidR="0038326F" w:rsidRPr="008316FD" w:rsidRDefault="0038326F" w:rsidP="00CC34F4">
      <w:pPr>
        <w:pStyle w:val="ListParagraph"/>
        <w:jc w:val="both"/>
        <w:rPr>
          <w:rFonts w:asciiTheme="majorBidi" w:hAnsiTheme="majorBidi" w:cstheme="majorBidi"/>
          <w:lang w:val="en-US"/>
        </w:rPr>
      </w:pPr>
    </w:p>
    <w:p w14:paraId="174D3246" w14:textId="7ECCC259" w:rsidR="008442B0" w:rsidRPr="008316FD" w:rsidRDefault="00E45D08" w:rsidP="00CC34F4">
      <w:pPr>
        <w:pStyle w:val="ListParagraph"/>
        <w:jc w:val="both"/>
        <w:rPr>
          <w:rFonts w:asciiTheme="majorBidi" w:hAnsiTheme="majorBidi" w:cstheme="majorBidi"/>
          <w:lang w:val="en-US"/>
        </w:rPr>
      </w:pPr>
      <w:r w:rsidRPr="008316FD">
        <w:rPr>
          <w:rFonts w:asciiTheme="majorBidi" w:hAnsiTheme="majorBidi" w:cstheme="majorBidi"/>
          <w:lang w:val="en-US"/>
        </w:rPr>
        <w:t>A</w:t>
      </w:r>
      <w:r w:rsidR="009C2435" w:rsidRPr="008316FD">
        <w:rPr>
          <w:rFonts w:asciiTheme="majorBidi" w:hAnsiTheme="majorBidi" w:cstheme="majorBidi"/>
          <w:lang w:val="en-US"/>
        </w:rPr>
        <w:t xml:space="preserve"> number immediately follow</w:t>
      </w:r>
      <w:r w:rsidRPr="008316FD">
        <w:rPr>
          <w:rFonts w:asciiTheme="majorBidi" w:hAnsiTheme="majorBidi" w:cstheme="majorBidi"/>
          <w:lang w:val="en-US"/>
        </w:rPr>
        <w:t>s</w:t>
      </w:r>
      <w:r w:rsidR="009C2435" w:rsidRPr="008316FD">
        <w:rPr>
          <w:rFonts w:asciiTheme="majorBidi" w:hAnsiTheme="majorBidi" w:cstheme="majorBidi"/>
          <w:lang w:val="en-US"/>
        </w:rPr>
        <w:t xml:space="preserve"> the action name (e.g., UP3). This number </w:t>
      </w:r>
      <w:r w:rsidR="00D6154A" w:rsidRPr="008316FD">
        <w:rPr>
          <w:rFonts w:asciiTheme="majorBidi" w:hAnsiTheme="majorBidi" w:cstheme="majorBidi"/>
          <w:lang w:val="en-US"/>
        </w:rPr>
        <w:t>shows how many times</w:t>
      </w:r>
      <w:r w:rsidR="009C2435" w:rsidRPr="008316FD">
        <w:rPr>
          <w:rFonts w:asciiTheme="majorBidi" w:hAnsiTheme="majorBidi" w:cstheme="majorBidi"/>
          <w:lang w:val="en-US"/>
        </w:rPr>
        <w:t xml:space="preserve"> the key was pressed consecutively.</w:t>
      </w:r>
      <w:r w:rsidR="001C0F4A" w:rsidRPr="008316FD">
        <w:rPr>
          <w:rFonts w:asciiTheme="majorBidi" w:hAnsiTheme="majorBidi" w:cstheme="majorBidi"/>
          <w:lang w:val="en-US"/>
        </w:rPr>
        <w:t xml:space="preserve"> For example,</w:t>
      </w:r>
      <w:r w:rsidR="0029371B" w:rsidRPr="008316FD">
        <w:rPr>
          <w:rFonts w:asciiTheme="majorBidi" w:hAnsiTheme="majorBidi" w:cstheme="majorBidi"/>
          <w:lang w:val="en-US"/>
        </w:rPr>
        <w:t xml:space="preserve"> in the following:</w:t>
      </w:r>
    </w:p>
    <w:p w14:paraId="1219DA44" w14:textId="77777777" w:rsidR="0029371B" w:rsidRPr="008316FD" w:rsidRDefault="0029371B" w:rsidP="00CC34F4">
      <w:pPr>
        <w:pStyle w:val="ListParagraph"/>
        <w:jc w:val="both"/>
        <w:rPr>
          <w:rFonts w:asciiTheme="majorBidi" w:hAnsiTheme="majorBidi" w:cstheme="majorBidi"/>
          <w:lang w:val="en-US"/>
        </w:rPr>
      </w:pPr>
    </w:p>
    <w:p w14:paraId="31E09018" w14:textId="0F04BF6A" w:rsidR="0029371B" w:rsidRPr="008316FD" w:rsidRDefault="0029371B" w:rsidP="0029371B">
      <w:pPr>
        <w:pStyle w:val="ListParagraph"/>
        <w:ind w:right="1106" w:firstLine="720"/>
        <w:jc w:val="both"/>
        <w:rPr>
          <w:rStyle w:val="HTMLCode"/>
          <w:rFonts w:asciiTheme="majorBidi" w:hAnsiTheme="majorBidi" w:cstheme="majorBidi"/>
          <w:sz w:val="24"/>
          <w:szCs w:val="24"/>
          <w:bdr w:val="none" w:sz="0" w:space="0" w:color="auto" w:frame="1"/>
          <w:lang w:val="en-US"/>
        </w:rPr>
      </w:pPr>
      <w:r w:rsidRPr="008316FD">
        <w:rPr>
          <w:rStyle w:val="HTMLCode"/>
          <w:rFonts w:asciiTheme="majorBidi" w:hAnsiTheme="majorBidi" w:cstheme="majorBidi"/>
          <w:sz w:val="24"/>
          <w:szCs w:val="24"/>
          <w:bdr w:val="none" w:sz="0" w:space="0" w:color="auto" w:frame="1"/>
          <w:lang w:val="en-US"/>
        </w:rPr>
        <w:t xml:space="preserve">Starting to meet people is </w:t>
      </w:r>
      <w:proofErr w:type="spellStart"/>
      <w:r w:rsidRPr="008316FD">
        <w:rPr>
          <w:rStyle w:val="HTMLCode"/>
          <w:rFonts w:asciiTheme="majorBidi" w:hAnsiTheme="majorBidi" w:cstheme="majorBidi"/>
          <w:sz w:val="24"/>
          <w:szCs w:val="24"/>
          <w:bdr w:val="none" w:sz="0" w:space="0" w:color="auto" w:frame="1"/>
          <w:lang w:val="en-US"/>
        </w:rPr>
        <w:t>alwats</w:t>
      </w:r>
      <w:proofErr w:type="spellEnd"/>
      <w:r w:rsidRPr="008316FD">
        <w:rPr>
          <w:rStyle w:val="HTMLCode"/>
          <w:rFonts w:asciiTheme="majorBidi" w:hAnsiTheme="majorBidi" w:cstheme="majorBidi"/>
          <w:sz w:val="24"/>
          <w:szCs w:val="24"/>
          <w:bdr w:val="none" w:sz="0" w:space="0" w:color="auto" w:frame="1"/>
          <w:lang w:val="en-US"/>
        </w:rPr>
        <w:t>&lt;BACKSPACE3&gt;</w:t>
      </w:r>
      <w:proofErr w:type="spellStart"/>
      <w:r w:rsidRPr="008316FD">
        <w:rPr>
          <w:rStyle w:val="HTMLCode"/>
          <w:rFonts w:asciiTheme="majorBidi" w:hAnsiTheme="majorBidi" w:cstheme="majorBidi"/>
          <w:sz w:val="24"/>
          <w:szCs w:val="24"/>
          <w:bdr w:val="none" w:sz="0" w:space="0" w:color="auto" w:frame="1"/>
          <w:lang w:val="en-US"/>
        </w:rPr>
        <w:t>ys</w:t>
      </w:r>
      <w:proofErr w:type="spellEnd"/>
      <w:r w:rsidRPr="008316FD">
        <w:rPr>
          <w:rStyle w:val="HTMLCode"/>
          <w:rFonts w:asciiTheme="majorBidi" w:hAnsiTheme="majorBidi" w:cstheme="majorBidi"/>
          <w:sz w:val="24"/>
          <w:szCs w:val="24"/>
          <w:bdr w:val="none" w:sz="0" w:space="0" w:color="auto" w:frame="1"/>
          <w:lang w:val="en-US"/>
        </w:rPr>
        <w:t xml:space="preserve"> a</w:t>
      </w:r>
    </w:p>
    <w:p w14:paraId="7A12DB22" w14:textId="1A6D5553" w:rsidR="0029371B" w:rsidRPr="008316FD" w:rsidRDefault="0029371B" w:rsidP="0029371B">
      <w:pPr>
        <w:ind w:right="1106"/>
        <w:jc w:val="both"/>
        <w:rPr>
          <w:rFonts w:asciiTheme="majorBidi" w:hAnsiTheme="majorBidi" w:cstheme="majorBidi"/>
        </w:rPr>
      </w:pPr>
    </w:p>
    <w:p w14:paraId="233D90B4" w14:textId="5B07995C" w:rsidR="007B7337" w:rsidRPr="008316FD" w:rsidRDefault="0029371B" w:rsidP="007B7337">
      <w:pPr>
        <w:pStyle w:val="ListParagraph"/>
        <w:jc w:val="both"/>
        <w:rPr>
          <w:rFonts w:asciiTheme="majorBidi" w:hAnsiTheme="majorBidi" w:cstheme="majorBidi"/>
          <w:lang w:val="en-US"/>
        </w:rPr>
      </w:pPr>
      <w:r w:rsidRPr="008316FD">
        <w:rPr>
          <w:rFonts w:asciiTheme="majorBidi" w:hAnsiTheme="majorBidi" w:cstheme="majorBidi"/>
          <w:lang w:val="en-US"/>
        </w:rPr>
        <w:t>The part “</w:t>
      </w:r>
      <w:proofErr w:type="spellStart"/>
      <w:r w:rsidRPr="008316FD">
        <w:rPr>
          <w:rStyle w:val="HTMLCode"/>
          <w:rFonts w:asciiTheme="majorBidi" w:hAnsiTheme="majorBidi" w:cstheme="majorBidi"/>
          <w:sz w:val="24"/>
          <w:szCs w:val="24"/>
          <w:bdr w:val="none" w:sz="0" w:space="0" w:color="auto" w:frame="1"/>
          <w:lang w:val="en-US"/>
        </w:rPr>
        <w:t>alwats</w:t>
      </w:r>
      <w:proofErr w:type="spellEnd"/>
      <w:r w:rsidRPr="008316FD">
        <w:rPr>
          <w:rStyle w:val="HTMLCode"/>
          <w:rFonts w:asciiTheme="majorBidi" w:hAnsiTheme="majorBidi" w:cstheme="majorBidi"/>
          <w:sz w:val="24"/>
          <w:szCs w:val="24"/>
          <w:bdr w:val="none" w:sz="0" w:space="0" w:color="auto" w:frame="1"/>
          <w:lang w:val="en-US"/>
        </w:rPr>
        <w:t>&lt;BACKSPACE3&gt;” means that</w:t>
      </w:r>
      <w:r w:rsidR="00D6154A" w:rsidRPr="008316FD">
        <w:rPr>
          <w:rStyle w:val="HTMLCode"/>
          <w:rFonts w:asciiTheme="majorBidi" w:hAnsiTheme="majorBidi" w:cstheme="majorBidi"/>
          <w:sz w:val="24"/>
          <w:szCs w:val="24"/>
          <w:bdr w:val="none" w:sz="0" w:space="0" w:color="auto" w:frame="1"/>
          <w:lang w:val="en-US"/>
        </w:rPr>
        <w:t xml:space="preserve"> BACKSPACE key was pressed three times, therefore</w:t>
      </w:r>
      <w:r w:rsidRPr="008316FD">
        <w:rPr>
          <w:rStyle w:val="HTMLCode"/>
          <w:rFonts w:asciiTheme="majorBidi" w:hAnsiTheme="majorBidi" w:cstheme="majorBidi"/>
          <w:sz w:val="24"/>
          <w:szCs w:val="24"/>
          <w:bdr w:val="none" w:sz="0" w:space="0" w:color="auto" w:frame="1"/>
          <w:lang w:val="en-US"/>
        </w:rPr>
        <w:t xml:space="preserve"> the three letters before the</w:t>
      </w:r>
      <w:r w:rsidR="001C04BC" w:rsidRPr="008316FD">
        <w:rPr>
          <w:rStyle w:val="HTMLCode"/>
          <w:rFonts w:asciiTheme="majorBidi" w:hAnsiTheme="majorBidi" w:cstheme="majorBidi"/>
          <w:sz w:val="24"/>
          <w:szCs w:val="24"/>
          <w:bdr w:val="none" w:sz="0" w:space="0" w:color="auto" w:frame="1"/>
          <w:lang w:val="en-US"/>
        </w:rPr>
        <w:t xml:space="preserve"> pressing the</w:t>
      </w:r>
      <w:r w:rsidRPr="008316FD">
        <w:rPr>
          <w:rStyle w:val="HTMLCode"/>
          <w:rFonts w:asciiTheme="majorBidi" w:hAnsiTheme="majorBidi" w:cstheme="majorBidi"/>
          <w:sz w:val="24"/>
          <w:szCs w:val="24"/>
          <w:bdr w:val="none" w:sz="0" w:space="0" w:color="auto" w:frame="1"/>
          <w:lang w:val="en-US"/>
        </w:rPr>
        <w:t xml:space="preserve"> </w:t>
      </w:r>
      <w:r w:rsidR="00D6154A" w:rsidRPr="008316FD">
        <w:rPr>
          <w:rStyle w:val="HTMLCode"/>
          <w:rFonts w:asciiTheme="majorBidi" w:hAnsiTheme="majorBidi" w:cstheme="majorBidi"/>
          <w:sz w:val="24"/>
          <w:szCs w:val="24"/>
          <w:bdr w:val="none" w:sz="0" w:space="0" w:color="auto" w:frame="1"/>
          <w:lang w:val="en-US"/>
        </w:rPr>
        <w:t xml:space="preserve">BACKSPACE </w:t>
      </w:r>
      <w:r w:rsidR="001C04BC" w:rsidRPr="008316FD">
        <w:rPr>
          <w:rStyle w:val="HTMLCode"/>
          <w:rFonts w:asciiTheme="majorBidi" w:hAnsiTheme="majorBidi" w:cstheme="majorBidi"/>
          <w:sz w:val="24"/>
          <w:szCs w:val="24"/>
          <w:bdr w:val="none" w:sz="0" w:space="0" w:color="auto" w:frame="1"/>
          <w:lang w:val="en-US"/>
        </w:rPr>
        <w:t>key</w:t>
      </w:r>
      <w:r w:rsidRPr="008316FD">
        <w:rPr>
          <w:rStyle w:val="HTMLCode"/>
          <w:rFonts w:asciiTheme="majorBidi" w:hAnsiTheme="majorBidi" w:cstheme="majorBidi"/>
          <w:sz w:val="24"/>
          <w:szCs w:val="24"/>
          <w:bdr w:val="none" w:sz="0" w:space="0" w:color="auto" w:frame="1"/>
          <w:lang w:val="en-US"/>
        </w:rPr>
        <w:t xml:space="preserve"> </w:t>
      </w:r>
      <w:r w:rsidR="000902BC" w:rsidRPr="008316FD">
        <w:rPr>
          <w:rStyle w:val="HTMLCode"/>
          <w:rFonts w:asciiTheme="majorBidi" w:hAnsiTheme="majorBidi" w:cstheme="majorBidi"/>
          <w:sz w:val="24"/>
          <w:szCs w:val="24"/>
          <w:bdr w:val="none" w:sz="0" w:space="0" w:color="auto" w:frame="1"/>
          <w:lang w:val="en-US"/>
        </w:rPr>
        <w:t xml:space="preserve">were </w:t>
      </w:r>
      <w:r w:rsidRPr="008316FD">
        <w:rPr>
          <w:rStyle w:val="HTMLCode"/>
          <w:rFonts w:asciiTheme="majorBidi" w:hAnsiTheme="majorBidi" w:cstheme="majorBidi"/>
          <w:sz w:val="24"/>
          <w:szCs w:val="24"/>
          <w:bdr w:val="none" w:sz="0" w:space="0" w:color="auto" w:frame="1"/>
          <w:lang w:val="en-US"/>
        </w:rPr>
        <w:t>deleted (i.e. “a</w:t>
      </w:r>
      <w:r w:rsidR="006A6FA9" w:rsidRPr="008316FD">
        <w:rPr>
          <w:rStyle w:val="HTMLCode"/>
          <w:rFonts w:asciiTheme="majorBidi" w:hAnsiTheme="majorBidi" w:cstheme="majorBidi"/>
          <w:sz w:val="24"/>
          <w:szCs w:val="24"/>
          <w:bdr w:val="none" w:sz="0" w:space="0" w:color="auto" w:frame="1"/>
          <w:lang w:val="en-US"/>
        </w:rPr>
        <w:t>-</w:t>
      </w:r>
      <w:r w:rsidRPr="008316FD">
        <w:rPr>
          <w:rStyle w:val="HTMLCode"/>
          <w:rFonts w:asciiTheme="majorBidi" w:hAnsiTheme="majorBidi" w:cstheme="majorBidi"/>
          <w:sz w:val="24"/>
          <w:szCs w:val="24"/>
          <w:bdr w:val="none" w:sz="0" w:space="0" w:color="auto" w:frame="1"/>
          <w:lang w:val="en-US"/>
        </w:rPr>
        <w:t>t</w:t>
      </w:r>
      <w:r w:rsidR="006A6FA9" w:rsidRPr="008316FD">
        <w:rPr>
          <w:rStyle w:val="HTMLCode"/>
          <w:rFonts w:asciiTheme="majorBidi" w:hAnsiTheme="majorBidi" w:cstheme="majorBidi"/>
          <w:sz w:val="24"/>
          <w:szCs w:val="24"/>
          <w:bdr w:val="none" w:sz="0" w:space="0" w:color="auto" w:frame="1"/>
          <w:lang w:val="en-US"/>
        </w:rPr>
        <w:t>-</w:t>
      </w:r>
      <w:r w:rsidRPr="008316FD">
        <w:rPr>
          <w:rStyle w:val="HTMLCode"/>
          <w:rFonts w:asciiTheme="majorBidi" w:hAnsiTheme="majorBidi" w:cstheme="majorBidi"/>
          <w:sz w:val="24"/>
          <w:szCs w:val="24"/>
          <w:bdr w:val="none" w:sz="0" w:space="0" w:color="auto" w:frame="1"/>
          <w:lang w:val="en-US"/>
        </w:rPr>
        <w:t>s”).</w:t>
      </w:r>
    </w:p>
    <w:p w14:paraId="0D2BF2F7" w14:textId="77777777" w:rsidR="007B7337" w:rsidRPr="008316FD" w:rsidRDefault="007B7337" w:rsidP="001465E1">
      <w:pPr>
        <w:pStyle w:val="ListParagraph"/>
        <w:rPr>
          <w:rFonts w:asciiTheme="majorBidi" w:hAnsiTheme="majorBidi" w:cstheme="majorBidi"/>
          <w:lang w:val="en-US"/>
        </w:rPr>
      </w:pPr>
    </w:p>
    <w:p w14:paraId="329C1565" w14:textId="77777777" w:rsidR="007B7337" w:rsidRPr="008316FD" w:rsidRDefault="007B7337" w:rsidP="001465E1">
      <w:pPr>
        <w:pStyle w:val="ListParagraph"/>
        <w:rPr>
          <w:rFonts w:asciiTheme="majorBidi" w:hAnsiTheme="majorBidi" w:cstheme="majorBidi"/>
          <w:lang w:val="en-US"/>
        </w:rPr>
      </w:pPr>
    </w:p>
    <w:p w14:paraId="74E3D00F" w14:textId="77777777" w:rsidR="00C9134E" w:rsidRPr="008316FD" w:rsidRDefault="00C9134E" w:rsidP="001465E1">
      <w:pPr>
        <w:pStyle w:val="ListParagraph"/>
        <w:rPr>
          <w:rFonts w:asciiTheme="majorBidi" w:hAnsiTheme="majorBidi" w:cstheme="majorBidi"/>
          <w:lang w:val="en-US"/>
        </w:rPr>
      </w:pPr>
    </w:p>
    <w:p w14:paraId="0FDEB98A" w14:textId="60902932" w:rsidR="00C23740" w:rsidRPr="008316FD" w:rsidRDefault="00A83ADB" w:rsidP="001465E1">
      <w:pPr>
        <w:pStyle w:val="ListParagraph"/>
        <w:rPr>
          <w:rFonts w:asciiTheme="majorBidi" w:hAnsiTheme="majorBidi" w:cstheme="majorBidi"/>
          <w:b/>
          <w:bCs/>
          <w:lang w:val="en-US"/>
        </w:rPr>
      </w:pPr>
      <w:r w:rsidRPr="008316FD">
        <w:rPr>
          <w:rFonts w:asciiTheme="majorBidi" w:hAnsiTheme="majorBidi" w:cstheme="majorBidi"/>
          <w:b/>
          <w:bCs/>
          <w:lang w:val="en-US"/>
        </w:rPr>
        <w:t>3</w:t>
      </w:r>
      <w:r w:rsidR="0020221B" w:rsidRPr="008316FD">
        <w:rPr>
          <w:rFonts w:asciiTheme="majorBidi" w:hAnsiTheme="majorBidi" w:cstheme="majorBidi"/>
          <w:b/>
          <w:bCs/>
          <w:lang w:val="en-US"/>
        </w:rPr>
        <w:t>. Annotat</w:t>
      </w:r>
      <w:r w:rsidR="005507CC" w:rsidRPr="008316FD">
        <w:rPr>
          <w:rFonts w:asciiTheme="majorBidi" w:hAnsiTheme="majorBidi" w:cstheme="majorBidi"/>
          <w:b/>
          <w:bCs/>
          <w:lang w:val="en-US"/>
        </w:rPr>
        <w:t>ion of</w:t>
      </w:r>
      <w:r w:rsidR="0020221B" w:rsidRPr="008316FD">
        <w:rPr>
          <w:rFonts w:asciiTheme="majorBidi" w:hAnsiTheme="majorBidi" w:cstheme="majorBidi"/>
          <w:b/>
          <w:bCs/>
          <w:lang w:val="en-US"/>
        </w:rPr>
        <w:t xml:space="preserve"> Syntagmatic Context</w:t>
      </w:r>
    </w:p>
    <w:p w14:paraId="3786F78E" w14:textId="77777777" w:rsidR="00E45D08" w:rsidRPr="008316FD" w:rsidRDefault="00E45D08" w:rsidP="001465E1">
      <w:pPr>
        <w:pStyle w:val="ListParagraph"/>
        <w:rPr>
          <w:rFonts w:asciiTheme="majorBidi" w:hAnsiTheme="majorBidi" w:cstheme="majorBidi"/>
          <w:lang w:val="en-US"/>
        </w:rPr>
      </w:pPr>
    </w:p>
    <w:p w14:paraId="66DEFD92" w14:textId="77777777" w:rsidR="00E45D08" w:rsidRPr="008316FD" w:rsidRDefault="00E45D08" w:rsidP="001465E1">
      <w:pPr>
        <w:pStyle w:val="ListParagraph"/>
        <w:rPr>
          <w:rFonts w:asciiTheme="majorBidi" w:hAnsiTheme="majorBidi" w:cstheme="majorBidi"/>
          <w:lang w:val="en-US"/>
        </w:rPr>
      </w:pPr>
    </w:p>
    <w:p w14:paraId="19C10B42" w14:textId="186015BE" w:rsidR="00683DFD" w:rsidRPr="008316FD" w:rsidRDefault="009E282F" w:rsidP="00EC49B2">
      <w:pPr>
        <w:pStyle w:val="ListParagraph"/>
        <w:jc w:val="both"/>
        <w:rPr>
          <w:rFonts w:asciiTheme="majorBidi" w:hAnsiTheme="majorBidi" w:cstheme="majorBidi"/>
          <w:lang w:val="en-US"/>
        </w:rPr>
      </w:pPr>
      <w:r w:rsidRPr="008316FD">
        <w:rPr>
          <w:rFonts w:asciiTheme="majorBidi" w:hAnsiTheme="majorBidi" w:cstheme="majorBidi"/>
          <w:lang w:val="en-US"/>
        </w:rPr>
        <w:t>Now that a description of the CSV file</w:t>
      </w:r>
      <w:r w:rsidR="00842685" w:rsidRPr="008316FD">
        <w:rPr>
          <w:rFonts w:asciiTheme="majorBidi" w:hAnsiTheme="majorBidi" w:cstheme="majorBidi"/>
          <w:lang w:val="en-US"/>
        </w:rPr>
        <w:t xml:space="preserve"> </w:t>
      </w:r>
      <w:r w:rsidRPr="008316FD">
        <w:rPr>
          <w:rFonts w:asciiTheme="majorBidi" w:hAnsiTheme="majorBidi" w:cstheme="majorBidi"/>
          <w:lang w:val="en-US"/>
        </w:rPr>
        <w:t>is given, we can start with the annotation</w:t>
      </w:r>
      <w:r w:rsidR="00BF5E45" w:rsidRPr="008316FD">
        <w:rPr>
          <w:rFonts w:asciiTheme="majorBidi" w:hAnsiTheme="majorBidi" w:cstheme="majorBidi"/>
          <w:lang w:val="en-US"/>
        </w:rPr>
        <w:t xml:space="preserve"> of</w:t>
      </w:r>
      <w:r w:rsidRPr="008316FD">
        <w:rPr>
          <w:rFonts w:asciiTheme="majorBidi" w:hAnsiTheme="majorBidi" w:cstheme="majorBidi"/>
          <w:lang w:val="en-US"/>
        </w:rPr>
        <w:t xml:space="preserve"> the </w:t>
      </w:r>
      <w:r w:rsidR="001F0861" w:rsidRPr="008316FD">
        <w:rPr>
          <w:rFonts w:asciiTheme="majorBidi" w:hAnsiTheme="majorBidi" w:cstheme="majorBidi"/>
          <w:lang w:val="en-US"/>
        </w:rPr>
        <w:t>syntagmatic context</w:t>
      </w:r>
      <w:r w:rsidRPr="008316FD">
        <w:rPr>
          <w:rFonts w:asciiTheme="majorBidi" w:hAnsiTheme="majorBidi" w:cstheme="majorBidi"/>
          <w:lang w:val="en-US"/>
        </w:rPr>
        <w:t xml:space="preserve"> of each pause.</w:t>
      </w:r>
      <w:r w:rsidR="00683DFD" w:rsidRPr="008316FD">
        <w:rPr>
          <w:rFonts w:asciiTheme="majorBidi" w:hAnsiTheme="majorBidi" w:cstheme="majorBidi"/>
          <w:lang w:val="en-US"/>
        </w:rPr>
        <w:t xml:space="preserve"> To do this, the following steps as demonstrated in Figure 1 are taken, starting from the top of the figure. </w:t>
      </w:r>
    </w:p>
    <w:p w14:paraId="1DD9A417" w14:textId="77777777" w:rsidR="00683DFD" w:rsidRPr="008316FD" w:rsidRDefault="00683DFD" w:rsidP="00683DFD">
      <w:pPr>
        <w:pStyle w:val="ListParagraph"/>
        <w:rPr>
          <w:rFonts w:asciiTheme="majorBidi" w:hAnsiTheme="majorBidi" w:cstheme="majorBidi"/>
          <w:lang w:val="en-US"/>
        </w:rPr>
      </w:pPr>
    </w:p>
    <w:p w14:paraId="4C646CFB" w14:textId="77777777" w:rsidR="00683DFD" w:rsidRPr="008316FD" w:rsidRDefault="00683DFD" w:rsidP="00683DFD">
      <w:pPr>
        <w:jc w:val="both"/>
        <w:rPr>
          <w:rFonts w:asciiTheme="majorBidi" w:hAnsiTheme="majorBidi" w:cstheme="majorBidi"/>
        </w:rPr>
      </w:pPr>
      <w:r w:rsidRPr="008316FD">
        <w:rPr>
          <w:rFonts w:asciiTheme="majorBidi" w:hAnsiTheme="majorBidi" w:cstheme="majorBidi"/>
          <w:noProof/>
        </w:rPr>
        <w:drawing>
          <wp:inline distT="0" distB="0" distL="0" distR="0" wp14:anchorId="2CDE1C23" wp14:editId="5FEA3A49">
            <wp:extent cx="3299377" cy="2481395"/>
            <wp:effectExtent l="0" t="0" r="0" b="0"/>
            <wp:docPr id="2129510118" name="Picture 2" descr="A diagram of a gro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10118" name="Picture 2" descr="A diagram of a group&#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07211" cy="2487287"/>
                    </a:xfrm>
                    <a:prstGeom prst="rect">
                      <a:avLst/>
                    </a:prstGeom>
                    <a:noFill/>
                    <a:ln>
                      <a:noFill/>
                    </a:ln>
                  </pic:spPr>
                </pic:pic>
              </a:graphicData>
            </a:graphic>
          </wp:inline>
        </w:drawing>
      </w:r>
    </w:p>
    <w:p w14:paraId="4178DA47" w14:textId="78D9AA05" w:rsidR="00683DFD" w:rsidRPr="008316FD" w:rsidRDefault="00683DFD" w:rsidP="00683DFD">
      <w:pPr>
        <w:pStyle w:val="ListParagraph"/>
        <w:rPr>
          <w:rFonts w:asciiTheme="majorBidi" w:hAnsiTheme="majorBidi" w:cstheme="majorBidi"/>
          <w:lang w:val="en-US"/>
        </w:rPr>
      </w:pPr>
      <w:r w:rsidRPr="008316FD">
        <w:rPr>
          <w:rFonts w:asciiTheme="majorBidi" w:hAnsiTheme="majorBidi" w:cstheme="majorBidi"/>
          <w:b/>
          <w:bCs/>
          <w:lang w:val="en-US"/>
        </w:rPr>
        <w:t>Figure 1.</w:t>
      </w:r>
      <w:r w:rsidRPr="008316FD">
        <w:rPr>
          <w:rFonts w:asciiTheme="majorBidi" w:hAnsiTheme="majorBidi" w:cstheme="majorBidi"/>
          <w:lang w:val="en-US"/>
        </w:rPr>
        <w:t xml:space="preserve"> </w:t>
      </w:r>
      <w:r w:rsidRPr="008316FD">
        <w:rPr>
          <w:rFonts w:asciiTheme="majorBidi" w:hAnsiTheme="majorBidi" w:cstheme="majorBidi"/>
          <w:i/>
          <w:iCs/>
          <w:lang w:val="en-US"/>
        </w:rPr>
        <w:t>Steps in determining the syntagmatic context of pauses.</w:t>
      </w:r>
    </w:p>
    <w:p w14:paraId="545A9A0D" w14:textId="77777777" w:rsidR="00683DFD" w:rsidRPr="008316FD" w:rsidRDefault="00683DFD" w:rsidP="00683DFD">
      <w:pPr>
        <w:pStyle w:val="ListParagraph"/>
        <w:rPr>
          <w:rFonts w:asciiTheme="majorBidi" w:hAnsiTheme="majorBidi" w:cstheme="majorBidi"/>
          <w:lang w:val="en-US"/>
        </w:rPr>
      </w:pPr>
      <w:r w:rsidRPr="008316FD">
        <w:rPr>
          <w:rFonts w:asciiTheme="majorBidi" w:hAnsiTheme="majorBidi" w:cstheme="majorBidi"/>
          <w:lang w:val="en-US"/>
        </w:rPr>
        <w:t xml:space="preserve"> </w:t>
      </w:r>
    </w:p>
    <w:p w14:paraId="79D4FF5D" w14:textId="37B5DF51" w:rsidR="00683DFD" w:rsidRPr="008316FD" w:rsidRDefault="00C83905" w:rsidP="00EC49B2">
      <w:pPr>
        <w:pStyle w:val="ListParagraph"/>
        <w:jc w:val="both"/>
        <w:rPr>
          <w:rFonts w:asciiTheme="majorBidi" w:hAnsiTheme="majorBidi" w:cstheme="majorBidi"/>
          <w:lang w:val="en-US"/>
        </w:rPr>
      </w:pPr>
      <w:r w:rsidRPr="008316FD">
        <w:rPr>
          <w:rFonts w:asciiTheme="majorBidi" w:hAnsiTheme="majorBidi" w:cstheme="majorBidi"/>
          <w:lang w:val="en-US"/>
        </w:rPr>
        <w:t>As</w:t>
      </w:r>
      <w:r w:rsidR="005E52D2" w:rsidRPr="008316FD">
        <w:rPr>
          <w:rFonts w:asciiTheme="majorBidi" w:hAnsiTheme="majorBidi" w:cstheme="majorBidi"/>
          <w:lang w:val="en-US"/>
        </w:rPr>
        <w:t xml:space="preserve"> can be seen in</w:t>
      </w:r>
      <w:r w:rsidR="00E9756A" w:rsidRPr="008316FD">
        <w:rPr>
          <w:rFonts w:asciiTheme="majorBidi" w:hAnsiTheme="majorBidi" w:cstheme="majorBidi"/>
          <w:lang w:val="en-US"/>
        </w:rPr>
        <w:t xml:space="preserve"> Figure 1,</w:t>
      </w:r>
      <w:r w:rsidR="00EA3A86" w:rsidRPr="008316FD">
        <w:rPr>
          <w:rFonts w:asciiTheme="majorBidi" w:hAnsiTheme="majorBidi" w:cstheme="majorBidi"/>
          <w:lang w:val="en-US"/>
        </w:rPr>
        <w:t xml:space="preserve"> the annotation process, in general, determines what the largest linguistic unit before the pause is.</w:t>
      </w:r>
      <w:r w:rsidR="00E9756A" w:rsidRPr="008316FD">
        <w:rPr>
          <w:rFonts w:asciiTheme="majorBidi" w:hAnsiTheme="majorBidi" w:cstheme="majorBidi"/>
          <w:lang w:val="en-US"/>
        </w:rPr>
        <w:t xml:space="preserve"> </w:t>
      </w:r>
      <w:r w:rsidR="00EA3A86" w:rsidRPr="008316FD">
        <w:rPr>
          <w:rFonts w:asciiTheme="majorBidi" w:hAnsiTheme="majorBidi" w:cstheme="majorBidi"/>
          <w:lang w:val="en-US"/>
        </w:rPr>
        <w:t>W</w:t>
      </w:r>
      <w:r w:rsidR="00E9756A" w:rsidRPr="008316FD">
        <w:rPr>
          <w:rFonts w:asciiTheme="majorBidi" w:hAnsiTheme="majorBidi" w:cstheme="majorBidi"/>
          <w:lang w:val="en-US"/>
        </w:rPr>
        <w:t xml:space="preserve">e start with checking if </w:t>
      </w:r>
      <w:r w:rsidR="00683DFD" w:rsidRPr="008316FD">
        <w:rPr>
          <w:rFonts w:asciiTheme="majorBidi" w:hAnsiTheme="majorBidi" w:cstheme="majorBidi"/>
          <w:lang w:val="en-US"/>
        </w:rPr>
        <w:t xml:space="preserve">a </w:t>
      </w:r>
      <w:r w:rsidR="00E9756A" w:rsidRPr="008316FD">
        <w:rPr>
          <w:rFonts w:asciiTheme="majorBidi" w:hAnsiTheme="majorBidi" w:cstheme="majorBidi"/>
          <w:lang w:val="en-US"/>
        </w:rPr>
        <w:t xml:space="preserve">complete </w:t>
      </w:r>
      <w:r w:rsidR="00683DFD" w:rsidRPr="008316FD">
        <w:rPr>
          <w:rFonts w:asciiTheme="majorBidi" w:hAnsiTheme="majorBidi" w:cstheme="majorBidi"/>
          <w:lang w:val="en-US"/>
        </w:rPr>
        <w:t>word was</w:t>
      </w:r>
      <w:r w:rsidR="00E9756A" w:rsidRPr="008316FD">
        <w:rPr>
          <w:rFonts w:asciiTheme="majorBidi" w:hAnsiTheme="majorBidi" w:cstheme="majorBidi"/>
          <w:lang w:val="en-US"/>
        </w:rPr>
        <w:t xml:space="preserve"> written before</w:t>
      </w:r>
      <w:r w:rsidR="00683DFD" w:rsidRPr="008316FD">
        <w:rPr>
          <w:rFonts w:asciiTheme="majorBidi" w:hAnsiTheme="majorBidi" w:cstheme="majorBidi"/>
          <w:lang w:val="en-US"/>
        </w:rPr>
        <w:t xml:space="preserve"> the pause</w:t>
      </w:r>
      <w:r w:rsidR="00E9756A" w:rsidRPr="008316FD">
        <w:rPr>
          <w:rFonts w:asciiTheme="majorBidi" w:hAnsiTheme="majorBidi" w:cstheme="majorBidi"/>
          <w:lang w:val="en-US"/>
        </w:rPr>
        <w:t>;</w:t>
      </w:r>
      <w:r w:rsidR="00683DFD" w:rsidRPr="008316FD">
        <w:rPr>
          <w:rFonts w:asciiTheme="majorBidi" w:hAnsiTheme="majorBidi" w:cstheme="majorBidi"/>
          <w:lang w:val="en-US"/>
        </w:rPr>
        <w:t xml:space="preserve"> we then assess whether a complete group was </w:t>
      </w:r>
      <w:r w:rsidR="00E9756A" w:rsidRPr="008316FD">
        <w:rPr>
          <w:rFonts w:asciiTheme="majorBidi" w:hAnsiTheme="majorBidi" w:cstheme="majorBidi"/>
          <w:lang w:val="en-US"/>
        </w:rPr>
        <w:t>written before the pause</w:t>
      </w:r>
      <w:r w:rsidR="00683DFD" w:rsidRPr="008316FD">
        <w:rPr>
          <w:rFonts w:asciiTheme="majorBidi" w:hAnsiTheme="majorBidi" w:cstheme="majorBidi"/>
          <w:lang w:val="en-US"/>
        </w:rPr>
        <w:t xml:space="preserve"> (</w:t>
      </w:r>
      <w:r w:rsidR="00E24D72" w:rsidRPr="008316FD">
        <w:rPr>
          <w:rFonts w:asciiTheme="majorBidi" w:hAnsiTheme="majorBidi" w:cstheme="majorBidi"/>
          <w:lang w:val="en-US"/>
        </w:rPr>
        <w:t xml:space="preserve">i.e. </w:t>
      </w:r>
      <w:r w:rsidR="00683DFD" w:rsidRPr="008316FD">
        <w:rPr>
          <w:rFonts w:asciiTheme="majorBidi" w:hAnsiTheme="majorBidi" w:cstheme="majorBidi"/>
          <w:lang w:val="en-US"/>
        </w:rPr>
        <w:t xml:space="preserve">the group categories in Table </w:t>
      </w:r>
      <w:r w:rsidR="00452F99" w:rsidRPr="008316FD">
        <w:rPr>
          <w:rFonts w:asciiTheme="majorBidi" w:hAnsiTheme="majorBidi" w:cstheme="majorBidi"/>
          <w:lang w:val="en-US"/>
        </w:rPr>
        <w:t>5</w:t>
      </w:r>
      <w:r w:rsidR="00E9756A" w:rsidRPr="008316FD">
        <w:rPr>
          <w:rFonts w:asciiTheme="majorBidi" w:hAnsiTheme="majorBidi" w:cstheme="majorBidi"/>
          <w:lang w:val="en-US"/>
        </w:rPr>
        <w:t>, as explained later</w:t>
      </w:r>
      <w:r w:rsidR="00452F99" w:rsidRPr="008316FD">
        <w:rPr>
          <w:rFonts w:asciiTheme="majorBidi" w:hAnsiTheme="majorBidi" w:cstheme="majorBidi"/>
          <w:lang w:val="en-US"/>
        </w:rPr>
        <w:t>)</w:t>
      </w:r>
      <w:r w:rsidR="00683DFD" w:rsidRPr="008316FD">
        <w:rPr>
          <w:rFonts w:asciiTheme="majorBidi" w:hAnsiTheme="majorBidi" w:cstheme="majorBidi"/>
          <w:lang w:val="en-US"/>
        </w:rPr>
        <w:t xml:space="preserve">; if yes, </w:t>
      </w:r>
      <w:r w:rsidR="00E9756A" w:rsidRPr="008316FD">
        <w:rPr>
          <w:rFonts w:asciiTheme="majorBidi" w:hAnsiTheme="majorBidi" w:cstheme="majorBidi"/>
          <w:lang w:val="en-US"/>
        </w:rPr>
        <w:t xml:space="preserve">then </w:t>
      </w:r>
      <w:r w:rsidR="00683DFD" w:rsidRPr="008316FD">
        <w:rPr>
          <w:rFonts w:asciiTheme="majorBidi" w:hAnsiTheme="majorBidi" w:cstheme="majorBidi"/>
          <w:lang w:val="en-US"/>
        </w:rPr>
        <w:t xml:space="preserve">we </w:t>
      </w:r>
      <w:r w:rsidR="00E9756A" w:rsidRPr="008316FD">
        <w:rPr>
          <w:rFonts w:asciiTheme="majorBidi" w:hAnsiTheme="majorBidi" w:cstheme="majorBidi"/>
          <w:lang w:val="en-US"/>
        </w:rPr>
        <w:t>check if</w:t>
      </w:r>
      <w:r w:rsidR="00683DFD" w:rsidRPr="008316FD">
        <w:rPr>
          <w:rFonts w:asciiTheme="majorBidi" w:hAnsiTheme="majorBidi" w:cstheme="majorBidi"/>
          <w:lang w:val="en-US"/>
        </w:rPr>
        <w:t xml:space="preserve"> a clause</w:t>
      </w:r>
      <w:r w:rsidR="00E9756A" w:rsidRPr="008316FD">
        <w:rPr>
          <w:rFonts w:asciiTheme="majorBidi" w:hAnsiTheme="majorBidi" w:cstheme="majorBidi"/>
          <w:lang w:val="en-US"/>
        </w:rPr>
        <w:t xml:space="preserve"> is written before the pause</w:t>
      </w:r>
      <w:r w:rsidR="00683DFD" w:rsidRPr="008316FD">
        <w:rPr>
          <w:rFonts w:asciiTheme="majorBidi" w:hAnsiTheme="majorBidi" w:cstheme="majorBidi"/>
          <w:lang w:val="en-US"/>
        </w:rPr>
        <w:t xml:space="preserve">; finally, we </w:t>
      </w:r>
      <w:r w:rsidR="00E9756A" w:rsidRPr="008316FD">
        <w:rPr>
          <w:rFonts w:asciiTheme="majorBidi" w:hAnsiTheme="majorBidi" w:cstheme="majorBidi"/>
          <w:lang w:val="en-US"/>
        </w:rPr>
        <w:t>check</w:t>
      </w:r>
      <w:r w:rsidR="00683DFD" w:rsidRPr="008316FD">
        <w:rPr>
          <w:rFonts w:asciiTheme="majorBidi" w:hAnsiTheme="majorBidi" w:cstheme="majorBidi"/>
          <w:lang w:val="en-US"/>
        </w:rPr>
        <w:t xml:space="preserve"> whether an independent sentence was </w:t>
      </w:r>
      <w:r w:rsidR="00E9756A" w:rsidRPr="008316FD">
        <w:rPr>
          <w:rFonts w:asciiTheme="majorBidi" w:hAnsiTheme="majorBidi" w:cstheme="majorBidi"/>
          <w:lang w:val="en-US"/>
        </w:rPr>
        <w:t>written before the pause</w:t>
      </w:r>
      <w:r w:rsidR="00683DFD" w:rsidRPr="008316FD">
        <w:rPr>
          <w:rFonts w:asciiTheme="majorBidi" w:hAnsiTheme="majorBidi" w:cstheme="majorBidi"/>
          <w:lang w:val="en-US"/>
        </w:rPr>
        <w:t xml:space="preserve">. </w:t>
      </w:r>
    </w:p>
    <w:p w14:paraId="5A360DAD" w14:textId="4D0230EE" w:rsidR="00967EC3" w:rsidRPr="008316FD" w:rsidRDefault="00683DFD" w:rsidP="00EC49B2">
      <w:pPr>
        <w:pStyle w:val="ListParagraph"/>
        <w:ind w:firstLine="720"/>
        <w:jc w:val="both"/>
        <w:rPr>
          <w:rFonts w:asciiTheme="majorBidi" w:hAnsiTheme="majorBidi" w:cstheme="majorBidi"/>
          <w:lang w:val="en-US"/>
        </w:rPr>
      </w:pPr>
      <w:r w:rsidRPr="008316FD">
        <w:rPr>
          <w:rFonts w:asciiTheme="majorBidi" w:hAnsiTheme="majorBidi" w:cstheme="majorBidi"/>
          <w:lang w:val="en-US"/>
        </w:rPr>
        <w:t xml:space="preserve">In cases where </w:t>
      </w:r>
      <w:r w:rsidR="00E24D72" w:rsidRPr="008316FD">
        <w:rPr>
          <w:rFonts w:asciiTheme="majorBidi" w:hAnsiTheme="majorBidi" w:cstheme="majorBidi"/>
          <w:lang w:val="en-US"/>
        </w:rPr>
        <w:t>there is</w:t>
      </w:r>
      <w:r w:rsidRPr="008316FD">
        <w:rPr>
          <w:rFonts w:asciiTheme="majorBidi" w:hAnsiTheme="majorBidi" w:cstheme="majorBidi"/>
          <w:lang w:val="en-US"/>
        </w:rPr>
        <w:t xml:space="preserve"> a group</w:t>
      </w:r>
      <w:r w:rsidR="00E24D72" w:rsidRPr="008316FD">
        <w:rPr>
          <w:rFonts w:asciiTheme="majorBidi" w:hAnsiTheme="majorBidi" w:cstheme="majorBidi"/>
          <w:lang w:val="en-US"/>
        </w:rPr>
        <w:t xml:space="preserve"> before the pause</w:t>
      </w:r>
      <w:r w:rsidRPr="008316FD">
        <w:rPr>
          <w:rFonts w:asciiTheme="majorBidi" w:hAnsiTheme="majorBidi" w:cstheme="majorBidi"/>
          <w:lang w:val="en-US"/>
        </w:rPr>
        <w:t>, it should be determined if a Nominal Group (NG), Verbal Group (VG), Prepositional Group (PG), Adverbial Group (AG)</w:t>
      </w:r>
      <w:r w:rsidR="00452F99" w:rsidRPr="008316FD">
        <w:rPr>
          <w:rFonts w:asciiTheme="majorBidi" w:hAnsiTheme="majorBidi" w:cstheme="majorBidi"/>
          <w:lang w:val="en-US"/>
        </w:rPr>
        <w:t>, or Conjunction</w:t>
      </w:r>
      <w:r w:rsidRPr="008316FD">
        <w:rPr>
          <w:rFonts w:asciiTheme="majorBidi" w:hAnsiTheme="majorBidi" w:cstheme="majorBidi"/>
          <w:lang w:val="en-US"/>
        </w:rPr>
        <w:t xml:space="preserve"> was written. </w:t>
      </w:r>
      <w:r w:rsidR="005E52D2" w:rsidRPr="008316FD">
        <w:rPr>
          <w:rFonts w:asciiTheme="majorBidi" w:hAnsiTheme="majorBidi" w:cstheme="majorBidi"/>
          <w:lang w:val="en-US"/>
        </w:rPr>
        <w:t xml:space="preserve">These group categories are explained in </w:t>
      </w:r>
      <w:r w:rsidR="00515847" w:rsidRPr="008316FD">
        <w:rPr>
          <w:rFonts w:asciiTheme="majorBidi" w:hAnsiTheme="majorBidi" w:cstheme="majorBidi"/>
          <w:lang w:val="en-US"/>
        </w:rPr>
        <w:t>Table</w:t>
      </w:r>
      <w:r w:rsidR="005E52D2" w:rsidRPr="008316FD">
        <w:rPr>
          <w:rFonts w:asciiTheme="majorBidi" w:hAnsiTheme="majorBidi" w:cstheme="majorBidi"/>
          <w:lang w:val="en-US"/>
        </w:rPr>
        <w:t xml:space="preserve"> 5.</w:t>
      </w:r>
    </w:p>
    <w:p w14:paraId="0FB69779" w14:textId="77777777" w:rsidR="00DA1199" w:rsidRPr="008316FD" w:rsidRDefault="00DA1199" w:rsidP="00F10164">
      <w:pPr>
        <w:pStyle w:val="ListParagraph"/>
        <w:jc w:val="both"/>
        <w:rPr>
          <w:rFonts w:asciiTheme="majorBidi" w:hAnsiTheme="majorBidi" w:cstheme="majorBidi"/>
          <w:lang w:val="en-US"/>
        </w:rPr>
      </w:pPr>
    </w:p>
    <w:p w14:paraId="7CF20E41" w14:textId="77777777" w:rsidR="005E52D2" w:rsidRPr="008316FD" w:rsidRDefault="005E52D2" w:rsidP="005E52D2">
      <w:pPr>
        <w:pStyle w:val="ListParagraph"/>
        <w:rPr>
          <w:rFonts w:asciiTheme="majorBidi" w:hAnsiTheme="majorBidi" w:cstheme="majorBidi"/>
          <w:lang w:val="en-US"/>
        </w:rPr>
      </w:pPr>
    </w:p>
    <w:tbl>
      <w:tblPr>
        <w:tblStyle w:val="TableGrid"/>
        <w:tblW w:w="5000" w:type="pct"/>
        <w:tblLook w:val="04A0" w:firstRow="1" w:lastRow="0" w:firstColumn="1" w:lastColumn="0" w:noHBand="0" w:noVBand="1"/>
      </w:tblPr>
      <w:tblGrid>
        <w:gridCol w:w="1572"/>
        <w:gridCol w:w="3859"/>
        <w:gridCol w:w="1709"/>
        <w:gridCol w:w="1876"/>
      </w:tblGrid>
      <w:tr w:rsidR="005E52D2" w:rsidRPr="008316FD" w14:paraId="120DF431" w14:textId="77777777" w:rsidTr="0083244D">
        <w:trPr>
          <w:trHeight w:val="733"/>
        </w:trPr>
        <w:tc>
          <w:tcPr>
            <w:tcW w:w="5000" w:type="pct"/>
            <w:gridSpan w:val="4"/>
          </w:tcPr>
          <w:p w14:paraId="6D19CE58" w14:textId="77777777" w:rsidR="005E52D2" w:rsidRPr="008316FD" w:rsidRDefault="005E52D2" w:rsidP="0083244D">
            <w:pPr>
              <w:pStyle w:val="MdTableHeader"/>
              <w:rPr>
                <w:rFonts w:asciiTheme="majorBidi" w:hAnsiTheme="majorBidi" w:cstheme="majorBidi"/>
                <w:sz w:val="24"/>
                <w:szCs w:val="24"/>
                <w:lang w:val="en-US"/>
              </w:rPr>
            </w:pPr>
            <w:r w:rsidRPr="008316FD">
              <w:rPr>
                <w:rFonts w:asciiTheme="majorBidi" w:hAnsiTheme="majorBidi" w:cstheme="majorBidi"/>
                <w:sz w:val="24"/>
                <w:szCs w:val="24"/>
                <w:lang w:val="en-US"/>
              </w:rPr>
              <w:t>Table 5. Group Categories in Determining Syntagmatic Context</w:t>
            </w:r>
          </w:p>
        </w:tc>
      </w:tr>
      <w:tr w:rsidR="00842685" w:rsidRPr="008316FD" w14:paraId="658CF96E" w14:textId="77777777" w:rsidTr="0083244D">
        <w:trPr>
          <w:trHeight w:val="733"/>
        </w:trPr>
        <w:tc>
          <w:tcPr>
            <w:tcW w:w="0" w:type="auto"/>
          </w:tcPr>
          <w:p w14:paraId="3C5DB6C5" w14:textId="77777777" w:rsidR="005E52D2" w:rsidRPr="008316FD" w:rsidRDefault="005E52D2" w:rsidP="0083244D">
            <w:pPr>
              <w:pStyle w:val="MdTableHeader"/>
              <w:rPr>
                <w:rFonts w:asciiTheme="majorBidi" w:hAnsiTheme="majorBidi" w:cstheme="majorBidi"/>
                <w:sz w:val="24"/>
                <w:szCs w:val="24"/>
                <w:lang w:val="en-US"/>
              </w:rPr>
            </w:pPr>
            <w:r w:rsidRPr="008316FD">
              <w:rPr>
                <w:rFonts w:asciiTheme="majorBidi" w:hAnsiTheme="majorBidi" w:cstheme="majorBidi"/>
                <w:sz w:val="24"/>
                <w:szCs w:val="24"/>
                <w:lang w:val="en-US"/>
              </w:rPr>
              <w:t>Group Category</w:t>
            </w:r>
          </w:p>
        </w:tc>
        <w:tc>
          <w:tcPr>
            <w:tcW w:w="2236" w:type="pct"/>
          </w:tcPr>
          <w:p w14:paraId="72397B88" w14:textId="77777777" w:rsidR="005E52D2" w:rsidRPr="008316FD" w:rsidRDefault="005E52D2" w:rsidP="0083244D">
            <w:pPr>
              <w:pStyle w:val="MdTableHeader"/>
              <w:rPr>
                <w:rFonts w:asciiTheme="majorBidi" w:hAnsiTheme="majorBidi" w:cstheme="majorBidi"/>
                <w:sz w:val="24"/>
                <w:szCs w:val="24"/>
                <w:lang w:val="en-US"/>
              </w:rPr>
            </w:pPr>
            <w:r w:rsidRPr="008316FD">
              <w:rPr>
                <w:rFonts w:asciiTheme="majorBidi" w:hAnsiTheme="majorBidi" w:cstheme="majorBidi"/>
                <w:sz w:val="24"/>
                <w:szCs w:val="24"/>
                <w:lang w:val="en-US"/>
              </w:rPr>
              <w:t>SFL-Based Description</w:t>
            </w:r>
          </w:p>
        </w:tc>
        <w:tc>
          <w:tcPr>
            <w:tcW w:w="964" w:type="pct"/>
          </w:tcPr>
          <w:p w14:paraId="2244F3B0" w14:textId="77777777" w:rsidR="005E52D2" w:rsidRPr="008316FD" w:rsidRDefault="005E52D2" w:rsidP="0083244D">
            <w:pPr>
              <w:pStyle w:val="MdTableHeader"/>
              <w:rPr>
                <w:rFonts w:asciiTheme="majorBidi" w:hAnsiTheme="majorBidi" w:cstheme="majorBidi"/>
                <w:sz w:val="24"/>
                <w:szCs w:val="24"/>
                <w:lang w:val="en-US"/>
              </w:rPr>
            </w:pPr>
            <w:r w:rsidRPr="008316FD">
              <w:rPr>
                <w:rFonts w:asciiTheme="majorBidi" w:hAnsiTheme="majorBidi" w:cstheme="majorBidi"/>
                <w:sz w:val="24"/>
                <w:szCs w:val="24"/>
                <w:lang w:val="en-US"/>
              </w:rPr>
              <w:t>Simple Explanation</w:t>
            </w:r>
          </w:p>
        </w:tc>
        <w:tc>
          <w:tcPr>
            <w:tcW w:w="0" w:type="auto"/>
          </w:tcPr>
          <w:p w14:paraId="4A457457" w14:textId="77777777" w:rsidR="005E52D2" w:rsidRPr="008316FD" w:rsidRDefault="005E52D2" w:rsidP="0083244D">
            <w:pPr>
              <w:pStyle w:val="MdTableHeader"/>
              <w:rPr>
                <w:rFonts w:asciiTheme="majorBidi" w:hAnsiTheme="majorBidi" w:cstheme="majorBidi"/>
                <w:sz w:val="24"/>
                <w:szCs w:val="24"/>
                <w:lang w:val="en-US"/>
              </w:rPr>
            </w:pPr>
            <w:r w:rsidRPr="008316FD">
              <w:rPr>
                <w:rFonts w:asciiTheme="majorBidi" w:hAnsiTheme="majorBidi" w:cstheme="majorBidi"/>
                <w:sz w:val="24"/>
                <w:szCs w:val="24"/>
                <w:lang w:val="en-US"/>
              </w:rPr>
              <w:t>Example</w:t>
            </w:r>
          </w:p>
        </w:tc>
      </w:tr>
      <w:tr w:rsidR="00842685" w:rsidRPr="008316FD" w14:paraId="6DB985D1" w14:textId="77777777" w:rsidTr="0083244D">
        <w:trPr>
          <w:trHeight w:val="587"/>
        </w:trPr>
        <w:tc>
          <w:tcPr>
            <w:tcW w:w="0" w:type="auto"/>
          </w:tcPr>
          <w:p w14:paraId="6C49EA44" w14:textId="77777777" w:rsidR="005E52D2" w:rsidRPr="008316FD" w:rsidRDefault="005E52D2" w:rsidP="0083244D">
            <w:pPr>
              <w:pStyle w:val="MdTableCell"/>
              <w:rPr>
                <w:rFonts w:asciiTheme="majorBidi" w:hAnsiTheme="majorBidi" w:cstheme="majorBidi"/>
                <w:sz w:val="24"/>
                <w:szCs w:val="24"/>
                <w:lang w:val="en-US"/>
              </w:rPr>
            </w:pPr>
            <w:r w:rsidRPr="008316FD">
              <w:rPr>
                <w:rStyle w:val="MdStrong"/>
                <w:rFonts w:asciiTheme="majorBidi" w:hAnsiTheme="majorBidi" w:cstheme="majorBidi"/>
                <w:sz w:val="24"/>
                <w:szCs w:val="24"/>
                <w:lang w:val="en-US"/>
              </w:rPr>
              <w:t>Nominal Group (NG)</w:t>
            </w:r>
          </w:p>
        </w:tc>
        <w:tc>
          <w:tcPr>
            <w:tcW w:w="2236" w:type="pct"/>
          </w:tcPr>
          <w:p w14:paraId="6AAD35D3" w14:textId="77777777" w:rsidR="005E52D2" w:rsidRPr="008316FD" w:rsidRDefault="005E52D2"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A group of words that represents a participant in the clause. It is built around a central noun (the 'Thing') and can include modifiers that describe or specify it.</w:t>
            </w:r>
          </w:p>
        </w:tc>
        <w:tc>
          <w:tcPr>
            <w:tcW w:w="964" w:type="pct"/>
          </w:tcPr>
          <w:p w14:paraId="11F6DB10" w14:textId="77777777" w:rsidR="005E52D2" w:rsidRPr="008316FD" w:rsidRDefault="005E52D2"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 xml:space="preserve">A phrase that names a </w:t>
            </w:r>
            <w:r w:rsidRPr="008316FD">
              <w:rPr>
                <w:rStyle w:val="MdStrong"/>
                <w:rFonts w:asciiTheme="majorBidi" w:hAnsiTheme="majorBidi" w:cstheme="majorBidi"/>
                <w:sz w:val="24"/>
                <w:szCs w:val="24"/>
                <w:lang w:val="en-US"/>
              </w:rPr>
              <w:t>person, place, or thing</w:t>
            </w:r>
            <w:r w:rsidRPr="008316FD">
              <w:rPr>
                <w:rFonts w:asciiTheme="majorBidi" w:hAnsiTheme="majorBidi" w:cstheme="majorBidi"/>
                <w:sz w:val="24"/>
                <w:szCs w:val="24"/>
                <w:lang w:val="en-US"/>
              </w:rPr>
              <w:t>.</w:t>
            </w:r>
          </w:p>
        </w:tc>
        <w:tc>
          <w:tcPr>
            <w:tcW w:w="0" w:type="auto"/>
          </w:tcPr>
          <w:p w14:paraId="463EAE82" w14:textId="77777777" w:rsidR="005E52D2" w:rsidRPr="008316FD" w:rsidRDefault="005E52D2"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w:t>
            </w:r>
            <w:r w:rsidRPr="008316FD">
              <w:rPr>
                <w:rStyle w:val="MdStrong"/>
                <w:rFonts w:asciiTheme="majorBidi" w:hAnsiTheme="majorBidi" w:cstheme="majorBidi"/>
                <w:sz w:val="24"/>
                <w:szCs w:val="24"/>
                <w:lang w:val="en-US"/>
              </w:rPr>
              <w:t xml:space="preserve">The highly experienced researchers </w:t>
            </w:r>
            <w:r w:rsidRPr="008316FD">
              <w:rPr>
                <w:rStyle w:val="MdStrong"/>
                <w:rFonts w:asciiTheme="majorBidi" w:hAnsiTheme="majorBidi" w:cstheme="majorBidi"/>
                <w:b w:val="0"/>
                <w:bCs w:val="0"/>
                <w:sz w:val="24"/>
                <w:szCs w:val="24"/>
                <w:lang w:val="en-US"/>
              </w:rPr>
              <w:t>finished the project</w:t>
            </w:r>
            <w:r w:rsidRPr="008316FD">
              <w:rPr>
                <w:rFonts w:asciiTheme="majorBidi" w:hAnsiTheme="majorBidi" w:cstheme="majorBidi"/>
                <w:sz w:val="24"/>
                <w:szCs w:val="24"/>
                <w:lang w:val="en-US"/>
              </w:rPr>
              <w:t>"</w:t>
            </w:r>
          </w:p>
        </w:tc>
      </w:tr>
      <w:tr w:rsidR="00842685" w:rsidRPr="008316FD" w14:paraId="4091B0A8" w14:textId="77777777" w:rsidTr="0083244D">
        <w:trPr>
          <w:trHeight w:val="587"/>
        </w:trPr>
        <w:tc>
          <w:tcPr>
            <w:tcW w:w="0" w:type="auto"/>
          </w:tcPr>
          <w:p w14:paraId="014FA5E8" w14:textId="77777777" w:rsidR="005E52D2" w:rsidRPr="008316FD" w:rsidRDefault="005E52D2" w:rsidP="0083244D">
            <w:pPr>
              <w:pStyle w:val="MdTableCell"/>
              <w:rPr>
                <w:rFonts w:asciiTheme="majorBidi" w:hAnsiTheme="majorBidi" w:cstheme="majorBidi"/>
                <w:sz w:val="24"/>
                <w:szCs w:val="24"/>
                <w:lang w:val="en-US"/>
              </w:rPr>
            </w:pPr>
            <w:r w:rsidRPr="008316FD">
              <w:rPr>
                <w:rStyle w:val="MdStrong"/>
                <w:rFonts w:asciiTheme="majorBidi" w:hAnsiTheme="majorBidi" w:cstheme="majorBidi"/>
                <w:sz w:val="24"/>
                <w:szCs w:val="24"/>
                <w:lang w:val="en-US"/>
              </w:rPr>
              <w:t>Verbal Group (VG)</w:t>
            </w:r>
          </w:p>
        </w:tc>
        <w:tc>
          <w:tcPr>
            <w:tcW w:w="2236" w:type="pct"/>
          </w:tcPr>
          <w:p w14:paraId="679C55DF" w14:textId="77777777" w:rsidR="005E52D2" w:rsidRPr="008316FD" w:rsidRDefault="005E52D2"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A group of words that represents the process in the clause. It is built around a main verb and can include auxiliary verbs to express tense, mood, or voice.</w:t>
            </w:r>
          </w:p>
        </w:tc>
        <w:tc>
          <w:tcPr>
            <w:tcW w:w="964" w:type="pct"/>
          </w:tcPr>
          <w:p w14:paraId="73974CBD" w14:textId="77777777" w:rsidR="005E52D2" w:rsidRPr="008316FD" w:rsidRDefault="005E52D2"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 xml:space="preserve">A phrase that expresses the </w:t>
            </w:r>
            <w:r w:rsidRPr="008316FD">
              <w:rPr>
                <w:rStyle w:val="MdStrong"/>
                <w:rFonts w:asciiTheme="majorBidi" w:hAnsiTheme="majorBidi" w:cstheme="majorBidi"/>
                <w:sz w:val="24"/>
                <w:szCs w:val="24"/>
                <w:lang w:val="en-US"/>
              </w:rPr>
              <w:t>action or state of being</w:t>
            </w:r>
            <w:r w:rsidRPr="008316FD">
              <w:rPr>
                <w:rFonts w:asciiTheme="majorBidi" w:hAnsiTheme="majorBidi" w:cstheme="majorBidi"/>
                <w:sz w:val="24"/>
                <w:szCs w:val="24"/>
                <w:lang w:val="en-US"/>
              </w:rPr>
              <w:t>.</w:t>
            </w:r>
          </w:p>
        </w:tc>
        <w:tc>
          <w:tcPr>
            <w:tcW w:w="0" w:type="auto"/>
          </w:tcPr>
          <w:p w14:paraId="0E67D637" w14:textId="77777777" w:rsidR="005E52D2" w:rsidRPr="008316FD" w:rsidRDefault="005E52D2"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 xml:space="preserve">"He </w:t>
            </w:r>
            <w:r w:rsidRPr="008316FD">
              <w:rPr>
                <w:rStyle w:val="MdStrong"/>
                <w:rFonts w:asciiTheme="majorBidi" w:hAnsiTheme="majorBidi" w:cstheme="majorBidi"/>
                <w:sz w:val="24"/>
                <w:szCs w:val="24"/>
                <w:lang w:val="en-US"/>
              </w:rPr>
              <w:t xml:space="preserve">had been investigating </w:t>
            </w:r>
            <w:r w:rsidRPr="008316FD">
              <w:rPr>
                <w:rStyle w:val="MdStrong"/>
                <w:rFonts w:asciiTheme="majorBidi" w:hAnsiTheme="majorBidi" w:cstheme="majorBidi"/>
                <w:b w:val="0"/>
                <w:bCs w:val="0"/>
                <w:sz w:val="24"/>
                <w:szCs w:val="24"/>
                <w:lang w:val="en-US"/>
              </w:rPr>
              <w:t>the crime scene</w:t>
            </w:r>
            <w:r w:rsidRPr="008316FD">
              <w:rPr>
                <w:rFonts w:asciiTheme="majorBidi" w:hAnsiTheme="majorBidi" w:cstheme="majorBidi"/>
                <w:sz w:val="24"/>
                <w:szCs w:val="24"/>
                <w:lang w:val="en-US"/>
              </w:rPr>
              <w:t>"</w:t>
            </w:r>
          </w:p>
        </w:tc>
      </w:tr>
      <w:tr w:rsidR="00842685" w:rsidRPr="008316FD" w14:paraId="43838969" w14:textId="77777777" w:rsidTr="0083244D">
        <w:trPr>
          <w:trHeight w:val="587"/>
        </w:trPr>
        <w:tc>
          <w:tcPr>
            <w:tcW w:w="0" w:type="auto"/>
          </w:tcPr>
          <w:p w14:paraId="3032EB1C" w14:textId="77777777" w:rsidR="005E52D2" w:rsidRPr="008316FD" w:rsidRDefault="005E52D2" w:rsidP="0083244D">
            <w:pPr>
              <w:pStyle w:val="MdTableCell"/>
              <w:rPr>
                <w:rFonts w:asciiTheme="majorBidi" w:hAnsiTheme="majorBidi" w:cstheme="majorBidi"/>
                <w:sz w:val="24"/>
                <w:szCs w:val="24"/>
                <w:lang w:val="en-US"/>
              </w:rPr>
            </w:pPr>
            <w:r w:rsidRPr="008316FD">
              <w:rPr>
                <w:rStyle w:val="MdStrong"/>
                <w:rFonts w:asciiTheme="majorBidi" w:hAnsiTheme="majorBidi" w:cstheme="majorBidi"/>
                <w:sz w:val="24"/>
                <w:szCs w:val="24"/>
                <w:lang w:val="en-US"/>
              </w:rPr>
              <w:lastRenderedPageBreak/>
              <w:t>Adverbial Group (AG)</w:t>
            </w:r>
          </w:p>
        </w:tc>
        <w:tc>
          <w:tcPr>
            <w:tcW w:w="2236" w:type="pct"/>
          </w:tcPr>
          <w:p w14:paraId="2C724EFD" w14:textId="77777777" w:rsidR="005E52D2" w:rsidRPr="008316FD" w:rsidRDefault="005E52D2"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 xml:space="preserve">A phrase built around an adverb that acts as its central element. They act as an Adjunct, giving background information. They can also function as a Mood Adjunct, relating the clause to the writer's attitude (e.g. “surprisingly”), or Textual Adjunct relating the clause to the surrounding text (e.g. “however”). </w:t>
            </w:r>
          </w:p>
        </w:tc>
        <w:tc>
          <w:tcPr>
            <w:tcW w:w="964" w:type="pct"/>
          </w:tcPr>
          <w:p w14:paraId="384D1421" w14:textId="77777777" w:rsidR="005E52D2" w:rsidRPr="008316FD" w:rsidRDefault="005E52D2"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 xml:space="preserve">A phrase that tells you </w:t>
            </w:r>
            <w:r w:rsidRPr="008316FD">
              <w:rPr>
                <w:rStyle w:val="MdStrong"/>
                <w:rFonts w:asciiTheme="majorBidi" w:hAnsiTheme="majorBidi" w:cstheme="majorBidi"/>
                <w:sz w:val="24"/>
                <w:szCs w:val="24"/>
                <w:lang w:val="en-US"/>
              </w:rPr>
              <w:t>how, when, where, or to what extent</w:t>
            </w:r>
            <w:r w:rsidRPr="008316FD">
              <w:rPr>
                <w:rFonts w:asciiTheme="majorBidi" w:hAnsiTheme="majorBidi" w:cstheme="majorBidi"/>
                <w:sz w:val="24"/>
                <w:szCs w:val="24"/>
                <w:lang w:val="en-US"/>
              </w:rPr>
              <w:t xml:space="preserve"> something happens.</w:t>
            </w:r>
          </w:p>
        </w:tc>
        <w:tc>
          <w:tcPr>
            <w:tcW w:w="0" w:type="auto"/>
          </w:tcPr>
          <w:p w14:paraId="000A1620" w14:textId="77777777" w:rsidR="005E52D2" w:rsidRPr="008316FD" w:rsidRDefault="005E52D2"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 xml:space="preserve">"They completed the task </w:t>
            </w:r>
            <w:r w:rsidRPr="008316FD">
              <w:rPr>
                <w:rStyle w:val="MdStrong"/>
                <w:rFonts w:asciiTheme="majorBidi" w:hAnsiTheme="majorBidi" w:cstheme="majorBidi"/>
                <w:sz w:val="24"/>
                <w:szCs w:val="24"/>
                <w:lang w:val="en-US"/>
              </w:rPr>
              <w:t>very quickly</w:t>
            </w:r>
            <w:r w:rsidRPr="008316FD">
              <w:rPr>
                <w:rFonts w:asciiTheme="majorBidi" w:hAnsiTheme="majorBidi" w:cstheme="majorBidi"/>
                <w:sz w:val="24"/>
                <w:szCs w:val="24"/>
                <w:lang w:val="en-US"/>
              </w:rPr>
              <w:t>"</w:t>
            </w:r>
          </w:p>
          <w:p w14:paraId="1DFF7ED4" w14:textId="77777777" w:rsidR="005E52D2" w:rsidRPr="008316FD" w:rsidRDefault="005E52D2" w:rsidP="0083244D">
            <w:pPr>
              <w:pStyle w:val="MdTableCell"/>
              <w:rPr>
                <w:rFonts w:asciiTheme="majorBidi" w:hAnsiTheme="majorBidi" w:cstheme="majorBidi"/>
                <w:b/>
                <w:bCs/>
                <w:sz w:val="24"/>
                <w:szCs w:val="24"/>
                <w:lang w:val="en-US"/>
              </w:rPr>
            </w:pPr>
            <w:r w:rsidRPr="008316FD">
              <w:rPr>
                <w:rFonts w:asciiTheme="majorBidi" w:hAnsiTheme="majorBidi" w:cstheme="majorBidi"/>
                <w:sz w:val="24"/>
                <w:szCs w:val="24"/>
                <w:lang w:val="en-US"/>
              </w:rPr>
              <w:t xml:space="preserve">“She finished the report </w:t>
            </w:r>
            <w:r w:rsidRPr="008316FD">
              <w:rPr>
                <w:rFonts w:asciiTheme="majorBidi" w:hAnsiTheme="majorBidi" w:cstheme="majorBidi"/>
                <w:b/>
                <w:bCs/>
                <w:sz w:val="24"/>
                <w:szCs w:val="24"/>
                <w:lang w:val="en-US"/>
              </w:rPr>
              <w:t>surprisingly late</w:t>
            </w:r>
            <w:r w:rsidRPr="008316FD">
              <w:rPr>
                <w:rFonts w:asciiTheme="majorBidi" w:hAnsiTheme="majorBidi" w:cstheme="majorBidi"/>
                <w:sz w:val="24"/>
                <w:szCs w:val="24"/>
                <w:lang w:val="en-US"/>
              </w:rPr>
              <w:t>”</w:t>
            </w:r>
          </w:p>
          <w:p w14:paraId="6DB13D24" w14:textId="77777777" w:rsidR="005E52D2" w:rsidRPr="008316FD" w:rsidRDefault="005E52D2"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w:t>
            </w:r>
            <w:r w:rsidRPr="008316FD">
              <w:rPr>
                <w:rFonts w:asciiTheme="majorBidi" w:hAnsiTheme="majorBidi" w:cstheme="majorBidi"/>
                <w:b/>
                <w:bCs/>
                <w:sz w:val="24"/>
                <w:szCs w:val="24"/>
                <w:lang w:val="en-US"/>
              </w:rPr>
              <w:t>However</w:t>
            </w:r>
            <w:r w:rsidRPr="008316FD">
              <w:rPr>
                <w:rFonts w:asciiTheme="majorBidi" w:hAnsiTheme="majorBidi" w:cstheme="majorBidi"/>
                <w:sz w:val="24"/>
                <w:szCs w:val="24"/>
                <w:lang w:val="en-US"/>
              </w:rPr>
              <w:t>, the meeting was postponed.”</w:t>
            </w:r>
          </w:p>
        </w:tc>
      </w:tr>
      <w:tr w:rsidR="00842685" w:rsidRPr="008316FD" w14:paraId="22DE3F7B" w14:textId="77777777" w:rsidTr="0083244D">
        <w:trPr>
          <w:trHeight w:val="587"/>
        </w:trPr>
        <w:tc>
          <w:tcPr>
            <w:tcW w:w="0" w:type="auto"/>
          </w:tcPr>
          <w:p w14:paraId="283B5A63" w14:textId="77777777" w:rsidR="005E52D2" w:rsidRPr="008316FD" w:rsidRDefault="005E52D2" w:rsidP="0083244D">
            <w:pPr>
              <w:pStyle w:val="MdTableCell"/>
              <w:rPr>
                <w:rFonts w:asciiTheme="majorBidi" w:hAnsiTheme="majorBidi" w:cstheme="majorBidi"/>
                <w:sz w:val="24"/>
                <w:szCs w:val="24"/>
                <w:lang w:val="en-US"/>
              </w:rPr>
            </w:pPr>
            <w:r w:rsidRPr="008316FD">
              <w:rPr>
                <w:rStyle w:val="MdStrong"/>
                <w:rFonts w:asciiTheme="majorBidi" w:hAnsiTheme="majorBidi" w:cstheme="majorBidi"/>
                <w:sz w:val="24"/>
                <w:szCs w:val="24"/>
                <w:lang w:val="en-US"/>
              </w:rPr>
              <w:t>Prepositional Group (PG)</w:t>
            </w:r>
          </w:p>
        </w:tc>
        <w:tc>
          <w:tcPr>
            <w:tcW w:w="2236" w:type="pct"/>
          </w:tcPr>
          <w:p w14:paraId="08074842" w14:textId="77777777" w:rsidR="005E52D2" w:rsidRPr="008316FD" w:rsidRDefault="005E52D2"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A structural unit, or phrase, that is headed by a Preposition. It is an element for realizing many types of circumstantial information in a clause. It consists of a preposition followed by a Nominal Group.</w:t>
            </w:r>
          </w:p>
        </w:tc>
        <w:tc>
          <w:tcPr>
            <w:tcW w:w="964" w:type="pct"/>
          </w:tcPr>
          <w:p w14:paraId="1A6BB99C" w14:textId="77777777" w:rsidR="005E52D2" w:rsidRPr="008316FD" w:rsidRDefault="005E52D2"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 xml:space="preserve">A phrase that links a noun to the rest of the sentence, often showing </w:t>
            </w:r>
            <w:r w:rsidRPr="008316FD">
              <w:rPr>
                <w:rStyle w:val="MdStrong"/>
                <w:rFonts w:asciiTheme="majorBidi" w:hAnsiTheme="majorBidi" w:cstheme="majorBidi"/>
                <w:sz w:val="24"/>
                <w:szCs w:val="24"/>
                <w:lang w:val="en-US"/>
              </w:rPr>
              <w:t>location, time, or manner</w:t>
            </w:r>
            <w:r w:rsidRPr="008316FD">
              <w:rPr>
                <w:rFonts w:asciiTheme="majorBidi" w:hAnsiTheme="majorBidi" w:cstheme="majorBidi"/>
                <w:sz w:val="24"/>
                <w:szCs w:val="24"/>
                <w:lang w:val="en-US"/>
              </w:rPr>
              <w:t>.</w:t>
            </w:r>
          </w:p>
        </w:tc>
        <w:tc>
          <w:tcPr>
            <w:tcW w:w="0" w:type="auto"/>
          </w:tcPr>
          <w:p w14:paraId="31BC60E7" w14:textId="77777777" w:rsidR="005E52D2" w:rsidRPr="008316FD" w:rsidRDefault="005E52D2"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 xml:space="preserve">"The experiment was conducted </w:t>
            </w:r>
            <w:r w:rsidRPr="008316FD">
              <w:rPr>
                <w:rStyle w:val="MdStrong"/>
                <w:rFonts w:asciiTheme="majorBidi" w:hAnsiTheme="majorBidi" w:cstheme="majorBidi"/>
                <w:sz w:val="24"/>
                <w:szCs w:val="24"/>
                <w:lang w:val="en-US"/>
              </w:rPr>
              <w:t>in the laboratory</w:t>
            </w:r>
            <w:r w:rsidRPr="008316FD">
              <w:rPr>
                <w:rFonts w:asciiTheme="majorBidi" w:hAnsiTheme="majorBidi" w:cstheme="majorBidi"/>
                <w:sz w:val="24"/>
                <w:szCs w:val="24"/>
                <w:lang w:val="en-US"/>
              </w:rPr>
              <w:t>."</w:t>
            </w:r>
          </w:p>
        </w:tc>
      </w:tr>
      <w:tr w:rsidR="00842685" w:rsidRPr="008316FD" w14:paraId="3414FDFF" w14:textId="77777777" w:rsidTr="0083244D">
        <w:trPr>
          <w:trHeight w:val="587"/>
        </w:trPr>
        <w:tc>
          <w:tcPr>
            <w:tcW w:w="0" w:type="auto"/>
          </w:tcPr>
          <w:p w14:paraId="4336290D" w14:textId="77777777" w:rsidR="005E52D2" w:rsidRPr="008316FD" w:rsidRDefault="005E52D2" w:rsidP="0083244D">
            <w:pPr>
              <w:pStyle w:val="MdTableCell"/>
              <w:rPr>
                <w:rFonts w:asciiTheme="majorBidi" w:hAnsiTheme="majorBidi" w:cstheme="majorBidi"/>
                <w:sz w:val="24"/>
                <w:szCs w:val="24"/>
                <w:lang w:val="en-US"/>
              </w:rPr>
            </w:pPr>
            <w:r w:rsidRPr="008316FD">
              <w:rPr>
                <w:rStyle w:val="MdStrong"/>
                <w:rFonts w:asciiTheme="majorBidi" w:hAnsiTheme="majorBidi" w:cstheme="majorBidi"/>
                <w:sz w:val="24"/>
                <w:szCs w:val="24"/>
                <w:lang w:val="en-US"/>
              </w:rPr>
              <w:t>Conjunction</w:t>
            </w:r>
          </w:p>
        </w:tc>
        <w:tc>
          <w:tcPr>
            <w:tcW w:w="2236" w:type="pct"/>
          </w:tcPr>
          <w:p w14:paraId="0FD1A99F" w14:textId="77777777" w:rsidR="005E52D2" w:rsidRPr="008316FD" w:rsidRDefault="005E52D2"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Words that act as a connector, primarily used to link two clauses, phrases, or words together. Its main role is to establish a clear logical relationship, like addition (e.g. “and”), contrast (e.g. “but, yet”), time (e.g. “when”), cause (e.g. “because), condition (e.g. “if”), or result (e.g. “so”), between the units it joins, operating as the structural glue between elements.</w:t>
            </w:r>
          </w:p>
        </w:tc>
        <w:tc>
          <w:tcPr>
            <w:tcW w:w="964" w:type="pct"/>
          </w:tcPr>
          <w:p w14:paraId="796500B1" w14:textId="77777777" w:rsidR="005E52D2" w:rsidRPr="008316FD" w:rsidRDefault="005E52D2"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Functions at the group/phrase rank or links at the clause/sentence rank.</w:t>
            </w:r>
          </w:p>
        </w:tc>
        <w:tc>
          <w:tcPr>
            <w:tcW w:w="0" w:type="auto"/>
          </w:tcPr>
          <w:p w14:paraId="32D86E87" w14:textId="77777777" w:rsidR="005E52D2" w:rsidRPr="008316FD" w:rsidRDefault="005E52D2"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w:t>
            </w:r>
            <w:r w:rsidRPr="008316FD">
              <w:rPr>
                <w:rStyle w:val="MdStrong"/>
                <w:rFonts w:asciiTheme="majorBidi" w:hAnsiTheme="majorBidi" w:cstheme="majorBidi"/>
                <w:b w:val="0"/>
                <w:bCs w:val="0"/>
                <w:sz w:val="24"/>
                <w:szCs w:val="24"/>
                <w:lang w:val="en-US"/>
              </w:rPr>
              <w:t xml:space="preserve">The first point was made, </w:t>
            </w:r>
            <w:r w:rsidRPr="008316FD">
              <w:rPr>
                <w:rStyle w:val="MdStrong"/>
                <w:rFonts w:asciiTheme="majorBidi" w:hAnsiTheme="majorBidi" w:cstheme="majorBidi"/>
                <w:sz w:val="24"/>
                <w:szCs w:val="24"/>
                <w:lang w:val="en-US"/>
              </w:rPr>
              <w:t>but</w:t>
            </w:r>
            <w:r w:rsidRPr="008316FD">
              <w:rPr>
                <w:rStyle w:val="MdStrong"/>
                <w:rFonts w:asciiTheme="majorBidi" w:hAnsiTheme="majorBidi" w:cstheme="majorBidi"/>
                <w:b w:val="0"/>
                <w:bCs w:val="0"/>
                <w:sz w:val="24"/>
                <w:szCs w:val="24"/>
                <w:lang w:val="en-US"/>
              </w:rPr>
              <w:t xml:space="preserve"> the audience disagreed</w:t>
            </w:r>
            <w:r w:rsidRPr="008316FD">
              <w:rPr>
                <w:rFonts w:asciiTheme="majorBidi" w:hAnsiTheme="majorBidi" w:cstheme="majorBidi"/>
                <w:sz w:val="24"/>
                <w:szCs w:val="24"/>
                <w:lang w:val="en-US"/>
              </w:rPr>
              <w:t>"</w:t>
            </w:r>
          </w:p>
        </w:tc>
      </w:tr>
    </w:tbl>
    <w:p w14:paraId="2460E805" w14:textId="77777777" w:rsidR="005E52D2" w:rsidRPr="008316FD" w:rsidRDefault="005E52D2" w:rsidP="005E52D2">
      <w:pPr>
        <w:pStyle w:val="ListParagraph"/>
        <w:rPr>
          <w:rFonts w:asciiTheme="majorBidi" w:hAnsiTheme="majorBidi" w:cstheme="majorBidi"/>
          <w:lang w:val="en-US"/>
        </w:rPr>
      </w:pPr>
    </w:p>
    <w:p w14:paraId="34B1CD20" w14:textId="2EB97A45" w:rsidR="005E52D2" w:rsidRPr="008316FD" w:rsidRDefault="005E52D2" w:rsidP="005E52D2">
      <w:pPr>
        <w:pStyle w:val="ListParagraph"/>
        <w:rPr>
          <w:rFonts w:asciiTheme="majorBidi" w:hAnsiTheme="majorBidi" w:cstheme="majorBidi"/>
          <w:lang w:val="en-US"/>
        </w:rPr>
      </w:pPr>
    </w:p>
    <w:p w14:paraId="4C22350E" w14:textId="77777777" w:rsidR="00D143B5" w:rsidRPr="008316FD" w:rsidRDefault="00D143B5" w:rsidP="001465E1">
      <w:pPr>
        <w:pStyle w:val="ListParagraph"/>
        <w:rPr>
          <w:rFonts w:asciiTheme="majorBidi" w:hAnsiTheme="majorBidi" w:cstheme="majorBidi"/>
          <w:lang w:val="en-US"/>
        </w:rPr>
      </w:pPr>
    </w:p>
    <w:p w14:paraId="3D7DBAA1" w14:textId="77777777" w:rsidR="00D143B5" w:rsidRPr="008316FD" w:rsidRDefault="00D143B5" w:rsidP="001465E1">
      <w:pPr>
        <w:pStyle w:val="ListParagraph"/>
        <w:rPr>
          <w:rFonts w:asciiTheme="majorBidi" w:hAnsiTheme="majorBidi" w:cstheme="majorBidi"/>
          <w:lang w:val="en-US"/>
        </w:rPr>
      </w:pPr>
    </w:p>
    <w:p w14:paraId="1E59B91A" w14:textId="77777777" w:rsidR="00D6175C" w:rsidRPr="008316FD" w:rsidRDefault="00D6175C" w:rsidP="001465E1">
      <w:pPr>
        <w:pStyle w:val="ListParagraph"/>
        <w:rPr>
          <w:rFonts w:asciiTheme="majorBidi" w:hAnsiTheme="majorBidi" w:cstheme="majorBidi"/>
          <w:lang w:val="en-US"/>
        </w:rPr>
      </w:pPr>
    </w:p>
    <w:p w14:paraId="7DC951E3" w14:textId="2E1A1EE3" w:rsidR="00C23740" w:rsidRPr="008316FD" w:rsidRDefault="00832995" w:rsidP="006D467A">
      <w:pPr>
        <w:rPr>
          <w:rFonts w:asciiTheme="majorBidi" w:hAnsiTheme="majorBidi" w:cstheme="majorBidi"/>
          <w:b/>
          <w:bCs/>
        </w:rPr>
      </w:pPr>
      <w:r w:rsidRPr="008316FD">
        <w:rPr>
          <w:rFonts w:asciiTheme="majorBidi" w:hAnsiTheme="majorBidi" w:cstheme="majorBidi"/>
          <w:b/>
          <w:bCs/>
        </w:rPr>
        <w:t>3</w:t>
      </w:r>
      <w:r w:rsidR="00656D66" w:rsidRPr="008316FD">
        <w:rPr>
          <w:rFonts w:asciiTheme="majorBidi" w:hAnsiTheme="majorBidi" w:cstheme="majorBidi"/>
          <w:b/>
          <w:bCs/>
        </w:rPr>
        <w:t>.</w:t>
      </w:r>
      <w:r w:rsidR="00CC5474" w:rsidRPr="008316FD">
        <w:rPr>
          <w:rFonts w:asciiTheme="majorBidi" w:hAnsiTheme="majorBidi" w:cstheme="majorBidi"/>
          <w:b/>
          <w:bCs/>
        </w:rPr>
        <w:t>1</w:t>
      </w:r>
      <w:r w:rsidR="00656D66" w:rsidRPr="008316FD">
        <w:rPr>
          <w:rFonts w:asciiTheme="majorBidi" w:hAnsiTheme="majorBidi" w:cstheme="majorBidi"/>
          <w:b/>
          <w:bCs/>
        </w:rPr>
        <w:t xml:space="preserve"> Decision-Making </w:t>
      </w:r>
      <w:r w:rsidR="00F462E5" w:rsidRPr="008316FD">
        <w:rPr>
          <w:rFonts w:asciiTheme="majorBidi" w:hAnsiTheme="majorBidi" w:cstheme="majorBidi"/>
          <w:b/>
          <w:bCs/>
        </w:rPr>
        <w:t>Steps</w:t>
      </w:r>
      <w:r w:rsidR="00656D66" w:rsidRPr="008316FD">
        <w:rPr>
          <w:rFonts w:asciiTheme="majorBidi" w:hAnsiTheme="majorBidi" w:cstheme="majorBidi"/>
          <w:b/>
          <w:bCs/>
        </w:rPr>
        <w:t xml:space="preserve"> for Syntagmatic Context</w:t>
      </w:r>
    </w:p>
    <w:p w14:paraId="63C04B1E" w14:textId="77777777" w:rsidR="00D143B5" w:rsidRPr="008316FD" w:rsidRDefault="00D143B5" w:rsidP="006D467A">
      <w:pPr>
        <w:rPr>
          <w:rStyle w:val="MdStrong"/>
          <w:rFonts w:asciiTheme="majorBidi" w:hAnsiTheme="majorBidi" w:cstheme="majorBidi"/>
        </w:rPr>
      </w:pPr>
    </w:p>
    <w:p w14:paraId="310DB23A" w14:textId="4902A5E7" w:rsidR="00E24D72" w:rsidRPr="008316FD" w:rsidRDefault="00E24D72" w:rsidP="006D467A">
      <w:pPr>
        <w:rPr>
          <w:rStyle w:val="MdStrong"/>
          <w:rFonts w:asciiTheme="majorBidi" w:hAnsiTheme="majorBidi" w:cstheme="majorBidi"/>
        </w:rPr>
      </w:pPr>
      <w:r w:rsidRPr="008316FD">
        <w:rPr>
          <w:rFonts w:asciiTheme="majorBidi" w:hAnsiTheme="majorBidi" w:cstheme="majorBidi"/>
        </w:rPr>
        <w:t xml:space="preserve">In the following, the decision-making steps for determining the syntagmatic context of each pause are explained with examples. </w:t>
      </w:r>
    </w:p>
    <w:p w14:paraId="2B609512" w14:textId="77777777" w:rsidR="00E24D72" w:rsidRPr="008316FD" w:rsidRDefault="00E24D72" w:rsidP="006D467A">
      <w:pPr>
        <w:rPr>
          <w:rStyle w:val="MdStrong"/>
          <w:rFonts w:asciiTheme="majorBidi" w:hAnsiTheme="majorBidi" w:cstheme="majorBidi"/>
        </w:rPr>
      </w:pPr>
    </w:p>
    <w:p w14:paraId="7D0FCF07" w14:textId="4163C3F0" w:rsidR="00C16AD2" w:rsidRPr="008316FD" w:rsidRDefault="00C16AD2" w:rsidP="006D467A">
      <w:pPr>
        <w:rPr>
          <w:rStyle w:val="MdStrong"/>
          <w:rFonts w:asciiTheme="majorBidi" w:hAnsiTheme="majorBidi" w:cstheme="majorBidi"/>
        </w:rPr>
      </w:pPr>
      <w:r w:rsidRPr="008316FD">
        <w:rPr>
          <w:rStyle w:val="MdStrong"/>
          <w:rFonts w:asciiTheme="majorBidi" w:hAnsiTheme="majorBidi" w:cstheme="majorBidi"/>
        </w:rPr>
        <w:t>Step 1. Is a complete word written immediately before the pause?</w:t>
      </w:r>
    </w:p>
    <w:p w14:paraId="5A092CAA" w14:textId="77777777" w:rsidR="001D4186" w:rsidRPr="008316FD" w:rsidRDefault="001D4186" w:rsidP="006D467A">
      <w:pPr>
        <w:rPr>
          <w:rFonts w:asciiTheme="majorBidi" w:hAnsiTheme="majorBidi" w:cstheme="majorBidi"/>
        </w:rPr>
      </w:pPr>
    </w:p>
    <w:p w14:paraId="66F82BBA" w14:textId="5E72777B" w:rsidR="00B22F5A" w:rsidRPr="008316FD" w:rsidRDefault="00B22F5A" w:rsidP="006D467A">
      <w:pPr>
        <w:rPr>
          <w:rFonts w:asciiTheme="majorBidi" w:hAnsiTheme="majorBidi" w:cstheme="majorBidi"/>
        </w:rPr>
      </w:pPr>
      <w:r w:rsidRPr="008316FD">
        <w:rPr>
          <w:rFonts w:asciiTheme="majorBidi" w:hAnsiTheme="majorBidi" w:cstheme="majorBidi"/>
        </w:rPr>
        <w:t xml:space="preserve">We start with the top of the decision-making figure, by asking if a complete word is written before the pause. </w:t>
      </w:r>
    </w:p>
    <w:p w14:paraId="57C4AFC7" w14:textId="4A5F112A" w:rsidR="00CC4C56" w:rsidRPr="008316FD" w:rsidRDefault="00CC4C56" w:rsidP="00EC49B2">
      <w:pPr>
        <w:ind w:firstLine="720"/>
        <w:rPr>
          <w:rFonts w:asciiTheme="majorBidi" w:hAnsiTheme="majorBidi" w:cstheme="majorBidi"/>
          <w:b/>
          <w:bCs/>
        </w:rPr>
      </w:pPr>
      <w:r w:rsidRPr="008316FD">
        <w:rPr>
          <w:rFonts w:asciiTheme="majorBidi" w:hAnsiTheme="majorBidi" w:cstheme="majorBidi"/>
        </w:rPr>
        <w:t xml:space="preserve">An example of the answer being “No” can be seen below in Table 6. </w:t>
      </w:r>
    </w:p>
    <w:p w14:paraId="09333C54" w14:textId="77777777" w:rsidR="00E95364" w:rsidRDefault="00E95364" w:rsidP="00E95364">
      <w:pPr>
        <w:rPr>
          <w:rFonts w:asciiTheme="majorBidi" w:hAnsiTheme="majorBidi" w:cstheme="majorBidi"/>
        </w:rPr>
      </w:pPr>
    </w:p>
    <w:p w14:paraId="43D7E4C9" w14:textId="77777777" w:rsidR="00547463" w:rsidRDefault="00547463" w:rsidP="00E95364">
      <w:pPr>
        <w:rPr>
          <w:rFonts w:asciiTheme="majorBidi" w:hAnsiTheme="majorBidi" w:cstheme="majorBidi"/>
        </w:rPr>
      </w:pPr>
    </w:p>
    <w:p w14:paraId="1F10DE5B" w14:textId="77777777" w:rsidR="00547463" w:rsidRDefault="00547463" w:rsidP="00E95364">
      <w:pPr>
        <w:rPr>
          <w:rFonts w:asciiTheme="majorBidi" w:hAnsiTheme="majorBidi" w:cstheme="majorBidi"/>
        </w:rPr>
      </w:pPr>
    </w:p>
    <w:p w14:paraId="5672A740" w14:textId="77777777" w:rsidR="00547463" w:rsidRDefault="00547463" w:rsidP="00E95364">
      <w:pPr>
        <w:rPr>
          <w:rFonts w:asciiTheme="majorBidi" w:hAnsiTheme="majorBidi" w:cstheme="majorBidi"/>
        </w:rPr>
      </w:pPr>
    </w:p>
    <w:p w14:paraId="6821CF6F" w14:textId="77777777" w:rsidR="00547463" w:rsidRPr="008316FD" w:rsidRDefault="00547463" w:rsidP="00E95364">
      <w:pPr>
        <w:rPr>
          <w:rFonts w:asciiTheme="majorBidi" w:hAnsiTheme="majorBidi" w:cstheme="majorBidi"/>
        </w:rPr>
      </w:pPr>
    </w:p>
    <w:tbl>
      <w:tblPr>
        <w:tblStyle w:val="TableGrid"/>
        <w:tblW w:w="5000" w:type="pct"/>
        <w:tblLook w:val="04A0" w:firstRow="1" w:lastRow="0" w:firstColumn="1" w:lastColumn="0" w:noHBand="0" w:noVBand="1"/>
      </w:tblPr>
      <w:tblGrid>
        <w:gridCol w:w="4127"/>
        <w:gridCol w:w="1252"/>
        <w:gridCol w:w="3637"/>
      </w:tblGrid>
      <w:tr w:rsidR="00B22F5A" w:rsidRPr="008316FD" w14:paraId="1D94F896" w14:textId="77777777" w:rsidTr="00407E3D">
        <w:trPr>
          <w:trHeight w:val="720"/>
        </w:trPr>
        <w:tc>
          <w:tcPr>
            <w:tcW w:w="0" w:type="auto"/>
            <w:gridSpan w:val="3"/>
          </w:tcPr>
          <w:p w14:paraId="6ECBDAC7" w14:textId="48BEA952" w:rsidR="00B22F5A" w:rsidRPr="008316FD" w:rsidRDefault="00B22F5A" w:rsidP="00B20737">
            <w:pPr>
              <w:rPr>
                <w:rFonts w:asciiTheme="majorBidi" w:hAnsiTheme="majorBidi" w:cstheme="majorBidi"/>
                <w:b/>
                <w:bCs/>
                <w:sz w:val="24"/>
                <w:szCs w:val="24"/>
              </w:rPr>
            </w:pPr>
            <w:r w:rsidRPr="008316FD">
              <w:rPr>
                <w:rFonts w:asciiTheme="majorBidi" w:hAnsiTheme="majorBidi" w:cstheme="majorBidi"/>
                <w:b/>
                <w:bCs/>
                <w:sz w:val="24"/>
                <w:szCs w:val="24"/>
              </w:rPr>
              <w:lastRenderedPageBreak/>
              <w:t xml:space="preserve">Table </w:t>
            </w:r>
            <w:r w:rsidR="003C65BD" w:rsidRPr="008316FD">
              <w:rPr>
                <w:rFonts w:asciiTheme="majorBidi" w:hAnsiTheme="majorBidi" w:cstheme="majorBidi"/>
                <w:b/>
                <w:bCs/>
                <w:sz w:val="24"/>
                <w:szCs w:val="24"/>
              </w:rPr>
              <w:t>6</w:t>
            </w:r>
            <w:r w:rsidRPr="008316FD">
              <w:rPr>
                <w:rFonts w:asciiTheme="majorBidi" w:hAnsiTheme="majorBidi" w:cstheme="majorBidi"/>
                <w:b/>
                <w:bCs/>
                <w:sz w:val="24"/>
                <w:szCs w:val="24"/>
              </w:rPr>
              <w:t xml:space="preserve">. </w:t>
            </w:r>
            <w:r w:rsidRPr="008316FD">
              <w:rPr>
                <w:rStyle w:val="MdStrong"/>
                <w:rFonts w:asciiTheme="majorBidi" w:hAnsiTheme="majorBidi" w:cstheme="majorBidi"/>
                <w:b w:val="0"/>
                <w:bCs w:val="0"/>
                <w:sz w:val="24"/>
                <w:szCs w:val="24"/>
              </w:rPr>
              <w:t>Example of when there is no complete word written before the pause</w:t>
            </w:r>
          </w:p>
        </w:tc>
      </w:tr>
      <w:tr w:rsidR="007D6EF7" w:rsidRPr="008316FD" w14:paraId="18A6B924" w14:textId="77777777" w:rsidTr="0083753B">
        <w:trPr>
          <w:trHeight w:val="720"/>
        </w:trPr>
        <w:tc>
          <w:tcPr>
            <w:tcW w:w="0" w:type="auto"/>
          </w:tcPr>
          <w:p w14:paraId="0D9E0FED" w14:textId="696BEF81" w:rsidR="00E95364" w:rsidRPr="008316FD" w:rsidRDefault="009E282F" w:rsidP="00B20737">
            <w:pPr>
              <w:rPr>
                <w:rFonts w:asciiTheme="majorBidi" w:hAnsiTheme="majorBidi" w:cstheme="majorBidi"/>
                <w:b/>
                <w:bCs/>
                <w:sz w:val="24"/>
                <w:szCs w:val="24"/>
              </w:rPr>
            </w:pPr>
            <w:r w:rsidRPr="008316FD">
              <w:rPr>
                <w:rFonts w:asciiTheme="majorBidi" w:hAnsiTheme="majorBidi" w:cstheme="majorBidi"/>
                <w:b/>
                <w:bCs/>
                <w:sz w:val="24"/>
                <w:szCs w:val="24"/>
              </w:rPr>
              <w:t>Segment</w:t>
            </w:r>
          </w:p>
        </w:tc>
        <w:tc>
          <w:tcPr>
            <w:tcW w:w="0" w:type="auto"/>
          </w:tcPr>
          <w:p w14:paraId="03D5AD6D" w14:textId="77777777" w:rsidR="00E95364" w:rsidRPr="008316FD" w:rsidRDefault="00E95364" w:rsidP="00B20737">
            <w:pPr>
              <w:rPr>
                <w:rFonts w:asciiTheme="majorBidi" w:hAnsiTheme="majorBidi" w:cstheme="majorBidi"/>
                <w:b/>
                <w:bCs/>
                <w:sz w:val="24"/>
                <w:szCs w:val="24"/>
              </w:rPr>
            </w:pPr>
            <w:r w:rsidRPr="008316FD">
              <w:rPr>
                <w:rFonts w:asciiTheme="majorBidi" w:hAnsiTheme="majorBidi" w:cstheme="majorBidi"/>
                <w:b/>
                <w:bCs/>
                <w:sz w:val="24"/>
                <w:szCs w:val="24"/>
              </w:rPr>
              <w:t>Pause</w:t>
            </w:r>
          </w:p>
        </w:tc>
        <w:tc>
          <w:tcPr>
            <w:tcW w:w="0" w:type="auto"/>
          </w:tcPr>
          <w:p w14:paraId="376AD629" w14:textId="77777777" w:rsidR="00E95364" w:rsidRPr="008316FD" w:rsidRDefault="00E95364" w:rsidP="00B20737">
            <w:pPr>
              <w:rPr>
                <w:rFonts w:asciiTheme="majorBidi" w:hAnsiTheme="majorBidi" w:cstheme="majorBidi"/>
                <w:b/>
                <w:bCs/>
                <w:sz w:val="24"/>
                <w:szCs w:val="24"/>
              </w:rPr>
            </w:pPr>
            <w:r w:rsidRPr="008316FD">
              <w:rPr>
                <w:rFonts w:asciiTheme="majorBidi" w:hAnsiTheme="majorBidi" w:cstheme="majorBidi"/>
                <w:b/>
                <w:bCs/>
                <w:sz w:val="24"/>
                <w:szCs w:val="24"/>
              </w:rPr>
              <w:t>Syntagmatic Context</w:t>
            </w:r>
          </w:p>
        </w:tc>
      </w:tr>
      <w:tr w:rsidR="007D6EF7" w:rsidRPr="008316FD" w14:paraId="2DBBA679" w14:textId="77777777" w:rsidTr="0083753B">
        <w:trPr>
          <w:trHeight w:val="576"/>
        </w:trPr>
        <w:tc>
          <w:tcPr>
            <w:tcW w:w="0" w:type="auto"/>
          </w:tcPr>
          <w:p w14:paraId="4F19502D" w14:textId="1CA97AE4" w:rsidR="00E95364" w:rsidRPr="008316FD" w:rsidRDefault="009A43F3" w:rsidP="00B20737">
            <w:pPr>
              <w:rPr>
                <w:rFonts w:asciiTheme="majorBidi" w:hAnsiTheme="majorBidi" w:cstheme="majorBidi"/>
                <w:sz w:val="24"/>
                <w:szCs w:val="24"/>
              </w:rPr>
            </w:pPr>
            <w:r w:rsidRPr="008316FD">
              <w:rPr>
                <w:rFonts w:asciiTheme="majorBidi" w:hAnsiTheme="majorBidi" w:cstheme="majorBidi"/>
                <w:sz w:val="24"/>
                <w:szCs w:val="24"/>
              </w:rPr>
              <w:t xml:space="preserve">But we know that </w:t>
            </w:r>
            <w:proofErr w:type="spellStart"/>
            <w:r w:rsidR="00E95364" w:rsidRPr="008316FD">
              <w:rPr>
                <w:rFonts w:asciiTheme="majorBidi" w:hAnsiTheme="majorBidi" w:cstheme="majorBidi"/>
                <w:b/>
                <w:bCs/>
                <w:sz w:val="24"/>
                <w:szCs w:val="24"/>
              </w:rPr>
              <w:t>resear</w:t>
            </w:r>
            <w:proofErr w:type="spellEnd"/>
          </w:p>
        </w:tc>
        <w:tc>
          <w:tcPr>
            <w:tcW w:w="0" w:type="auto"/>
          </w:tcPr>
          <w:p w14:paraId="1925ADBC" w14:textId="77777777" w:rsidR="00E95364" w:rsidRPr="008316FD" w:rsidRDefault="00E95364" w:rsidP="00B20737">
            <w:pPr>
              <w:rPr>
                <w:rFonts w:asciiTheme="majorBidi" w:hAnsiTheme="majorBidi" w:cstheme="majorBidi"/>
                <w:b/>
                <w:bCs/>
                <w:sz w:val="24"/>
                <w:szCs w:val="24"/>
              </w:rPr>
            </w:pPr>
            <w:r w:rsidRPr="008316FD">
              <w:rPr>
                <w:rFonts w:asciiTheme="majorBidi" w:hAnsiTheme="majorBidi" w:cstheme="majorBidi"/>
                <w:b/>
                <w:bCs/>
                <w:sz w:val="24"/>
                <w:szCs w:val="24"/>
              </w:rPr>
              <w:t>1.890</w:t>
            </w:r>
          </w:p>
        </w:tc>
        <w:tc>
          <w:tcPr>
            <w:tcW w:w="0" w:type="auto"/>
          </w:tcPr>
          <w:p w14:paraId="5586C18A" w14:textId="77777777" w:rsidR="00E95364" w:rsidRPr="008316FD" w:rsidRDefault="00E95364" w:rsidP="00B20737">
            <w:pPr>
              <w:rPr>
                <w:rFonts w:asciiTheme="majorBidi" w:hAnsiTheme="majorBidi" w:cstheme="majorBidi"/>
                <w:sz w:val="24"/>
                <w:szCs w:val="24"/>
              </w:rPr>
            </w:pPr>
            <w:r w:rsidRPr="008316FD">
              <w:rPr>
                <w:rFonts w:asciiTheme="majorBidi" w:hAnsiTheme="majorBidi" w:cstheme="majorBidi"/>
                <w:sz w:val="24"/>
                <w:szCs w:val="24"/>
              </w:rPr>
              <w:t>Middle of Word</w:t>
            </w:r>
          </w:p>
        </w:tc>
      </w:tr>
      <w:tr w:rsidR="007D6EF7" w:rsidRPr="008316FD" w14:paraId="6E17005C" w14:textId="77777777" w:rsidTr="0083753B">
        <w:trPr>
          <w:trHeight w:val="576"/>
        </w:trPr>
        <w:tc>
          <w:tcPr>
            <w:tcW w:w="0" w:type="auto"/>
          </w:tcPr>
          <w:p w14:paraId="12EE338C" w14:textId="78C3034D" w:rsidR="00E95364" w:rsidRPr="008316FD" w:rsidRDefault="009A43F3" w:rsidP="00B20737">
            <w:pPr>
              <w:rPr>
                <w:rFonts w:asciiTheme="majorBidi" w:hAnsiTheme="majorBidi" w:cstheme="majorBidi"/>
                <w:sz w:val="24"/>
                <w:szCs w:val="24"/>
              </w:rPr>
            </w:pPr>
            <w:proofErr w:type="spellStart"/>
            <w:r w:rsidRPr="008316FD">
              <w:rPr>
                <w:rFonts w:asciiTheme="majorBidi" w:hAnsiTheme="majorBidi" w:cstheme="majorBidi"/>
                <w:sz w:val="24"/>
                <w:szCs w:val="24"/>
              </w:rPr>
              <w:t>chers</w:t>
            </w:r>
            <w:proofErr w:type="spellEnd"/>
            <w:r w:rsidRPr="008316FD">
              <w:rPr>
                <w:rFonts w:asciiTheme="majorBidi" w:hAnsiTheme="majorBidi" w:cstheme="majorBidi"/>
                <w:sz w:val="24"/>
                <w:szCs w:val="24"/>
              </w:rPr>
              <w:t xml:space="preserve"> have been </w:t>
            </w:r>
            <w:r w:rsidR="00E95364" w:rsidRPr="008316FD">
              <w:rPr>
                <w:rFonts w:asciiTheme="majorBidi" w:hAnsiTheme="majorBidi" w:cstheme="majorBidi"/>
                <w:b/>
                <w:bCs/>
                <w:sz w:val="24"/>
                <w:szCs w:val="24"/>
              </w:rPr>
              <w:t>conducti</w:t>
            </w:r>
          </w:p>
        </w:tc>
        <w:tc>
          <w:tcPr>
            <w:tcW w:w="0" w:type="auto"/>
          </w:tcPr>
          <w:p w14:paraId="573C2F31" w14:textId="77777777" w:rsidR="00E95364" w:rsidRPr="008316FD" w:rsidRDefault="00E95364" w:rsidP="00B20737">
            <w:pPr>
              <w:rPr>
                <w:rFonts w:asciiTheme="majorBidi" w:hAnsiTheme="majorBidi" w:cstheme="majorBidi"/>
                <w:b/>
                <w:bCs/>
                <w:sz w:val="24"/>
                <w:szCs w:val="24"/>
              </w:rPr>
            </w:pPr>
            <w:r w:rsidRPr="008316FD">
              <w:rPr>
                <w:rFonts w:asciiTheme="majorBidi" w:hAnsiTheme="majorBidi" w:cstheme="majorBidi"/>
                <w:b/>
                <w:bCs/>
                <w:sz w:val="24"/>
                <w:szCs w:val="24"/>
              </w:rPr>
              <w:t>1.250</w:t>
            </w:r>
          </w:p>
        </w:tc>
        <w:tc>
          <w:tcPr>
            <w:tcW w:w="0" w:type="auto"/>
          </w:tcPr>
          <w:p w14:paraId="3AEB4085" w14:textId="77777777" w:rsidR="00E95364" w:rsidRPr="008316FD" w:rsidRDefault="00E95364" w:rsidP="00B20737">
            <w:pPr>
              <w:rPr>
                <w:rFonts w:asciiTheme="majorBidi" w:hAnsiTheme="majorBidi" w:cstheme="majorBidi"/>
                <w:sz w:val="24"/>
                <w:szCs w:val="24"/>
              </w:rPr>
            </w:pPr>
            <w:r w:rsidRPr="008316FD">
              <w:rPr>
                <w:rFonts w:asciiTheme="majorBidi" w:hAnsiTheme="majorBidi" w:cstheme="majorBidi"/>
                <w:sz w:val="24"/>
                <w:szCs w:val="24"/>
              </w:rPr>
              <w:t>Middle of Word</w:t>
            </w:r>
          </w:p>
        </w:tc>
      </w:tr>
    </w:tbl>
    <w:p w14:paraId="28886EBA" w14:textId="77777777" w:rsidR="00E95364" w:rsidRPr="008316FD" w:rsidRDefault="00E95364" w:rsidP="006D467A">
      <w:pPr>
        <w:rPr>
          <w:rFonts w:asciiTheme="majorBidi" w:hAnsiTheme="majorBidi" w:cstheme="majorBidi"/>
        </w:rPr>
      </w:pPr>
    </w:p>
    <w:p w14:paraId="18EFC81E" w14:textId="12820037" w:rsidR="00E95364" w:rsidRPr="008316FD" w:rsidRDefault="003C65BD" w:rsidP="00EC49B2">
      <w:pPr>
        <w:jc w:val="both"/>
        <w:rPr>
          <w:rFonts w:asciiTheme="majorBidi" w:hAnsiTheme="majorBidi" w:cstheme="majorBidi"/>
        </w:rPr>
      </w:pPr>
      <w:proofErr w:type="gramStart"/>
      <w:r w:rsidRPr="008316FD">
        <w:rPr>
          <w:rFonts w:asciiTheme="majorBidi" w:hAnsiTheme="majorBidi" w:cstheme="majorBidi"/>
        </w:rPr>
        <w:t>As it</w:t>
      </w:r>
      <w:proofErr w:type="gramEnd"/>
      <w:r w:rsidRPr="008316FD">
        <w:rPr>
          <w:rFonts w:asciiTheme="majorBidi" w:hAnsiTheme="majorBidi" w:cstheme="majorBidi"/>
        </w:rPr>
        <w:t xml:space="preserve"> can be seen in Table 6, t</w:t>
      </w:r>
      <w:r w:rsidR="00DD6323" w:rsidRPr="008316FD">
        <w:rPr>
          <w:rFonts w:asciiTheme="majorBidi" w:hAnsiTheme="majorBidi" w:cstheme="majorBidi"/>
        </w:rPr>
        <w:t>he pause</w:t>
      </w:r>
      <w:r w:rsidRPr="008316FD">
        <w:rPr>
          <w:rFonts w:asciiTheme="majorBidi" w:hAnsiTheme="majorBidi" w:cstheme="majorBidi"/>
        </w:rPr>
        <w:t>s</w:t>
      </w:r>
      <w:r w:rsidR="00DD6323" w:rsidRPr="008316FD">
        <w:rPr>
          <w:rFonts w:asciiTheme="majorBidi" w:hAnsiTheme="majorBidi" w:cstheme="majorBidi"/>
        </w:rPr>
        <w:t xml:space="preserve"> occur while a word is still being typed. The </w:t>
      </w:r>
      <w:r w:rsidRPr="008316FD">
        <w:rPr>
          <w:rFonts w:asciiTheme="majorBidi" w:hAnsiTheme="majorBidi" w:cstheme="majorBidi"/>
        </w:rPr>
        <w:t xml:space="preserve">segments before the pauses </w:t>
      </w:r>
      <w:r w:rsidR="00DD6323" w:rsidRPr="008316FD">
        <w:rPr>
          <w:rFonts w:asciiTheme="majorBidi" w:hAnsiTheme="majorBidi" w:cstheme="majorBidi"/>
        </w:rPr>
        <w:t xml:space="preserve">contain only a fragment of a word. </w:t>
      </w:r>
      <w:r w:rsidRPr="008316FD">
        <w:rPr>
          <w:rFonts w:asciiTheme="majorBidi" w:hAnsiTheme="majorBidi" w:cstheme="majorBidi"/>
        </w:rPr>
        <w:t>So, as you see on the column of Table 6, the syntagmatic contexts are</w:t>
      </w:r>
      <w:r w:rsidR="00DD6323" w:rsidRPr="008316FD">
        <w:rPr>
          <w:rFonts w:asciiTheme="majorBidi" w:hAnsiTheme="majorBidi" w:cstheme="majorBidi"/>
        </w:rPr>
        <w:t xml:space="preserve"> </w:t>
      </w:r>
      <w:r w:rsidRPr="008316FD">
        <w:rPr>
          <w:rFonts w:asciiTheme="majorBidi" w:hAnsiTheme="majorBidi" w:cstheme="majorBidi"/>
        </w:rPr>
        <w:t xml:space="preserve">coded </w:t>
      </w:r>
      <w:r w:rsidR="00DD6323" w:rsidRPr="008316FD">
        <w:rPr>
          <w:rFonts w:asciiTheme="majorBidi" w:hAnsiTheme="majorBidi" w:cstheme="majorBidi"/>
        </w:rPr>
        <w:t xml:space="preserve">as </w:t>
      </w:r>
      <w:r w:rsidR="00DD6323" w:rsidRPr="008316FD">
        <w:rPr>
          <w:rStyle w:val="MdStrong"/>
          <w:rFonts w:asciiTheme="majorBidi" w:hAnsiTheme="majorBidi" w:cstheme="majorBidi"/>
        </w:rPr>
        <w:t>“Middle of Word”</w:t>
      </w:r>
      <w:r w:rsidR="00DD6323" w:rsidRPr="008316FD">
        <w:rPr>
          <w:rFonts w:asciiTheme="majorBidi" w:hAnsiTheme="majorBidi" w:cstheme="majorBidi"/>
        </w:rPr>
        <w:t xml:space="preserve">. </w:t>
      </w:r>
    </w:p>
    <w:p w14:paraId="120B59EE" w14:textId="6DFE99FB" w:rsidR="00CC4C56" w:rsidRPr="008316FD" w:rsidRDefault="00CC4C56" w:rsidP="00EC49B2">
      <w:pPr>
        <w:ind w:firstLine="720"/>
        <w:jc w:val="both"/>
        <w:rPr>
          <w:rFonts w:asciiTheme="majorBidi" w:hAnsiTheme="majorBidi" w:cstheme="majorBidi"/>
        </w:rPr>
      </w:pPr>
      <w:r w:rsidRPr="008316FD">
        <w:rPr>
          <w:rFonts w:asciiTheme="majorBidi" w:hAnsiTheme="majorBidi" w:cstheme="majorBidi"/>
        </w:rPr>
        <w:t xml:space="preserve">An example of the answer being “Yes” can be seen below in Table 7. This means that a complete word is written before the pause. </w:t>
      </w:r>
    </w:p>
    <w:p w14:paraId="4C66CC4B" w14:textId="77777777" w:rsidR="00794118" w:rsidRPr="008316FD" w:rsidRDefault="00794118" w:rsidP="006D467A">
      <w:pPr>
        <w:rPr>
          <w:rStyle w:val="MdStrong"/>
          <w:rFonts w:asciiTheme="majorBidi" w:hAnsiTheme="majorBidi" w:cstheme="majorBidi"/>
        </w:rPr>
      </w:pPr>
    </w:p>
    <w:p w14:paraId="1EA995B3" w14:textId="77777777" w:rsidR="00C16AD2" w:rsidRPr="008316FD" w:rsidRDefault="00C16AD2" w:rsidP="006D467A">
      <w:pPr>
        <w:rPr>
          <w:rFonts w:asciiTheme="majorBidi" w:hAnsiTheme="majorBidi" w:cstheme="majorBidi"/>
        </w:rPr>
      </w:pPr>
    </w:p>
    <w:tbl>
      <w:tblPr>
        <w:tblStyle w:val="TableGrid"/>
        <w:tblW w:w="5000" w:type="pct"/>
        <w:tblLook w:val="04A0" w:firstRow="1" w:lastRow="0" w:firstColumn="1" w:lastColumn="0" w:noHBand="0" w:noVBand="1"/>
      </w:tblPr>
      <w:tblGrid>
        <w:gridCol w:w="1975"/>
        <w:gridCol w:w="1170"/>
        <w:gridCol w:w="5871"/>
      </w:tblGrid>
      <w:tr w:rsidR="00CC4C56" w:rsidRPr="008316FD" w14:paraId="444A2051" w14:textId="77777777" w:rsidTr="00CC4C56">
        <w:trPr>
          <w:trHeight w:val="720"/>
        </w:trPr>
        <w:tc>
          <w:tcPr>
            <w:tcW w:w="5000" w:type="pct"/>
            <w:gridSpan w:val="3"/>
          </w:tcPr>
          <w:p w14:paraId="582FFEAD" w14:textId="6557B94F" w:rsidR="00CC4C56" w:rsidRPr="008316FD" w:rsidRDefault="00CC4C56" w:rsidP="006D467A">
            <w:pPr>
              <w:rPr>
                <w:rFonts w:asciiTheme="majorBidi" w:hAnsiTheme="majorBidi" w:cstheme="majorBidi"/>
                <w:b/>
                <w:bCs/>
                <w:sz w:val="24"/>
                <w:szCs w:val="24"/>
              </w:rPr>
            </w:pPr>
            <w:r w:rsidRPr="008316FD">
              <w:rPr>
                <w:rFonts w:asciiTheme="majorBidi" w:hAnsiTheme="majorBidi" w:cstheme="majorBidi"/>
                <w:b/>
                <w:bCs/>
                <w:sz w:val="24"/>
                <w:szCs w:val="24"/>
              </w:rPr>
              <w:t xml:space="preserve">Table 7. </w:t>
            </w:r>
            <w:r w:rsidRPr="008316FD">
              <w:rPr>
                <w:rStyle w:val="MdStrong"/>
                <w:rFonts w:asciiTheme="majorBidi" w:hAnsiTheme="majorBidi" w:cstheme="majorBidi"/>
                <w:b w:val="0"/>
                <w:bCs w:val="0"/>
                <w:sz w:val="24"/>
                <w:szCs w:val="24"/>
              </w:rPr>
              <w:t>Example of when there is a complete word written before the pause</w:t>
            </w:r>
          </w:p>
        </w:tc>
      </w:tr>
      <w:tr w:rsidR="009040D4" w:rsidRPr="008316FD" w14:paraId="1894A1B6" w14:textId="77777777" w:rsidTr="0020284C">
        <w:trPr>
          <w:trHeight w:val="720"/>
        </w:trPr>
        <w:tc>
          <w:tcPr>
            <w:tcW w:w="1095" w:type="pct"/>
          </w:tcPr>
          <w:p w14:paraId="6AE0AAB9" w14:textId="39E9E312" w:rsidR="009040D4" w:rsidRPr="008316FD" w:rsidRDefault="009040D4" w:rsidP="006D467A">
            <w:pPr>
              <w:rPr>
                <w:rFonts w:asciiTheme="majorBidi" w:hAnsiTheme="majorBidi" w:cstheme="majorBidi"/>
                <w:b/>
                <w:bCs/>
                <w:sz w:val="24"/>
                <w:szCs w:val="24"/>
              </w:rPr>
            </w:pPr>
            <w:r w:rsidRPr="008316FD">
              <w:rPr>
                <w:rFonts w:asciiTheme="majorBidi" w:hAnsiTheme="majorBidi" w:cstheme="majorBidi"/>
                <w:b/>
                <w:bCs/>
                <w:sz w:val="24"/>
                <w:szCs w:val="24"/>
              </w:rPr>
              <w:t>Segment</w:t>
            </w:r>
          </w:p>
        </w:tc>
        <w:tc>
          <w:tcPr>
            <w:tcW w:w="649" w:type="pct"/>
          </w:tcPr>
          <w:p w14:paraId="48026BF9" w14:textId="77777777" w:rsidR="009040D4" w:rsidRPr="008316FD" w:rsidRDefault="009040D4" w:rsidP="006D467A">
            <w:pPr>
              <w:rPr>
                <w:rFonts w:asciiTheme="majorBidi" w:hAnsiTheme="majorBidi" w:cstheme="majorBidi"/>
                <w:b/>
                <w:bCs/>
                <w:sz w:val="24"/>
                <w:szCs w:val="24"/>
              </w:rPr>
            </w:pPr>
            <w:r w:rsidRPr="008316FD">
              <w:rPr>
                <w:rFonts w:asciiTheme="majorBidi" w:hAnsiTheme="majorBidi" w:cstheme="majorBidi"/>
                <w:b/>
                <w:bCs/>
                <w:sz w:val="24"/>
                <w:szCs w:val="24"/>
              </w:rPr>
              <w:t>Pause</w:t>
            </w:r>
          </w:p>
        </w:tc>
        <w:tc>
          <w:tcPr>
            <w:tcW w:w="3256" w:type="pct"/>
          </w:tcPr>
          <w:p w14:paraId="1FF51789" w14:textId="407E7504" w:rsidR="009040D4" w:rsidRPr="008316FD" w:rsidRDefault="00761E08" w:rsidP="006D467A">
            <w:pPr>
              <w:rPr>
                <w:rFonts w:asciiTheme="majorBidi" w:hAnsiTheme="majorBidi" w:cstheme="majorBidi"/>
                <w:b/>
                <w:bCs/>
                <w:sz w:val="24"/>
                <w:szCs w:val="24"/>
              </w:rPr>
            </w:pPr>
            <w:r w:rsidRPr="008316FD">
              <w:rPr>
                <w:rFonts w:asciiTheme="majorBidi" w:hAnsiTheme="majorBidi" w:cstheme="majorBidi"/>
                <w:i/>
                <w:iCs/>
                <w:sz w:val="24"/>
                <w:szCs w:val="24"/>
              </w:rPr>
              <w:t>Explanation</w:t>
            </w:r>
          </w:p>
        </w:tc>
      </w:tr>
      <w:tr w:rsidR="009040D4" w:rsidRPr="008316FD" w14:paraId="3F970897" w14:textId="77777777" w:rsidTr="0020284C">
        <w:trPr>
          <w:trHeight w:val="576"/>
        </w:trPr>
        <w:tc>
          <w:tcPr>
            <w:tcW w:w="0" w:type="auto"/>
          </w:tcPr>
          <w:p w14:paraId="190C8CC6" w14:textId="16C950A2" w:rsidR="009040D4" w:rsidRPr="008316FD" w:rsidRDefault="009040D4" w:rsidP="006D467A">
            <w:pPr>
              <w:rPr>
                <w:rFonts w:asciiTheme="majorBidi" w:hAnsiTheme="majorBidi" w:cstheme="majorBidi"/>
                <w:sz w:val="24"/>
                <w:szCs w:val="24"/>
              </w:rPr>
            </w:pPr>
            <w:r w:rsidRPr="008316FD">
              <w:rPr>
                <w:rFonts w:asciiTheme="majorBidi" w:hAnsiTheme="majorBidi" w:cstheme="majorBidi"/>
                <w:sz w:val="24"/>
                <w:szCs w:val="24"/>
              </w:rPr>
              <w:t>knew that. The</w:t>
            </w:r>
          </w:p>
        </w:tc>
        <w:tc>
          <w:tcPr>
            <w:tcW w:w="649" w:type="pct"/>
          </w:tcPr>
          <w:p w14:paraId="1181509D" w14:textId="77777777" w:rsidR="009040D4" w:rsidRPr="008316FD" w:rsidRDefault="009040D4" w:rsidP="006D467A">
            <w:pPr>
              <w:rPr>
                <w:rFonts w:asciiTheme="majorBidi" w:hAnsiTheme="majorBidi" w:cstheme="majorBidi"/>
                <w:b/>
                <w:bCs/>
                <w:sz w:val="24"/>
                <w:szCs w:val="24"/>
              </w:rPr>
            </w:pPr>
            <w:r w:rsidRPr="008316FD">
              <w:rPr>
                <w:rFonts w:asciiTheme="majorBidi" w:hAnsiTheme="majorBidi" w:cstheme="majorBidi"/>
                <w:b/>
                <w:bCs/>
                <w:sz w:val="24"/>
                <w:szCs w:val="24"/>
              </w:rPr>
              <w:t>1.500</w:t>
            </w:r>
          </w:p>
        </w:tc>
        <w:tc>
          <w:tcPr>
            <w:tcW w:w="3256" w:type="pct"/>
          </w:tcPr>
          <w:p w14:paraId="28FE51DB" w14:textId="5669D30A" w:rsidR="009040D4" w:rsidRPr="00791C82" w:rsidRDefault="00761E08" w:rsidP="006D467A">
            <w:pPr>
              <w:rPr>
                <w:rFonts w:asciiTheme="majorBidi" w:hAnsiTheme="majorBidi" w:cstheme="majorBidi"/>
                <w:sz w:val="24"/>
                <w:szCs w:val="24"/>
              </w:rPr>
            </w:pPr>
            <w:r w:rsidRPr="00791C82">
              <w:rPr>
                <w:rFonts w:asciiTheme="majorBidi" w:hAnsiTheme="majorBidi" w:cstheme="majorBidi"/>
                <w:sz w:val="24"/>
                <w:szCs w:val="24"/>
              </w:rPr>
              <w:t>The word "The" is complete. Now you must check if it forms a complete group in Step 2.</w:t>
            </w:r>
          </w:p>
        </w:tc>
      </w:tr>
    </w:tbl>
    <w:p w14:paraId="70105BF3" w14:textId="77777777" w:rsidR="00AD23EB" w:rsidRPr="008316FD" w:rsidRDefault="00AD23EB" w:rsidP="006D467A">
      <w:pPr>
        <w:rPr>
          <w:rStyle w:val="MdStrong"/>
          <w:rFonts w:asciiTheme="majorBidi" w:hAnsiTheme="majorBidi" w:cstheme="majorBidi"/>
        </w:rPr>
      </w:pPr>
    </w:p>
    <w:p w14:paraId="5C3A9319" w14:textId="36770C0D" w:rsidR="00651128" w:rsidRPr="008316FD" w:rsidRDefault="00651128" w:rsidP="00EC49B2">
      <w:pPr>
        <w:jc w:val="both"/>
        <w:rPr>
          <w:rFonts w:asciiTheme="majorBidi" w:hAnsiTheme="majorBidi" w:cstheme="majorBidi"/>
        </w:rPr>
      </w:pPr>
      <w:r w:rsidRPr="008316FD">
        <w:rPr>
          <w:rFonts w:asciiTheme="majorBidi" w:hAnsiTheme="majorBidi" w:cstheme="majorBidi"/>
        </w:rPr>
        <w:t>This means the pause is not in the middle of a word</w:t>
      </w:r>
      <w:r w:rsidR="00524D1F" w:rsidRPr="008316FD">
        <w:rPr>
          <w:rFonts w:asciiTheme="majorBidi" w:hAnsiTheme="majorBidi" w:cstheme="majorBidi"/>
        </w:rPr>
        <w:t>, and immediately before the pause there is a</w:t>
      </w:r>
      <w:r w:rsidR="000627A9" w:rsidRPr="008316FD">
        <w:rPr>
          <w:rFonts w:asciiTheme="majorBidi" w:hAnsiTheme="majorBidi" w:cstheme="majorBidi"/>
        </w:rPr>
        <w:t xml:space="preserve"> complete</w:t>
      </w:r>
      <w:r w:rsidR="00524D1F" w:rsidRPr="008316FD">
        <w:rPr>
          <w:rFonts w:asciiTheme="majorBidi" w:hAnsiTheme="majorBidi" w:cstheme="majorBidi"/>
        </w:rPr>
        <w:t xml:space="preserve"> word written</w:t>
      </w:r>
      <w:r w:rsidRPr="008316FD">
        <w:rPr>
          <w:rFonts w:asciiTheme="majorBidi" w:hAnsiTheme="majorBidi" w:cstheme="majorBidi"/>
        </w:rPr>
        <w:t>.</w:t>
      </w:r>
      <w:r w:rsidR="00524D1F" w:rsidRPr="008316FD">
        <w:rPr>
          <w:rFonts w:asciiTheme="majorBidi" w:hAnsiTheme="majorBidi" w:cstheme="majorBidi"/>
        </w:rPr>
        <w:t xml:space="preserve"> </w:t>
      </w:r>
      <w:r w:rsidR="00467A19" w:rsidRPr="008316FD">
        <w:rPr>
          <w:rFonts w:asciiTheme="majorBidi" w:hAnsiTheme="majorBidi" w:cstheme="majorBidi"/>
        </w:rPr>
        <w:t>We now</w:t>
      </w:r>
      <w:r w:rsidRPr="008316FD">
        <w:rPr>
          <w:rFonts w:asciiTheme="majorBidi" w:hAnsiTheme="majorBidi" w:cstheme="majorBidi"/>
        </w:rPr>
        <w:t xml:space="preserve"> </w:t>
      </w:r>
      <w:r w:rsidR="00524D1F" w:rsidRPr="008316FD">
        <w:rPr>
          <w:rStyle w:val="MdStrong"/>
          <w:rFonts w:asciiTheme="majorBidi" w:hAnsiTheme="majorBidi" w:cstheme="majorBidi"/>
          <w:b w:val="0"/>
          <w:bCs w:val="0"/>
        </w:rPr>
        <w:t xml:space="preserve">proceed </w:t>
      </w:r>
      <w:r w:rsidRPr="008316FD">
        <w:rPr>
          <w:rStyle w:val="MdStrong"/>
          <w:rFonts w:asciiTheme="majorBidi" w:hAnsiTheme="majorBidi" w:cstheme="majorBidi"/>
          <w:b w:val="0"/>
          <w:bCs w:val="0"/>
        </w:rPr>
        <w:t>to Step 2</w:t>
      </w:r>
      <w:r w:rsidRPr="008316FD">
        <w:rPr>
          <w:rFonts w:asciiTheme="majorBidi" w:hAnsiTheme="majorBidi" w:cstheme="majorBidi"/>
        </w:rPr>
        <w:t xml:space="preserve"> to see if this</w:t>
      </w:r>
      <w:r w:rsidR="000627A9" w:rsidRPr="008316FD">
        <w:rPr>
          <w:rFonts w:asciiTheme="majorBidi" w:hAnsiTheme="majorBidi" w:cstheme="majorBidi"/>
        </w:rPr>
        <w:t xml:space="preserve"> complete</w:t>
      </w:r>
      <w:r w:rsidRPr="008316FD">
        <w:rPr>
          <w:rFonts w:asciiTheme="majorBidi" w:hAnsiTheme="majorBidi" w:cstheme="majorBidi"/>
        </w:rPr>
        <w:t xml:space="preserve"> word forms a larger complete group.</w:t>
      </w:r>
    </w:p>
    <w:p w14:paraId="409CD8EB" w14:textId="77777777" w:rsidR="00651128" w:rsidRPr="008316FD" w:rsidRDefault="00651128" w:rsidP="006D467A">
      <w:pPr>
        <w:rPr>
          <w:rStyle w:val="MdStrong"/>
          <w:rFonts w:asciiTheme="majorBidi" w:hAnsiTheme="majorBidi" w:cstheme="majorBidi"/>
        </w:rPr>
      </w:pPr>
    </w:p>
    <w:p w14:paraId="499F64C2" w14:textId="77777777" w:rsidR="00E95364" w:rsidRPr="008316FD" w:rsidRDefault="00E95364" w:rsidP="006D467A">
      <w:pPr>
        <w:rPr>
          <w:rStyle w:val="MdStrong"/>
          <w:rFonts w:asciiTheme="majorBidi" w:hAnsiTheme="majorBidi" w:cstheme="majorBidi"/>
        </w:rPr>
      </w:pPr>
    </w:p>
    <w:p w14:paraId="6E69EB63" w14:textId="3CFCCF09" w:rsidR="00C16AD2" w:rsidRPr="008316FD" w:rsidRDefault="00C16AD2" w:rsidP="006D467A">
      <w:pPr>
        <w:rPr>
          <w:rStyle w:val="MdStrong"/>
          <w:rFonts w:asciiTheme="majorBidi" w:hAnsiTheme="majorBidi" w:cstheme="majorBidi"/>
        </w:rPr>
      </w:pPr>
      <w:r w:rsidRPr="008316FD">
        <w:rPr>
          <w:rStyle w:val="MdStrong"/>
          <w:rFonts w:asciiTheme="majorBidi" w:hAnsiTheme="majorBidi" w:cstheme="majorBidi"/>
        </w:rPr>
        <w:t>Step 2. Is a complete group written immediately before the pause?</w:t>
      </w:r>
    </w:p>
    <w:p w14:paraId="64C0C367" w14:textId="77777777" w:rsidR="00E95364" w:rsidRPr="008316FD" w:rsidRDefault="00E95364" w:rsidP="006D467A">
      <w:pPr>
        <w:rPr>
          <w:rStyle w:val="MdStrong"/>
          <w:rFonts w:asciiTheme="majorBidi" w:hAnsiTheme="majorBidi" w:cstheme="majorBidi"/>
        </w:rPr>
      </w:pPr>
    </w:p>
    <w:p w14:paraId="0075BAAE" w14:textId="3D302D35" w:rsidR="00E95364" w:rsidRPr="008316FD" w:rsidRDefault="00796504" w:rsidP="00682E8C">
      <w:pPr>
        <w:jc w:val="both"/>
        <w:rPr>
          <w:rFonts w:asciiTheme="majorBidi" w:hAnsiTheme="majorBidi" w:cstheme="majorBidi"/>
        </w:rPr>
      </w:pPr>
      <w:r w:rsidRPr="008316FD">
        <w:rPr>
          <w:rStyle w:val="MdStrong"/>
          <w:rFonts w:asciiTheme="majorBidi" w:hAnsiTheme="majorBidi" w:cstheme="majorBidi"/>
          <w:b w:val="0"/>
          <w:bCs w:val="0"/>
        </w:rPr>
        <w:t>In step 1, it was determined that a word was completely written before the pause. Now it must be determined if a complete group is written before the pause.</w:t>
      </w:r>
    </w:p>
    <w:p w14:paraId="5EA37F76" w14:textId="415DB6B9" w:rsidR="00E95364" w:rsidRPr="00547463" w:rsidRDefault="00796504" w:rsidP="00547463">
      <w:pPr>
        <w:ind w:firstLine="720"/>
        <w:rPr>
          <w:rFonts w:asciiTheme="majorBidi" w:hAnsiTheme="majorBidi" w:cstheme="majorBidi"/>
        </w:rPr>
      </w:pPr>
      <w:r w:rsidRPr="008316FD">
        <w:rPr>
          <w:rStyle w:val="MdStrong"/>
          <w:rFonts w:asciiTheme="majorBidi" w:hAnsiTheme="majorBidi" w:cstheme="majorBidi"/>
          <w:b w:val="0"/>
          <w:bCs w:val="0"/>
        </w:rPr>
        <w:t>Table 8 shows an example of complete word written before the pause, but it still doesn’t form a complete group</w:t>
      </w:r>
      <w:r w:rsidR="00E95364" w:rsidRPr="008316FD">
        <w:rPr>
          <w:rStyle w:val="MdStrong"/>
          <w:rFonts w:asciiTheme="majorBidi" w:hAnsiTheme="majorBidi" w:cstheme="majorBidi"/>
          <w:b w:val="0"/>
          <w:bCs w:val="0"/>
        </w:rPr>
        <w:t>:</w:t>
      </w:r>
      <w:r w:rsidR="00547463">
        <w:rPr>
          <w:rStyle w:val="MdStrong"/>
          <w:rFonts w:asciiTheme="majorBidi" w:hAnsiTheme="majorBidi" w:cstheme="majorBidi"/>
          <w:b w:val="0"/>
          <w:bCs w:val="0"/>
        </w:rPr>
        <w:br w:type="page"/>
      </w:r>
    </w:p>
    <w:p w14:paraId="48A10FBF" w14:textId="77777777" w:rsidR="00E95364" w:rsidRPr="008316FD" w:rsidRDefault="00E95364" w:rsidP="00E95364">
      <w:pPr>
        <w:rPr>
          <w:rFonts w:asciiTheme="majorBidi" w:hAnsiTheme="majorBidi" w:cstheme="majorBidi"/>
        </w:rPr>
      </w:pPr>
    </w:p>
    <w:tbl>
      <w:tblPr>
        <w:tblStyle w:val="TableGrid"/>
        <w:tblW w:w="5000" w:type="pct"/>
        <w:tblLook w:val="04A0" w:firstRow="1" w:lastRow="0" w:firstColumn="1" w:lastColumn="0" w:noHBand="0" w:noVBand="1"/>
      </w:tblPr>
      <w:tblGrid>
        <w:gridCol w:w="1513"/>
        <w:gridCol w:w="816"/>
        <w:gridCol w:w="1984"/>
        <w:gridCol w:w="4703"/>
      </w:tblGrid>
      <w:tr w:rsidR="00524D1F" w:rsidRPr="008316FD" w14:paraId="5DB0C078" w14:textId="77777777" w:rsidTr="00C174C0">
        <w:trPr>
          <w:trHeight w:val="720"/>
        </w:trPr>
        <w:tc>
          <w:tcPr>
            <w:tcW w:w="0" w:type="auto"/>
            <w:gridSpan w:val="4"/>
          </w:tcPr>
          <w:p w14:paraId="363656E8" w14:textId="3025833D" w:rsidR="00524D1F" w:rsidRPr="008316FD" w:rsidRDefault="00524D1F" w:rsidP="00B20737">
            <w:pPr>
              <w:rPr>
                <w:rFonts w:asciiTheme="majorBidi" w:hAnsiTheme="majorBidi" w:cstheme="majorBidi"/>
                <w:sz w:val="24"/>
                <w:szCs w:val="24"/>
              </w:rPr>
            </w:pPr>
            <w:r w:rsidRPr="008316FD">
              <w:rPr>
                <w:rFonts w:asciiTheme="majorBidi" w:hAnsiTheme="majorBidi" w:cstheme="majorBidi"/>
                <w:b/>
                <w:bCs/>
                <w:sz w:val="24"/>
                <w:szCs w:val="24"/>
              </w:rPr>
              <w:t xml:space="preserve">Table 8. </w:t>
            </w:r>
            <w:r w:rsidRPr="008316FD">
              <w:rPr>
                <w:rFonts w:asciiTheme="majorBidi" w:hAnsiTheme="majorBidi" w:cstheme="majorBidi"/>
                <w:sz w:val="24"/>
                <w:szCs w:val="24"/>
              </w:rPr>
              <w:t xml:space="preserve">Example of when a word is completely written before pause, but that word does not create a complete group </w:t>
            </w:r>
            <w:r w:rsidR="00A53CC4" w:rsidRPr="008316FD">
              <w:rPr>
                <w:rStyle w:val="FootnoteReference"/>
                <w:rFonts w:asciiTheme="majorBidi" w:hAnsiTheme="majorBidi" w:cstheme="majorBidi"/>
                <w:sz w:val="24"/>
                <w:szCs w:val="24"/>
              </w:rPr>
              <w:footnoteReference w:id="1"/>
            </w:r>
          </w:p>
        </w:tc>
      </w:tr>
      <w:tr w:rsidR="007D6EF7" w:rsidRPr="008316FD" w14:paraId="49E087DB" w14:textId="77777777" w:rsidTr="0083753B">
        <w:trPr>
          <w:trHeight w:val="720"/>
        </w:trPr>
        <w:tc>
          <w:tcPr>
            <w:tcW w:w="0" w:type="auto"/>
          </w:tcPr>
          <w:p w14:paraId="65E5E4A8" w14:textId="5BF4937F" w:rsidR="00E95364" w:rsidRPr="008316FD" w:rsidRDefault="00452D93" w:rsidP="00B20737">
            <w:pPr>
              <w:rPr>
                <w:rFonts w:asciiTheme="majorBidi" w:hAnsiTheme="majorBidi" w:cstheme="majorBidi"/>
                <w:b/>
                <w:bCs/>
                <w:sz w:val="24"/>
                <w:szCs w:val="24"/>
              </w:rPr>
            </w:pPr>
            <w:r w:rsidRPr="008316FD">
              <w:rPr>
                <w:rFonts w:asciiTheme="majorBidi" w:hAnsiTheme="majorBidi" w:cstheme="majorBidi"/>
                <w:b/>
                <w:bCs/>
                <w:sz w:val="24"/>
                <w:szCs w:val="24"/>
              </w:rPr>
              <w:t>Segment</w:t>
            </w:r>
          </w:p>
        </w:tc>
        <w:tc>
          <w:tcPr>
            <w:tcW w:w="0" w:type="auto"/>
          </w:tcPr>
          <w:p w14:paraId="3F81EBCE" w14:textId="77777777" w:rsidR="00E95364" w:rsidRPr="008316FD" w:rsidRDefault="00E95364" w:rsidP="00B20737">
            <w:pPr>
              <w:rPr>
                <w:rFonts w:asciiTheme="majorBidi" w:hAnsiTheme="majorBidi" w:cstheme="majorBidi"/>
                <w:b/>
                <w:bCs/>
                <w:sz w:val="24"/>
                <w:szCs w:val="24"/>
              </w:rPr>
            </w:pPr>
            <w:r w:rsidRPr="008316FD">
              <w:rPr>
                <w:rFonts w:asciiTheme="majorBidi" w:hAnsiTheme="majorBidi" w:cstheme="majorBidi"/>
                <w:b/>
                <w:bCs/>
                <w:sz w:val="24"/>
                <w:szCs w:val="24"/>
              </w:rPr>
              <w:t>Pause</w:t>
            </w:r>
          </w:p>
        </w:tc>
        <w:tc>
          <w:tcPr>
            <w:tcW w:w="0" w:type="auto"/>
          </w:tcPr>
          <w:p w14:paraId="76401174" w14:textId="77777777" w:rsidR="00E95364" w:rsidRPr="008316FD" w:rsidRDefault="00E95364" w:rsidP="00B20737">
            <w:pPr>
              <w:rPr>
                <w:rFonts w:asciiTheme="majorBidi" w:hAnsiTheme="majorBidi" w:cstheme="majorBidi"/>
                <w:b/>
                <w:bCs/>
                <w:sz w:val="24"/>
                <w:szCs w:val="24"/>
              </w:rPr>
            </w:pPr>
            <w:r w:rsidRPr="008316FD">
              <w:rPr>
                <w:rFonts w:asciiTheme="majorBidi" w:hAnsiTheme="majorBidi" w:cstheme="majorBidi"/>
                <w:b/>
                <w:bCs/>
                <w:sz w:val="24"/>
                <w:szCs w:val="24"/>
              </w:rPr>
              <w:t>Syntagmatic Context</w:t>
            </w:r>
          </w:p>
        </w:tc>
        <w:tc>
          <w:tcPr>
            <w:tcW w:w="0" w:type="auto"/>
          </w:tcPr>
          <w:p w14:paraId="12EA8442" w14:textId="7B5E348B" w:rsidR="00E95364" w:rsidRPr="008316FD" w:rsidRDefault="00761E08" w:rsidP="00B20737">
            <w:pPr>
              <w:rPr>
                <w:rFonts w:asciiTheme="majorBidi" w:hAnsiTheme="majorBidi" w:cstheme="majorBidi"/>
                <w:i/>
                <w:iCs/>
                <w:sz w:val="24"/>
                <w:szCs w:val="24"/>
              </w:rPr>
            </w:pPr>
            <w:r w:rsidRPr="008316FD">
              <w:rPr>
                <w:rFonts w:asciiTheme="majorBidi" w:hAnsiTheme="majorBidi" w:cstheme="majorBidi"/>
                <w:i/>
                <w:iCs/>
                <w:sz w:val="24"/>
                <w:szCs w:val="24"/>
              </w:rPr>
              <w:t>Explanation</w:t>
            </w:r>
          </w:p>
        </w:tc>
      </w:tr>
      <w:tr w:rsidR="007D6EF7" w:rsidRPr="008316FD" w14:paraId="5251B3F6" w14:textId="77777777" w:rsidTr="00A53CC4">
        <w:trPr>
          <w:trHeight w:val="576"/>
        </w:trPr>
        <w:tc>
          <w:tcPr>
            <w:tcW w:w="0" w:type="auto"/>
            <w:tcBorders>
              <w:bottom w:val="single" w:sz="12" w:space="0" w:color="auto"/>
            </w:tcBorders>
          </w:tcPr>
          <w:p w14:paraId="45C8B905" w14:textId="6F5B3B41" w:rsidR="00E95364" w:rsidRPr="008316FD" w:rsidRDefault="00C94E75" w:rsidP="00B20737">
            <w:pPr>
              <w:rPr>
                <w:rFonts w:asciiTheme="majorBidi" w:hAnsiTheme="majorBidi" w:cstheme="majorBidi"/>
                <w:sz w:val="24"/>
                <w:szCs w:val="24"/>
              </w:rPr>
            </w:pPr>
            <w:r w:rsidRPr="008316FD">
              <w:rPr>
                <w:rFonts w:asciiTheme="majorBidi" w:hAnsiTheme="majorBidi" w:cstheme="majorBidi"/>
                <w:sz w:val="24"/>
                <w:szCs w:val="24"/>
              </w:rPr>
              <w:t>knew that. The</w:t>
            </w:r>
          </w:p>
        </w:tc>
        <w:tc>
          <w:tcPr>
            <w:tcW w:w="0" w:type="auto"/>
            <w:tcBorders>
              <w:bottom w:val="single" w:sz="12" w:space="0" w:color="auto"/>
            </w:tcBorders>
          </w:tcPr>
          <w:p w14:paraId="406ED433" w14:textId="2783B39F" w:rsidR="00E95364" w:rsidRPr="008316FD" w:rsidRDefault="00E95364" w:rsidP="00B20737">
            <w:pPr>
              <w:rPr>
                <w:rFonts w:asciiTheme="majorBidi" w:hAnsiTheme="majorBidi" w:cstheme="majorBidi"/>
                <w:b/>
                <w:bCs/>
                <w:sz w:val="24"/>
                <w:szCs w:val="24"/>
              </w:rPr>
            </w:pPr>
            <w:r w:rsidRPr="008316FD">
              <w:rPr>
                <w:rFonts w:asciiTheme="majorBidi" w:hAnsiTheme="majorBidi" w:cstheme="majorBidi"/>
                <w:b/>
                <w:bCs/>
                <w:sz w:val="24"/>
                <w:szCs w:val="24"/>
              </w:rPr>
              <w:t>1.</w:t>
            </w:r>
            <w:r w:rsidR="00C94E75" w:rsidRPr="008316FD">
              <w:rPr>
                <w:rFonts w:asciiTheme="majorBidi" w:hAnsiTheme="majorBidi" w:cstheme="majorBidi"/>
                <w:b/>
                <w:bCs/>
                <w:sz w:val="24"/>
                <w:szCs w:val="24"/>
              </w:rPr>
              <w:t>500</w:t>
            </w:r>
          </w:p>
        </w:tc>
        <w:tc>
          <w:tcPr>
            <w:tcW w:w="0" w:type="auto"/>
            <w:tcBorders>
              <w:bottom w:val="single" w:sz="12" w:space="0" w:color="auto"/>
            </w:tcBorders>
          </w:tcPr>
          <w:p w14:paraId="76CF8B21" w14:textId="5BC46E74" w:rsidR="00E95364" w:rsidRPr="008316FD" w:rsidRDefault="00E95364" w:rsidP="00B20737">
            <w:pPr>
              <w:rPr>
                <w:rFonts w:asciiTheme="majorBidi" w:hAnsiTheme="majorBidi" w:cstheme="majorBidi"/>
                <w:sz w:val="24"/>
                <w:szCs w:val="24"/>
              </w:rPr>
            </w:pPr>
            <w:r w:rsidRPr="008316FD">
              <w:rPr>
                <w:rFonts w:asciiTheme="majorBidi" w:hAnsiTheme="majorBidi" w:cstheme="majorBidi"/>
                <w:sz w:val="24"/>
                <w:szCs w:val="24"/>
              </w:rPr>
              <w:t>Middle of N</w:t>
            </w:r>
            <w:r w:rsidR="00F15804" w:rsidRPr="008316FD">
              <w:rPr>
                <w:rFonts w:asciiTheme="majorBidi" w:hAnsiTheme="majorBidi" w:cstheme="majorBidi"/>
                <w:sz w:val="24"/>
                <w:szCs w:val="24"/>
              </w:rPr>
              <w:t>G</w:t>
            </w:r>
          </w:p>
        </w:tc>
        <w:tc>
          <w:tcPr>
            <w:tcW w:w="0" w:type="auto"/>
            <w:tcBorders>
              <w:bottom w:val="single" w:sz="12" w:space="0" w:color="auto"/>
            </w:tcBorders>
          </w:tcPr>
          <w:p w14:paraId="131972B1" w14:textId="77777777" w:rsidR="00E95364" w:rsidRPr="00791C82" w:rsidRDefault="00E95364" w:rsidP="00B20737">
            <w:pPr>
              <w:rPr>
                <w:rFonts w:asciiTheme="majorBidi" w:hAnsiTheme="majorBidi" w:cstheme="majorBidi"/>
                <w:sz w:val="24"/>
                <w:szCs w:val="24"/>
              </w:rPr>
            </w:pPr>
            <w:r w:rsidRPr="00791C82">
              <w:rPr>
                <w:rFonts w:asciiTheme="majorBidi" w:hAnsiTheme="majorBidi" w:cstheme="majorBidi"/>
                <w:sz w:val="24"/>
                <w:szCs w:val="24"/>
              </w:rPr>
              <w:t>This is not a complete Nominal Group because the main noun is missing.</w:t>
            </w:r>
          </w:p>
        </w:tc>
      </w:tr>
      <w:tr w:rsidR="007D6EF7" w:rsidRPr="008316FD" w14:paraId="75C12C06" w14:textId="77777777" w:rsidTr="00A53CC4">
        <w:trPr>
          <w:trHeight w:val="576"/>
        </w:trPr>
        <w:tc>
          <w:tcPr>
            <w:tcW w:w="0" w:type="auto"/>
            <w:tcBorders>
              <w:top w:val="single" w:sz="12" w:space="0" w:color="auto"/>
              <w:bottom w:val="single" w:sz="12" w:space="0" w:color="auto"/>
            </w:tcBorders>
          </w:tcPr>
          <w:p w14:paraId="2371BF08" w14:textId="7D6852AB" w:rsidR="00E95364" w:rsidRPr="008316FD" w:rsidRDefault="00C94E75" w:rsidP="00B20737">
            <w:pPr>
              <w:rPr>
                <w:rFonts w:asciiTheme="majorBidi" w:hAnsiTheme="majorBidi" w:cstheme="majorBidi"/>
                <w:sz w:val="24"/>
                <w:szCs w:val="24"/>
              </w:rPr>
            </w:pPr>
            <w:r w:rsidRPr="008316FD">
              <w:rPr>
                <w:rFonts w:asciiTheme="majorBidi" w:hAnsiTheme="majorBidi" w:cstheme="majorBidi"/>
                <w:sz w:val="24"/>
                <w:szCs w:val="24"/>
              </w:rPr>
              <w:t>The party should</w:t>
            </w:r>
          </w:p>
        </w:tc>
        <w:tc>
          <w:tcPr>
            <w:tcW w:w="0" w:type="auto"/>
            <w:tcBorders>
              <w:top w:val="single" w:sz="12" w:space="0" w:color="auto"/>
              <w:bottom w:val="single" w:sz="12" w:space="0" w:color="auto"/>
            </w:tcBorders>
          </w:tcPr>
          <w:p w14:paraId="5DBA6780" w14:textId="77777777" w:rsidR="00E95364" w:rsidRPr="008316FD" w:rsidRDefault="00E95364" w:rsidP="00B20737">
            <w:pPr>
              <w:rPr>
                <w:rFonts w:asciiTheme="majorBidi" w:hAnsiTheme="majorBidi" w:cstheme="majorBidi"/>
                <w:b/>
                <w:bCs/>
                <w:sz w:val="24"/>
                <w:szCs w:val="24"/>
              </w:rPr>
            </w:pPr>
            <w:r w:rsidRPr="008316FD">
              <w:rPr>
                <w:rFonts w:asciiTheme="majorBidi" w:hAnsiTheme="majorBidi" w:cstheme="majorBidi"/>
                <w:b/>
                <w:bCs/>
                <w:sz w:val="24"/>
                <w:szCs w:val="24"/>
              </w:rPr>
              <w:t>1.670</w:t>
            </w:r>
          </w:p>
        </w:tc>
        <w:tc>
          <w:tcPr>
            <w:tcW w:w="0" w:type="auto"/>
            <w:tcBorders>
              <w:top w:val="single" w:sz="12" w:space="0" w:color="auto"/>
              <w:bottom w:val="single" w:sz="12" w:space="0" w:color="auto"/>
            </w:tcBorders>
          </w:tcPr>
          <w:p w14:paraId="53219249" w14:textId="77777777" w:rsidR="00E95364" w:rsidRPr="008316FD" w:rsidRDefault="00E95364" w:rsidP="00B20737">
            <w:pPr>
              <w:rPr>
                <w:rFonts w:asciiTheme="majorBidi" w:hAnsiTheme="majorBidi" w:cstheme="majorBidi"/>
                <w:sz w:val="24"/>
                <w:szCs w:val="24"/>
              </w:rPr>
            </w:pPr>
            <w:r w:rsidRPr="008316FD">
              <w:rPr>
                <w:rFonts w:asciiTheme="majorBidi" w:hAnsiTheme="majorBidi" w:cstheme="majorBidi"/>
                <w:sz w:val="24"/>
                <w:szCs w:val="24"/>
              </w:rPr>
              <w:t>Middle of VG</w:t>
            </w:r>
          </w:p>
        </w:tc>
        <w:tc>
          <w:tcPr>
            <w:tcW w:w="0" w:type="auto"/>
            <w:tcBorders>
              <w:top w:val="single" w:sz="12" w:space="0" w:color="auto"/>
              <w:bottom w:val="single" w:sz="12" w:space="0" w:color="auto"/>
            </w:tcBorders>
          </w:tcPr>
          <w:p w14:paraId="49F5CCDE" w14:textId="77777777" w:rsidR="00E95364" w:rsidRPr="00791C82" w:rsidRDefault="00E95364" w:rsidP="00B20737">
            <w:pPr>
              <w:rPr>
                <w:rFonts w:asciiTheme="majorBidi" w:hAnsiTheme="majorBidi" w:cstheme="majorBidi"/>
                <w:sz w:val="24"/>
                <w:szCs w:val="24"/>
              </w:rPr>
            </w:pPr>
            <w:r w:rsidRPr="00791C82">
              <w:rPr>
                <w:rFonts w:asciiTheme="majorBidi" w:hAnsiTheme="majorBidi" w:cstheme="majorBidi"/>
                <w:sz w:val="24"/>
                <w:szCs w:val="24"/>
              </w:rPr>
              <w:t>This is not a complete Verbal Group because the main verb is missing.</w:t>
            </w:r>
          </w:p>
        </w:tc>
      </w:tr>
      <w:tr w:rsidR="007D6EF7" w:rsidRPr="008316FD" w14:paraId="345CC5FD" w14:textId="77777777" w:rsidTr="00A53CC4">
        <w:trPr>
          <w:trHeight w:val="576"/>
        </w:trPr>
        <w:tc>
          <w:tcPr>
            <w:tcW w:w="0" w:type="auto"/>
            <w:tcBorders>
              <w:top w:val="single" w:sz="12" w:space="0" w:color="auto"/>
            </w:tcBorders>
          </w:tcPr>
          <w:p w14:paraId="0EC2D80C" w14:textId="54A796B1" w:rsidR="00E95364" w:rsidRPr="008316FD" w:rsidRDefault="00E95364" w:rsidP="00B20737">
            <w:pPr>
              <w:rPr>
                <w:rFonts w:asciiTheme="majorBidi" w:hAnsiTheme="majorBidi" w:cstheme="majorBidi"/>
                <w:sz w:val="24"/>
                <w:szCs w:val="24"/>
              </w:rPr>
            </w:pPr>
            <w:r w:rsidRPr="008316FD">
              <w:rPr>
                <w:rFonts w:asciiTheme="majorBidi" w:hAnsiTheme="majorBidi" w:cstheme="majorBidi"/>
                <w:sz w:val="24"/>
                <w:szCs w:val="24"/>
              </w:rPr>
              <w:t>in the</w:t>
            </w:r>
          </w:p>
        </w:tc>
        <w:tc>
          <w:tcPr>
            <w:tcW w:w="0" w:type="auto"/>
            <w:tcBorders>
              <w:top w:val="single" w:sz="12" w:space="0" w:color="auto"/>
            </w:tcBorders>
          </w:tcPr>
          <w:p w14:paraId="63E6ED32" w14:textId="77777777" w:rsidR="00E95364" w:rsidRPr="008316FD" w:rsidRDefault="00E95364" w:rsidP="00B20737">
            <w:pPr>
              <w:rPr>
                <w:rFonts w:asciiTheme="majorBidi" w:hAnsiTheme="majorBidi" w:cstheme="majorBidi"/>
                <w:b/>
                <w:bCs/>
                <w:sz w:val="24"/>
                <w:szCs w:val="24"/>
              </w:rPr>
            </w:pPr>
            <w:r w:rsidRPr="008316FD">
              <w:rPr>
                <w:rFonts w:asciiTheme="majorBidi" w:hAnsiTheme="majorBidi" w:cstheme="majorBidi"/>
                <w:b/>
                <w:bCs/>
                <w:sz w:val="24"/>
                <w:szCs w:val="24"/>
              </w:rPr>
              <w:t>1.120</w:t>
            </w:r>
          </w:p>
        </w:tc>
        <w:tc>
          <w:tcPr>
            <w:tcW w:w="0" w:type="auto"/>
            <w:tcBorders>
              <w:top w:val="single" w:sz="12" w:space="0" w:color="auto"/>
            </w:tcBorders>
          </w:tcPr>
          <w:p w14:paraId="2D2670C8" w14:textId="7D87FF14" w:rsidR="00E95364" w:rsidRPr="008316FD" w:rsidRDefault="00E95364" w:rsidP="00B20737">
            <w:pPr>
              <w:rPr>
                <w:rFonts w:asciiTheme="majorBidi" w:hAnsiTheme="majorBidi" w:cstheme="majorBidi"/>
                <w:sz w:val="24"/>
                <w:szCs w:val="24"/>
              </w:rPr>
            </w:pPr>
            <w:r w:rsidRPr="008316FD">
              <w:rPr>
                <w:rFonts w:asciiTheme="majorBidi" w:hAnsiTheme="majorBidi" w:cstheme="majorBidi"/>
                <w:sz w:val="24"/>
                <w:szCs w:val="24"/>
              </w:rPr>
              <w:t>Middle of P</w:t>
            </w:r>
            <w:r w:rsidR="00F15804" w:rsidRPr="008316FD">
              <w:rPr>
                <w:rFonts w:asciiTheme="majorBidi" w:hAnsiTheme="majorBidi" w:cstheme="majorBidi"/>
                <w:sz w:val="24"/>
                <w:szCs w:val="24"/>
              </w:rPr>
              <w:t>G</w:t>
            </w:r>
          </w:p>
        </w:tc>
        <w:tc>
          <w:tcPr>
            <w:tcW w:w="0" w:type="auto"/>
            <w:tcBorders>
              <w:top w:val="single" w:sz="12" w:space="0" w:color="auto"/>
            </w:tcBorders>
          </w:tcPr>
          <w:p w14:paraId="36C1656D" w14:textId="77777777" w:rsidR="00E95364" w:rsidRPr="00791C82" w:rsidRDefault="00E95364" w:rsidP="00B20737">
            <w:pPr>
              <w:rPr>
                <w:rFonts w:asciiTheme="majorBidi" w:hAnsiTheme="majorBidi" w:cstheme="majorBidi"/>
                <w:sz w:val="24"/>
                <w:szCs w:val="24"/>
              </w:rPr>
            </w:pPr>
            <w:r w:rsidRPr="00791C82">
              <w:rPr>
                <w:rFonts w:asciiTheme="majorBidi" w:hAnsiTheme="majorBidi" w:cstheme="majorBidi"/>
                <w:sz w:val="24"/>
                <w:szCs w:val="24"/>
              </w:rPr>
              <w:t>This is not a complete Prepositional Group because the noun is missing.</w:t>
            </w:r>
          </w:p>
        </w:tc>
      </w:tr>
    </w:tbl>
    <w:p w14:paraId="1046CCDC" w14:textId="77777777" w:rsidR="00E95364" w:rsidRPr="008316FD" w:rsidRDefault="00E95364" w:rsidP="006D467A">
      <w:pPr>
        <w:rPr>
          <w:rFonts w:asciiTheme="majorBidi" w:hAnsiTheme="majorBidi" w:cstheme="majorBidi"/>
        </w:rPr>
      </w:pPr>
    </w:p>
    <w:p w14:paraId="0EBB87F2" w14:textId="4B7C2387" w:rsidR="00682E8C" w:rsidRPr="008316FD" w:rsidRDefault="00682E8C" w:rsidP="00682E8C">
      <w:pPr>
        <w:jc w:val="both"/>
        <w:rPr>
          <w:rFonts w:asciiTheme="majorBidi" w:hAnsiTheme="majorBidi" w:cstheme="majorBidi"/>
        </w:rPr>
      </w:pPr>
      <w:r w:rsidRPr="008316FD">
        <w:rPr>
          <w:rFonts w:asciiTheme="majorBidi" w:hAnsiTheme="majorBidi" w:cstheme="majorBidi"/>
        </w:rPr>
        <w:t xml:space="preserve">This means that immediately before the pause there </w:t>
      </w:r>
      <w:proofErr w:type="gramStart"/>
      <w:r w:rsidRPr="008316FD">
        <w:rPr>
          <w:rFonts w:asciiTheme="majorBidi" w:hAnsiTheme="majorBidi" w:cstheme="majorBidi"/>
        </w:rPr>
        <w:t>is</w:t>
      </w:r>
      <w:proofErr w:type="gramEnd"/>
      <w:r w:rsidRPr="008316FD">
        <w:rPr>
          <w:rFonts w:asciiTheme="majorBidi" w:hAnsiTheme="majorBidi" w:cstheme="majorBidi"/>
        </w:rPr>
        <w:t xml:space="preserve"> one or more complete words, but they do not form a grammatically complete group. The group is still under construction. This is the end of the analysis for this pause. Determine the group type being built and code as </w:t>
      </w:r>
      <w:r w:rsidRPr="008316FD">
        <w:rPr>
          <w:rStyle w:val="MdStrong"/>
          <w:rFonts w:asciiTheme="majorBidi" w:hAnsiTheme="majorBidi" w:cstheme="majorBidi"/>
        </w:rPr>
        <w:t>Middle of N</w:t>
      </w:r>
      <w:r w:rsidR="008B68A9" w:rsidRPr="008316FD">
        <w:rPr>
          <w:rStyle w:val="MdStrong"/>
          <w:rFonts w:asciiTheme="majorBidi" w:hAnsiTheme="majorBidi" w:cstheme="majorBidi"/>
        </w:rPr>
        <w:t>G</w:t>
      </w:r>
      <w:r w:rsidRPr="008316FD">
        <w:rPr>
          <w:rStyle w:val="MdStrong"/>
          <w:rFonts w:asciiTheme="majorBidi" w:hAnsiTheme="majorBidi" w:cstheme="majorBidi"/>
        </w:rPr>
        <w:t>/V</w:t>
      </w:r>
      <w:r w:rsidR="005A4287">
        <w:rPr>
          <w:rStyle w:val="MdStrong"/>
          <w:rFonts w:asciiTheme="majorBidi" w:hAnsiTheme="majorBidi" w:cstheme="majorBidi"/>
        </w:rPr>
        <w:t>G</w:t>
      </w:r>
      <w:r w:rsidRPr="008316FD">
        <w:rPr>
          <w:rStyle w:val="MdStrong"/>
          <w:rFonts w:asciiTheme="majorBidi" w:hAnsiTheme="majorBidi" w:cstheme="majorBidi"/>
        </w:rPr>
        <w:t>/P</w:t>
      </w:r>
      <w:r w:rsidR="008E36C8" w:rsidRPr="008316FD">
        <w:rPr>
          <w:rStyle w:val="MdStrong"/>
          <w:rFonts w:asciiTheme="majorBidi" w:hAnsiTheme="majorBidi" w:cstheme="majorBidi"/>
        </w:rPr>
        <w:t>G</w:t>
      </w:r>
      <w:r w:rsidRPr="008316FD">
        <w:rPr>
          <w:rStyle w:val="MdStrong"/>
          <w:rFonts w:asciiTheme="majorBidi" w:hAnsiTheme="majorBidi" w:cstheme="majorBidi"/>
        </w:rPr>
        <w:t>/AG/</w:t>
      </w:r>
      <w:r w:rsidR="009040D4" w:rsidRPr="008316FD">
        <w:rPr>
          <w:rStyle w:val="MdStrong"/>
          <w:rFonts w:asciiTheme="majorBidi" w:hAnsiTheme="majorBidi" w:cstheme="majorBidi"/>
        </w:rPr>
        <w:t>Conjunction</w:t>
      </w:r>
      <w:r w:rsidRPr="008316FD">
        <w:rPr>
          <w:rFonts w:asciiTheme="majorBidi" w:hAnsiTheme="majorBidi" w:cstheme="majorBidi"/>
        </w:rPr>
        <w:t>.</w:t>
      </w:r>
    </w:p>
    <w:p w14:paraId="32069532" w14:textId="77777777" w:rsidR="00185596" w:rsidRPr="008316FD" w:rsidRDefault="00185596" w:rsidP="006D467A">
      <w:pPr>
        <w:rPr>
          <w:rStyle w:val="MdStrong"/>
          <w:rFonts w:asciiTheme="majorBidi" w:hAnsiTheme="majorBidi" w:cstheme="majorBidi"/>
        </w:rPr>
      </w:pPr>
    </w:p>
    <w:p w14:paraId="4BB405CA" w14:textId="67B2D882" w:rsidR="00C16AD2" w:rsidRPr="008316FD" w:rsidRDefault="00796504" w:rsidP="00682E8C">
      <w:pPr>
        <w:rPr>
          <w:rFonts w:asciiTheme="majorBidi" w:hAnsiTheme="majorBidi" w:cstheme="majorBidi"/>
        </w:rPr>
      </w:pPr>
      <w:r w:rsidRPr="008316FD">
        <w:rPr>
          <w:rStyle w:val="MdStrong"/>
          <w:rFonts w:asciiTheme="majorBidi" w:hAnsiTheme="majorBidi" w:cstheme="majorBidi"/>
          <w:b w:val="0"/>
          <w:bCs w:val="0"/>
        </w:rPr>
        <w:t xml:space="preserve">Table </w:t>
      </w:r>
      <w:r w:rsidR="008D4934" w:rsidRPr="008316FD">
        <w:rPr>
          <w:rStyle w:val="MdStrong"/>
          <w:rFonts w:asciiTheme="majorBidi" w:hAnsiTheme="majorBidi" w:cstheme="majorBidi"/>
          <w:b w:val="0"/>
          <w:bCs w:val="0"/>
        </w:rPr>
        <w:t>9</w:t>
      </w:r>
      <w:r w:rsidRPr="008316FD">
        <w:rPr>
          <w:rStyle w:val="MdStrong"/>
          <w:rFonts w:asciiTheme="majorBidi" w:hAnsiTheme="majorBidi" w:cstheme="majorBidi"/>
          <w:b w:val="0"/>
          <w:bCs w:val="0"/>
        </w:rPr>
        <w:t xml:space="preserve"> shows example of a complete group being written before the pause.</w:t>
      </w:r>
    </w:p>
    <w:p w14:paraId="724E98CB" w14:textId="77777777" w:rsidR="00C16AD2" w:rsidRPr="008316FD" w:rsidRDefault="00C16AD2" w:rsidP="006D467A">
      <w:pPr>
        <w:rPr>
          <w:rFonts w:asciiTheme="majorBidi" w:hAnsiTheme="majorBidi" w:cstheme="majorBidi"/>
        </w:rPr>
      </w:pPr>
    </w:p>
    <w:tbl>
      <w:tblPr>
        <w:tblStyle w:val="TableGrid"/>
        <w:tblW w:w="5000" w:type="pct"/>
        <w:tblLook w:val="04A0" w:firstRow="1" w:lastRow="0" w:firstColumn="1" w:lastColumn="0" w:noHBand="0" w:noVBand="1"/>
      </w:tblPr>
      <w:tblGrid>
        <w:gridCol w:w="2354"/>
        <w:gridCol w:w="816"/>
        <w:gridCol w:w="5846"/>
      </w:tblGrid>
      <w:tr w:rsidR="00796504" w:rsidRPr="008316FD" w14:paraId="175EC73C" w14:textId="77777777" w:rsidTr="00BE4201">
        <w:trPr>
          <w:trHeight w:val="720"/>
        </w:trPr>
        <w:tc>
          <w:tcPr>
            <w:tcW w:w="0" w:type="auto"/>
            <w:gridSpan w:val="3"/>
          </w:tcPr>
          <w:p w14:paraId="7D2F3705" w14:textId="498D3BBE" w:rsidR="00796504" w:rsidRPr="008316FD" w:rsidRDefault="00796504" w:rsidP="006D467A">
            <w:pPr>
              <w:rPr>
                <w:rFonts w:asciiTheme="majorBidi" w:hAnsiTheme="majorBidi" w:cstheme="majorBidi"/>
                <w:b/>
                <w:bCs/>
                <w:sz w:val="24"/>
                <w:szCs w:val="24"/>
              </w:rPr>
            </w:pPr>
            <w:r w:rsidRPr="008316FD">
              <w:rPr>
                <w:rFonts w:asciiTheme="majorBidi" w:hAnsiTheme="majorBidi" w:cstheme="majorBidi"/>
                <w:b/>
                <w:bCs/>
                <w:sz w:val="24"/>
                <w:szCs w:val="24"/>
              </w:rPr>
              <w:t xml:space="preserve">Table </w:t>
            </w:r>
            <w:r w:rsidR="008D4934" w:rsidRPr="008316FD">
              <w:rPr>
                <w:rFonts w:asciiTheme="majorBidi" w:hAnsiTheme="majorBidi" w:cstheme="majorBidi"/>
                <w:b/>
                <w:bCs/>
                <w:sz w:val="24"/>
                <w:szCs w:val="24"/>
              </w:rPr>
              <w:t>9</w:t>
            </w:r>
            <w:r w:rsidRPr="008316FD">
              <w:rPr>
                <w:rFonts w:asciiTheme="majorBidi" w:hAnsiTheme="majorBidi" w:cstheme="majorBidi"/>
                <w:b/>
                <w:bCs/>
                <w:sz w:val="24"/>
                <w:szCs w:val="24"/>
              </w:rPr>
              <w:t xml:space="preserve">. </w:t>
            </w:r>
            <w:r w:rsidRPr="008316FD">
              <w:rPr>
                <w:rFonts w:asciiTheme="majorBidi" w:hAnsiTheme="majorBidi" w:cstheme="majorBidi"/>
                <w:sz w:val="24"/>
                <w:szCs w:val="24"/>
              </w:rPr>
              <w:t>Example of a complete group written before the pause</w:t>
            </w:r>
            <w:r w:rsidR="00795E16" w:rsidRPr="008316FD">
              <w:rPr>
                <w:rFonts w:asciiTheme="majorBidi" w:hAnsiTheme="majorBidi" w:cstheme="majorBidi"/>
                <w:sz w:val="24"/>
                <w:szCs w:val="24"/>
              </w:rPr>
              <w:t>.</w:t>
            </w:r>
          </w:p>
        </w:tc>
      </w:tr>
      <w:tr w:rsidR="007D6EF7" w:rsidRPr="008316FD" w14:paraId="6A8588A5" w14:textId="77777777" w:rsidTr="0083753B">
        <w:trPr>
          <w:trHeight w:val="720"/>
        </w:trPr>
        <w:tc>
          <w:tcPr>
            <w:tcW w:w="0" w:type="auto"/>
          </w:tcPr>
          <w:p w14:paraId="4C488920" w14:textId="6518343E" w:rsidR="00C16AD2" w:rsidRPr="008316FD" w:rsidRDefault="00294EEB" w:rsidP="006D467A">
            <w:pPr>
              <w:rPr>
                <w:rFonts w:asciiTheme="majorBidi" w:hAnsiTheme="majorBidi" w:cstheme="majorBidi"/>
                <w:b/>
                <w:bCs/>
                <w:sz w:val="24"/>
                <w:szCs w:val="24"/>
              </w:rPr>
            </w:pPr>
            <w:r w:rsidRPr="008316FD">
              <w:rPr>
                <w:rFonts w:asciiTheme="majorBidi" w:hAnsiTheme="majorBidi" w:cstheme="majorBidi"/>
                <w:b/>
                <w:bCs/>
                <w:sz w:val="24"/>
                <w:szCs w:val="24"/>
              </w:rPr>
              <w:t>Segment</w:t>
            </w:r>
          </w:p>
        </w:tc>
        <w:tc>
          <w:tcPr>
            <w:tcW w:w="0" w:type="auto"/>
          </w:tcPr>
          <w:p w14:paraId="15C16153" w14:textId="77777777" w:rsidR="00C16AD2" w:rsidRPr="008316FD" w:rsidRDefault="00C16AD2" w:rsidP="006D467A">
            <w:pPr>
              <w:rPr>
                <w:rFonts w:asciiTheme="majorBidi" w:hAnsiTheme="majorBidi" w:cstheme="majorBidi"/>
                <w:b/>
                <w:bCs/>
                <w:sz w:val="24"/>
                <w:szCs w:val="24"/>
              </w:rPr>
            </w:pPr>
            <w:r w:rsidRPr="008316FD">
              <w:rPr>
                <w:rFonts w:asciiTheme="majorBidi" w:hAnsiTheme="majorBidi" w:cstheme="majorBidi"/>
                <w:b/>
                <w:bCs/>
                <w:sz w:val="24"/>
                <w:szCs w:val="24"/>
              </w:rPr>
              <w:t>Pause</w:t>
            </w:r>
          </w:p>
        </w:tc>
        <w:tc>
          <w:tcPr>
            <w:tcW w:w="0" w:type="auto"/>
          </w:tcPr>
          <w:p w14:paraId="36BF78AE" w14:textId="3CCEE8E3" w:rsidR="00C16AD2" w:rsidRPr="008316FD" w:rsidRDefault="00761E08" w:rsidP="006D467A">
            <w:pPr>
              <w:rPr>
                <w:rFonts w:asciiTheme="majorBidi" w:hAnsiTheme="majorBidi" w:cstheme="majorBidi"/>
                <w:i/>
                <w:iCs/>
                <w:sz w:val="24"/>
                <w:szCs w:val="24"/>
              </w:rPr>
            </w:pPr>
            <w:r w:rsidRPr="008316FD">
              <w:rPr>
                <w:rFonts w:asciiTheme="majorBidi" w:hAnsiTheme="majorBidi" w:cstheme="majorBidi"/>
                <w:i/>
                <w:iCs/>
                <w:sz w:val="24"/>
                <w:szCs w:val="24"/>
              </w:rPr>
              <w:t>Explanation</w:t>
            </w:r>
          </w:p>
        </w:tc>
      </w:tr>
      <w:tr w:rsidR="007D6EF7" w:rsidRPr="008316FD" w14:paraId="6E268B05" w14:textId="77777777" w:rsidTr="0083753B">
        <w:trPr>
          <w:trHeight w:val="576"/>
        </w:trPr>
        <w:tc>
          <w:tcPr>
            <w:tcW w:w="0" w:type="auto"/>
          </w:tcPr>
          <w:p w14:paraId="1FD80F30" w14:textId="66802032" w:rsidR="00C16AD2" w:rsidRPr="008316FD" w:rsidRDefault="00C16AD2" w:rsidP="006D467A">
            <w:pPr>
              <w:rPr>
                <w:rFonts w:asciiTheme="majorBidi" w:hAnsiTheme="majorBidi" w:cstheme="majorBidi"/>
                <w:sz w:val="24"/>
                <w:szCs w:val="24"/>
              </w:rPr>
            </w:pPr>
            <w:r w:rsidRPr="008316FD">
              <w:rPr>
                <w:rFonts w:asciiTheme="majorBidi" w:hAnsiTheme="majorBidi" w:cstheme="majorBidi"/>
                <w:sz w:val="24"/>
                <w:szCs w:val="24"/>
              </w:rPr>
              <w:t>The experienced researchers</w:t>
            </w:r>
          </w:p>
        </w:tc>
        <w:tc>
          <w:tcPr>
            <w:tcW w:w="0" w:type="auto"/>
          </w:tcPr>
          <w:p w14:paraId="3ECB77D5" w14:textId="77777777" w:rsidR="00C16AD2" w:rsidRPr="008316FD" w:rsidRDefault="00C16AD2" w:rsidP="006D467A">
            <w:pPr>
              <w:rPr>
                <w:rFonts w:asciiTheme="majorBidi" w:hAnsiTheme="majorBidi" w:cstheme="majorBidi"/>
                <w:b/>
                <w:bCs/>
                <w:sz w:val="24"/>
                <w:szCs w:val="24"/>
              </w:rPr>
            </w:pPr>
            <w:r w:rsidRPr="008316FD">
              <w:rPr>
                <w:rFonts w:asciiTheme="majorBidi" w:hAnsiTheme="majorBidi" w:cstheme="majorBidi"/>
                <w:b/>
                <w:bCs/>
                <w:sz w:val="24"/>
                <w:szCs w:val="24"/>
              </w:rPr>
              <w:t>2.340</w:t>
            </w:r>
          </w:p>
        </w:tc>
        <w:tc>
          <w:tcPr>
            <w:tcW w:w="0" w:type="auto"/>
          </w:tcPr>
          <w:p w14:paraId="1EC10697" w14:textId="77777777" w:rsidR="00C16AD2" w:rsidRPr="00791C82" w:rsidRDefault="00C16AD2" w:rsidP="006D467A">
            <w:pPr>
              <w:rPr>
                <w:rFonts w:asciiTheme="majorBidi" w:hAnsiTheme="majorBidi" w:cstheme="majorBidi"/>
                <w:sz w:val="24"/>
                <w:szCs w:val="24"/>
              </w:rPr>
            </w:pPr>
            <w:r w:rsidRPr="00791C82">
              <w:rPr>
                <w:rFonts w:asciiTheme="majorBidi" w:hAnsiTheme="majorBidi" w:cstheme="majorBidi"/>
                <w:sz w:val="24"/>
                <w:szCs w:val="24"/>
              </w:rPr>
              <w:t>This is a complete Nominal Group. Now check if it is also a complete clause in Step 3.</w:t>
            </w:r>
          </w:p>
        </w:tc>
      </w:tr>
      <w:tr w:rsidR="007D6EF7" w:rsidRPr="008316FD" w14:paraId="56C353AD" w14:textId="77777777" w:rsidTr="0083753B">
        <w:trPr>
          <w:trHeight w:val="576"/>
        </w:trPr>
        <w:tc>
          <w:tcPr>
            <w:tcW w:w="0" w:type="auto"/>
          </w:tcPr>
          <w:p w14:paraId="57B0398C" w14:textId="25741ACB" w:rsidR="00C16AD2" w:rsidRPr="008316FD" w:rsidRDefault="00C16AD2" w:rsidP="006D467A">
            <w:pPr>
              <w:rPr>
                <w:rFonts w:asciiTheme="majorBidi" w:hAnsiTheme="majorBidi" w:cstheme="majorBidi"/>
                <w:sz w:val="24"/>
                <w:szCs w:val="24"/>
              </w:rPr>
            </w:pPr>
            <w:r w:rsidRPr="008316FD">
              <w:rPr>
                <w:rFonts w:asciiTheme="majorBidi" w:hAnsiTheme="majorBidi" w:cstheme="majorBidi"/>
                <w:sz w:val="24"/>
                <w:szCs w:val="24"/>
              </w:rPr>
              <w:t>had been conducting</w:t>
            </w:r>
          </w:p>
        </w:tc>
        <w:tc>
          <w:tcPr>
            <w:tcW w:w="0" w:type="auto"/>
          </w:tcPr>
          <w:p w14:paraId="1E9C9E15" w14:textId="77777777" w:rsidR="00C16AD2" w:rsidRPr="008316FD" w:rsidRDefault="00C16AD2" w:rsidP="006D467A">
            <w:pPr>
              <w:rPr>
                <w:rFonts w:asciiTheme="majorBidi" w:hAnsiTheme="majorBidi" w:cstheme="majorBidi"/>
                <w:b/>
                <w:bCs/>
                <w:sz w:val="24"/>
                <w:szCs w:val="24"/>
              </w:rPr>
            </w:pPr>
            <w:r w:rsidRPr="008316FD">
              <w:rPr>
                <w:rFonts w:asciiTheme="majorBidi" w:hAnsiTheme="majorBidi" w:cstheme="majorBidi"/>
                <w:b/>
                <w:bCs/>
                <w:sz w:val="24"/>
                <w:szCs w:val="24"/>
              </w:rPr>
              <w:t>2.150</w:t>
            </w:r>
          </w:p>
        </w:tc>
        <w:tc>
          <w:tcPr>
            <w:tcW w:w="0" w:type="auto"/>
          </w:tcPr>
          <w:p w14:paraId="79694685" w14:textId="77777777" w:rsidR="00C16AD2" w:rsidRPr="00791C82" w:rsidRDefault="00C16AD2" w:rsidP="006D467A">
            <w:pPr>
              <w:rPr>
                <w:rFonts w:asciiTheme="majorBidi" w:hAnsiTheme="majorBidi" w:cstheme="majorBidi"/>
                <w:sz w:val="24"/>
                <w:szCs w:val="24"/>
              </w:rPr>
            </w:pPr>
            <w:r w:rsidRPr="00791C82">
              <w:rPr>
                <w:rFonts w:asciiTheme="majorBidi" w:hAnsiTheme="majorBidi" w:cstheme="majorBidi"/>
                <w:sz w:val="24"/>
                <w:szCs w:val="24"/>
              </w:rPr>
              <w:t>This is a complete Verbal Group. Now check if it is also a complete clause in Step 3.</w:t>
            </w:r>
          </w:p>
        </w:tc>
      </w:tr>
    </w:tbl>
    <w:p w14:paraId="7314329E" w14:textId="77777777" w:rsidR="007378AB" w:rsidRPr="008316FD" w:rsidRDefault="007378AB" w:rsidP="006D467A">
      <w:pPr>
        <w:rPr>
          <w:rStyle w:val="MdStrong"/>
          <w:rFonts w:asciiTheme="majorBidi" w:hAnsiTheme="majorBidi" w:cstheme="majorBidi"/>
        </w:rPr>
      </w:pPr>
    </w:p>
    <w:p w14:paraId="2929211C" w14:textId="77777777" w:rsidR="00682E8C" w:rsidRPr="008316FD" w:rsidRDefault="00682E8C" w:rsidP="0053306E">
      <w:pPr>
        <w:jc w:val="both"/>
        <w:rPr>
          <w:rFonts w:asciiTheme="majorBidi" w:hAnsiTheme="majorBidi" w:cstheme="majorBidi"/>
        </w:rPr>
      </w:pPr>
      <w:r w:rsidRPr="008316FD">
        <w:rPr>
          <w:rFonts w:asciiTheme="majorBidi" w:hAnsiTheme="majorBidi" w:cstheme="majorBidi"/>
        </w:rPr>
        <w:t xml:space="preserve">This means that immediately before the pause there is a grammatically complete group (like a full Nominal Group or Verbal Group). You now need to check if this complete group also happens to be a complete clause. </w:t>
      </w:r>
      <w:r w:rsidRPr="008316FD">
        <w:rPr>
          <w:rStyle w:val="MdStrong"/>
          <w:rFonts w:asciiTheme="majorBidi" w:hAnsiTheme="majorBidi" w:cstheme="majorBidi"/>
        </w:rPr>
        <w:t>Proceed to Step 3</w:t>
      </w:r>
      <w:r w:rsidRPr="008316FD">
        <w:rPr>
          <w:rFonts w:asciiTheme="majorBidi" w:hAnsiTheme="majorBidi" w:cstheme="majorBidi"/>
        </w:rPr>
        <w:t>.</w:t>
      </w:r>
    </w:p>
    <w:p w14:paraId="443294EE" w14:textId="77777777" w:rsidR="00C16AD2" w:rsidRPr="008316FD" w:rsidRDefault="00C16AD2" w:rsidP="006D467A">
      <w:pPr>
        <w:rPr>
          <w:rFonts w:asciiTheme="majorBidi" w:hAnsiTheme="majorBidi" w:cstheme="majorBidi"/>
        </w:rPr>
      </w:pPr>
    </w:p>
    <w:p w14:paraId="4563CD20" w14:textId="77777777" w:rsidR="00682E8C" w:rsidRPr="008316FD" w:rsidRDefault="00682E8C" w:rsidP="006D467A">
      <w:pPr>
        <w:rPr>
          <w:rFonts w:asciiTheme="majorBidi" w:hAnsiTheme="majorBidi" w:cstheme="majorBidi"/>
        </w:rPr>
      </w:pPr>
    </w:p>
    <w:p w14:paraId="638850FD" w14:textId="77777777" w:rsidR="00C16AD2" w:rsidRPr="008316FD" w:rsidRDefault="00C16AD2" w:rsidP="006D467A">
      <w:pPr>
        <w:rPr>
          <w:rFonts w:asciiTheme="majorBidi" w:hAnsiTheme="majorBidi" w:cstheme="majorBidi"/>
        </w:rPr>
      </w:pPr>
      <w:r w:rsidRPr="008316FD">
        <w:rPr>
          <w:rStyle w:val="MdStrong"/>
          <w:rFonts w:asciiTheme="majorBidi" w:hAnsiTheme="majorBidi" w:cstheme="majorBidi"/>
        </w:rPr>
        <w:t>Step 3. Is a complete clause written immediately before the pause?</w:t>
      </w:r>
    </w:p>
    <w:p w14:paraId="5471EC4A" w14:textId="77777777" w:rsidR="005C4C82" w:rsidRPr="008316FD" w:rsidRDefault="005C4C82" w:rsidP="005C4C82">
      <w:pPr>
        <w:rPr>
          <w:rStyle w:val="MdStrong"/>
          <w:rFonts w:asciiTheme="majorBidi" w:hAnsiTheme="majorBidi" w:cstheme="majorBidi"/>
        </w:rPr>
      </w:pPr>
    </w:p>
    <w:p w14:paraId="30E87773" w14:textId="2903C26F" w:rsidR="00733A32" w:rsidRPr="008316FD" w:rsidRDefault="005C4C82" w:rsidP="00E95364">
      <w:pPr>
        <w:rPr>
          <w:rFonts w:asciiTheme="majorBidi" w:hAnsiTheme="majorBidi" w:cstheme="majorBidi"/>
        </w:rPr>
      </w:pPr>
      <w:r w:rsidRPr="008316FD">
        <w:rPr>
          <w:rStyle w:val="MdStrong"/>
          <w:rFonts w:asciiTheme="majorBidi" w:hAnsiTheme="majorBidi" w:cstheme="majorBidi"/>
          <w:b w:val="0"/>
          <w:bCs w:val="0"/>
        </w:rPr>
        <w:t>In step 2, it was determined that a complete group was written before the pause. Now it must be determined if a complete group is written before the pause.</w:t>
      </w:r>
    </w:p>
    <w:p w14:paraId="06DF8DAE" w14:textId="1046D858" w:rsidR="00E95364" w:rsidRPr="008316FD" w:rsidRDefault="00733A32" w:rsidP="00946A04">
      <w:pPr>
        <w:ind w:firstLine="720"/>
        <w:rPr>
          <w:rStyle w:val="MdStrong"/>
          <w:rFonts w:asciiTheme="majorBidi" w:hAnsiTheme="majorBidi" w:cstheme="majorBidi"/>
          <w:b w:val="0"/>
          <w:bCs w:val="0"/>
        </w:rPr>
      </w:pPr>
      <w:r w:rsidRPr="008316FD">
        <w:rPr>
          <w:rStyle w:val="MdStrong"/>
          <w:rFonts w:asciiTheme="majorBidi" w:hAnsiTheme="majorBidi" w:cstheme="majorBidi"/>
          <w:b w:val="0"/>
          <w:bCs w:val="0"/>
        </w:rPr>
        <w:t>Table 10 shows an example of complete group written before the pause, but it still doesn’t form a complete clause</w:t>
      </w:r>
      <w:r w:rsidR="00946A04" w:rsidRPr="008316FD">
        <w:rPr>
          <w:rStyle w:val="MdStrong"/>
          <w:rFonts w:asciiTheme="majorBidi" w:hAnsiTheme="majorBidi" w:cstheme="majorBidi"/>
          <w:b w:val="0"/>
          <w:bCs w:val="0"/>
        </w:rPr>
        <w:t>.</w:t>
      </w:r>
    </w:p>
    <w:p w14:paraId="28AF3EA8" w14:textId="77777777" w:rsidR="00A01266" w:rsidRPr="008316FD" w:rsidRDefault="00A01266" w:rsidP="00EC49B2">
      <w:pPr>
        <w:ind w:firstLine="720"/>
        <w:rPr>
          <w:rFonts w:asciiTheme="majorBidi" w:hAnsiTheme="majorBidi" w:cstheme="majorBidi"/>
          <w:b/>
          <w:bCs/>
        </w:rPr>
      </w:pPr>
    </w:p>
    <w:p w14:paraId="455EFBB6" w14:textId="77777777" w:rsidR="00547463" w:rsidRDefault="00547463" w:rsidP="00E95364">
      <w:pPr>
        <w:rPr>
          <w:rFonts w:asciiTheme="majorBidi" w:hAnsiTheme="majorBidi" w:cstheme="majorBidi"/>
        </w:rPr>
      </w:pPr>
    </w:p>
    <w:p w14:paraId="476F33A0" w14:textId="77777777" w:rsidR="00547463" w:rsidRPr="008316FD" w:rsidRDefault="00547463" w:rsidP="00E95364">
      <w:pPr>
        <w:rPr>
          <w:rFonts w:asciiTheme="majorBidi" w:hAnsiTheme="majorBidi" w:cstheme="majorBidi"/>
        </w:rPr>
      </w:pPr>
    </w:p>
    <w:tbl>
      <w:tblPr>
        <w:tblStyle w:val="TableGrid"/>
        <w:tblW w:w="5000" w:type="pct"/>
        <w:tblLook w:val="04A0" w:firstRow="1" w:lastRow="0" w:firstColumn="1" w:lastColumn="0" w:noHBand="0" w:noVBand="1"/>
      </w:tblPr>
      <w:tblGrid>
        <w:gridCol w:w="1571"/>
        <w:gridCol w:w="816"/>
        <w:gridCol w:w="1599"/>
        <w:gridCol w:w="5030"/>
      </w:tblGrid>
      <w:tr w:rsidR="000D5CDD" w:rsidRPr="008316FD" w14:paraId="54B3594A" w14:textId="77777777" w:rsidTr="00743854">
        <w:trPr>
          <w:trHeight w:val="720"/>
        </w:trPr>
        <w:tc>
          <w:tcPr>
            <w:tcW w:w="0" w:type="auto"/>
            <w:gridSpan w:val="4"/>
          </w:tcPr>
          <w:p w14:paraId="0D92D2F2" w14:textId="2CCD74FA" w:rsidR="000D5CDD" w:rsidRPr="008316FD" w:rsidRDefault="000D5CDD" w:rsidP="00B20737">
            <w:pPr>
              <w:rPr>
                <w:rFonts w:asciiTheme="majorBidi" w:hAnsiTheme="majorBidi" w:cstheme="majorBidi"/>
                <w:sz w:val="24"/>
                <w:szCs w:val="24"/>
              </w:rPr>
            </w:pPr>
            <w:r w:rsidRPr="008316FD">
              <w:rPr>
                <w:rFonts w:asciiTheme="majorBidi" w:hAnsiTheme="majorBidi" w:cstheme="majorBidi"/>
                <w:b/>
                <w:bCs/>
                <w:sz w:val="24"/>
                <w:szCs w:val="24"/>
              </w:rPr>
              <w:lastRenderedPageBreak/>
              <w:t>Table 10.</w:t>
            </w:r>
            <w:r w:rsidRPr="008316FD">
              <w:rPr>
                <w:rFonts w:asciiTheme="majorBidi" w:hAnsiTheme="majorBidi" w:cstheme="majorBidi"/>
                <w:sz w:val="24"/>
                <w:szCs w:val="24"/>
              </w:rPr>
              <w:t xml:space="preserve"> Example of when a complete group is written before pause, but that group does not create a complete clause</w:t>
            </w:r>
          </w:p>
        </w:tc>
      </w:tr>
      <w:tr w:rsidR="00733A32" w:rsidRPr="008316FD" w14:paraId="72198E66" w14:textId="77777777" w:rsidTr="0083753B">
        <w:trPr>
          <w:trHeight w:val="720"/>
        </w:trPr>
        <w:tc>
          <w:tcPr>
            <w:tcW w:w="0" w:type="auto"/>
          </w:tcPr>
          <w:p w14:paraId="5AE9EF82" w14:textId="08E66E68" w:rsidR="00E95364" w:rsidRPr="008316FD" w:rsidRDefault="00294EEB" w:rsidP="00B20737">
            <w:pPr>
              <w:rPr>
                <w:rFonts w:asciiTheme="majorBidi" w:hAnsiTheme="majorBidi" w:cstheme="majorBidi"/>
                <w:b/>
                <w:bCs/>
                <w:sz w:val="24"/>
                <w:szCs w:val="24"/>
              </w:rPr>
            </w:pPr>
            <w:r w:rsidRPr="008316FD">
              <w:rPr>
                <w:rFonts w:asciiTheme="majorBidi" w:hAnsiTheme="majorBidi" w:cstheme="majorBidi"/>
                <w:b/>
                <w:bCs/>
                <w:sz w:val="24"/>
                <w:szCs w:val="24"/>
              </w:rPr>
              <w:t>Segment</w:t>
            </w:r>
          </w:p>
        </w:tc>
        <w:tc>
          <w:tcPr>
            <w:tcW w:w="0" w:type="auto"/>
          </w:tcPr>
          <w:p w14:paraId="5B9634CD" w14:textId="77777777" w:rsidR="00E95364" w:rsidRPr="008316FD" w:rsidRDefault="00E95364" w:rsidP="00B20737">
            <w:pPr>
              <w:rPr>
                <w:rFonts w:asciiTheme="majorBidi" w:hAnsiTheme="majorBidi" w:cstheme="majorBidi"/>
                <w:b/>
                <w:bCs/>
                <w:sz w:val="24"/>
                <w:szCs w:val="24"/>
              </w:rPr>
            </w:pPr>
            <w:r w:rsidRPr="008316FD">
              <w:rPr>
                <w:rFonts w:asciiTheme="majorBidi" w:hAnsiTheme="majorBidi" w:cstheme="majorBidi"/>
                <w:b/>
                <w:bCs/>
                <w:sz w:val="24"/>
                <w:szCs w:val="24"/>
              </w:rPr>
              <w:t>Pause</w:t>
            </w:r>
          </w:p>
        </w:tc>
        <w:tc>
          <w:tcPr>
            <w:tcW w:w="0" w:type="auto"/>
          </w:tcPr>
          <w:p w14:paraId="2C748FDD" w14:textId="21B76F7F" w:rsidR="00E95364" w:rsidRPr="008316FD" w:rsidRDefault="00E95364" w:rsidP="00B20737">
            <w:pPr>
              <w:rPr>
                <w:rFonts w:asciiTheme="majorBidi" w:hAnsiTheme="majorBidi" w:cstheme="majorBidi"/>
                <w:b/>
                <w:bCs/>
                <w:sz w:val="24"/>
                <w:szCs w:val="24"/>
              </w:rPr>
            </w:pPr>
            <w:r w:rsidRPr="008316FD">
              <w:rPr>
                <w:rFonts w:asciiTheme="majorBidi" w:hAnsiTheme="majorBidi" w:cstheme="majorBidi"/>
                <w:b/>
                <w:bCs/>
                <w:sz w:val="24"/>
                <w:szCs w:val="24"/>
              </w:rPr>
              <w:t>Syntagmatic</w:t>
            </w:r>
            <w:r w:rsidR="0083753B" w:rsidRPr="008316FD">
              <w:rPr>
                <w:rFonts w:asciiTheme="majorBidi" w:hAnsiTheme="majorBidi" w:cstheme="majorBidi"/>
                <w:b/>
                <w:bCs/>
                <w:sz w:val="24"/>
                <w:szCs w:val="24"/>
              </w:rPr>
              <w:t xml:space="preserve"> </w:t>
            </w:r>
            <w:r w:rsidRPr="008316FD">
              <w:rPr>
                <w:rFonts w:asciiTheme="majorBidi" w:hAnsiTheme="majorBidi" w:cstheme="majorBidi"/>
                <w:b/>
                <w:bCs/>
                <w:sz w:val="24"/>
                <w:szCs w:val="24"/>
              </w:rPr>
              <w:t>Context</w:t>
            </w:r>
          </w:p>
        </w:tc>
        <w:tc>
          <w:tcPr>
            <w:tcW w:w="0" w:type="auto"/>
          </w:tcPr>
          <w:p w14:paraId="0EBFE0A3" w14:textId="5F49831C" w:rsidR="00E95364" w:rsidRPr="008316FD" w:rsidRDefault="00FC0382" w:rsidP="00B20737">
            <w:pPr>
              <w:rPr>
                <w:rFonts w:asciiTheme="majorBidi" w:hAnsiTheme="majorBidi" w:cstheme="majorBidi"/>
                <w:i/>
                <w:iCs/>
                <w:sz w:val="24"/>
                <w:szCs w:val="24"/>
              </w:rPr>
            </w:pPr>
            <w:r w:rsidRPr="008316FD">
              <w:rPr>
                <w:rFonts w:asciiTheme="majorBidi" w:hAnsiTheme="majorBidi" w:cstheme="majorBidi"/>
                <w:i/>
                <w:iCs/>
                <w:sz w:val="24"/>
                <w:szCs w:val="24"/>
              </w:rPr>
              <w:t>Explanation</w:t>
            </w:r>
          </w:p>
        </w:tc>
      </w:tr>
      <w:tr w:rsidR="00E43524" w:rsidRPr="008316FD" w14:paraId="672E38F3" w14:textId="77777777" w:rsidTr="00A53CC4">
        <w:trPr>
          <w:trHeight w:val="576"/>
        </w:trPr>
        <w:tc>
          <w:tcPr>
            <w:tcW w:w="0" w:type="auto"/>
            <w:tcBorders>
              <w:bottom w:val="single" w:sz="12" w:space="0" w:color="auto"/>
            </w:tcBorders>
          </w:tcPr>
          <w:p w14:paraId="5978E04E" w14:textId="67B446E7" w:rsidR="00E95364" w:rsidRPr="008316FD" w:rsidRDefault="00E95364" w:rsidP="00B20737">
            <w:pPr>
              <w:rPr>
                <w:rFonts w:asciiTheme="majorBidi" w:hAnsiTheme="majorBidi" w:cstheme="majorBidi"/>
                <w:sz w:val="24"/>
                <w:szCs w:val="24"/>
              </w:rPr>
            </w:pPr>
            <w:r w:rsidRPr="008316FD">
              <w:rPr>
                <w:rFonts w:asciiTheme="majorBidi" w:hAnsiTheme="majorBidi" w:cstheme="majorBidi"/>
                <w:sz w:val="24"/>
                <w:szCs w:val="24"/>
              </w:rPr>
              <w:t>The experienced researchers</w:t>
            </w:r>
          </w:p>
        </w:tc>
        <w:tc>
          <w:tcPr>
            <w:tcW w:w="0" w:type="auto"/>
            <w:tcBorders>
              <w:bottom w:val="single" w:sz="12" w:space="0" w:color="auto"/>
            </w:tcBorders>
          </w:tcPr>
          <w:p w14:paraId="0D41F6EB" w14:textId="77777777" w:rsidR="00E95364" w:rsidRPr="008316FD" w:rsidRDefault="00E95364" w:rsidP="00B20737">
            <w:pPr>
              <w:rPr>
                <w:rFonts w:asciiTheme="majorBidi" w:hAnsiTheme="majorBidi" w:cstheme="majorBidi"/>
                <w:b/>
                <w:bCs/>
                <w:sz w:val="24"/>
                <w:szCs w:val="24"/>
              </w:rPr>
            </w:pPr>
            <w:r w:rsidRPr="008316FD">
              <w:rPr>
                <w:rFonts w:asciiTheme="majorBidi" w:hAnsiTheme="majorBidi" w:cstheme="majorBidi"/>
                <w:b/>
                <w:bCs/>
                <w:sz w:val="24"/>
                <w:szCs w:val="24"/>
              </w:rPr>
              <w:t>2.340</w:t>
            </w:r>
          </w:p>
        </w:tc>
        <w:tc>
          <w:tcPr>
            <w:tcW w:w="0" w:type="auto"/>
            <w:tcBorders>
              <w:bottom w:val="single" w:sz="12" w:space="0" w:color="auto"/>
            </w:tcBorders>
          </w:tcPr>
          <w:p w14:paraId="36AA3C09" w14:textId="59DBB042" w:rsidR="00E95364" w:rsidRPr="008316FD" w:rsidRDefault="00E95364" w:rsidP="00B20737">
            <w:pPr>
              <w:rPr>
                <w:rFonts w:asciiTheme="majorBidi" w:hAnsiTheme="majorBidi" w:cstheme="majorBidi"/>
                <w:sz w:val="24"/>
                <w:szCs w:val="24"/>
              </w:rPr>
            </w:pPr>
            <w:r w:rsidRPr="008316FD">
              <w:rPr>
                <w:rFonts w:asciiTheme="majorBidi" w:hAnsiTheme="majorBidi" w:cstheme="majorBidi"/>
                <w:sz w:val="24"/>
                <w:szCs w:val="24"/>
              </w:rPr>
              <w:t>End of N</w:t>
            </w:r>
            <w:r w:rsidR="0053306E" w:rsidRPr="008316FD">
              <w:rPr>
                <w:rFonts w:asciiTheme="majorBidi" w:hAnsiTheme="majorBidi" w:cstheme="majorBidi"/>
                <w:sz w:val="24"/>
                <w:szCs w:val="24"/>
              </w:rPr>
              <w:t>G</w:t>
            </w:r>
          </w:p>
        </w:tc>
        <w:tc>
          <w:tcPr>
            <w:tcW w:w="0" w:type="auto"/>
            <w:tcBorders>
              <w:bottom w:val="single" w:sz="12" w:space="0" w:color="auto"/>
            </w:tcBorders>
          </w:tcPr>
          <w:p w14:paraId="3BCDF49F" w14:textId="78FDC361" w:rsidR="00E95364" w:rsidRPr="008316FD" w:rsidRDefault="00E95364" w:rsidP="00B20737">
            <w:pPr>
              <w:rPr>
                <w:rFonts w:asciiTheme="majorBidi" w:hAnsiTheme="majorBidi" w:cstheme="majorBidi"/>
                <w:sz w:val="24"/>
                <w:szCs w:val="24"/>
              </w:rPr>
            </w:pPr>
            <w:r w:rsidRPr="008316FD">
              <w:rPr>
                <w:rFonts w:asciiTheme="majorBidi" w:hAnsiTheme="majorBidi" w:cstheme="majorBidi"/>
                <w:sz w:val="24"/>
                <w:szCs w:val="24"/>
              </w:rPr>
              <w:t xml:space="preserve">This is a complete Nominal Group, but it is not a complete </w:t>
            </w:r>
            <w:r w:rsidR="00B260C6" w:rsidRPr="008316FD">
              <w:rPr>
                <w:rFonts w:asciiTheme="majorBidi" w:hAnsiTheme="majorBidi" w:cstheme="majorBidi"/>
                <w:sz w:val="24"/>
                <w:szCs w:val="24"/>
              </w:rPr>
              <w:t>sentence</w:t>
            </w:r>
            <w:r w:rsidRPr="008316FD">
              <w:rPr>
                <w:rFonts w:asciiTheme="majorBidi" w:hAnsiTheme="majorBidi" w:cstheme="majorBidi"/>
                <w:sz w:val="24"/>
                <w:szCs w:val="24"/>
              </w:rPr>
              <w:t xml:space="preserve"> (it lacks a main verb</w:t>
            </w:r>
            <w:r w:rsidR="00733A32" w:rsidRPr="008316FD">
              <w:rPr>
                <w:rFonts w:asciiTheme="majorBidi" w:hAnsiTheme="majorBidi" w:cstheme="majorBidi"/>
                <w:sz w:val="24"/>
                <w:szCs w:val="24"/>
              </w:rPr>
              <w:t xml:space="preserve"> and the rest of the sentence</w:t>
            </w:r>
            <w:r w:rsidRPr="008316FD">
              <w:rPr>
                <w:rFonts w:asciiTheme="majorBidi" w:hAnsiTheme="majorBidi" w:cstheme="majorBidi"/>
                <w:sz w:val="24"/>
                <w:szCs w:val="24"/>
              </w:rPr>
              <w:t>).</w:t>
            </w:r>
          </w:p>
        </w:tc>
      </w:tr>
      <w:tr w:rsidR="00E43524" w:rsidRPr="008316FD" w14:paraId="6C6A9C5B" w14:textId="77777777" w:rsidTr="00A53CC4">
        <w:trPr>
          <w:trHeight w:val="576"/>
        </w:trPr>
        <w:tc>
          <w:tcPr>
            <w:tcW w:w="0" w:type="auto"/>
            <w:tcBorders>
              <w:top w:val="single" w:sz="12" w:space="0" w:color="auto"/>
              <w:bottom w:val="single" w:sz="12" w:space="0" w:color="auto"/>
            </w:tcBorders>
          </w:tcPr>
          <w:p w14:paraId="734B9D2A" w14:textId="79B297D6" w:rsidR="00E95364" w:rsidRPr="008316FD" w:rsidRDefault="00D6125E" w:rsidP="00B20737">
            <w:pPr>
              <w:rPr>
                <w:rFonts w:asciiTheme="majorBidi" w:hAnsiTheme="majorBidi" w:cstheme="majorBidi"/>
                <w:sz w:val="24"/>
                <w:szCs w:val="24"/>
              </w:rPr>
            </w:pPr>
            <w:r w:rsidRPr="008316FD">
              <w:rPr>
                <w:rFonts w:asciiTheme="majorBidi" w:hAnsiTheme="majorBidi" w:cstheme="majorBidi"/>
                <w:sz w:val="24"/>
                <w:szCs w:val="24"/>
              </w:rPr>
              <w:t xml:space="preserve">They </w:t>
            </w:r>
            <w:r w:rsidR="00E95364" w:rsidRPr="008316FD">
              <w:rPr>
                <w:rFonts w:asciiTheme="majorBidi" w:hAnsiTheme="majorBidi" w:cstheme="majorBidi"/>
                <w:sz w:val="24"/>
                <w:szCs w:val="24"/>
              </w:rPr>
              <w:t>had been conducting</w:t>
            </w:r>
          </w:p>
        </w:tc>
        <w:tc>
          <w:tcPr>
            <w:tcW w:w="0" w:type="auto"/>
            <w:tcBorders>
              <w:top w:val="single" w:sz="12" w:space="0" w:color="auto"/>
              <w:bottom w:val="single" w:sz="12" w:space="0" w:color="auto"/>
            </w:tcBorders>
          </w:tcPr>
          <w:p w14:paraId="36D93AC3" w14:textId="77777777" w:rsidR="00E95364" w:rsidRPr="008316FD" w:rsidRDefault="00E95364" w:rsidP="00B20737">
            <w:pPr>
              <w:rPr>
                <w:rFonts w:asciiTheme="majorBidi" w:hAnsiTheme="majorBidi" w:cstheme="majorBidi"/>
                <w:b/>
                <w:bCs/>
                <w:sz w:val="24"/>
                <w:szCs w:val="24"/>
              </w:rPr>
            </w:pPr>
            <w:r w:rsidRPr="008316FD">
              <w:rPr>
                <w:rFonts w:asciiTheme="majorBidi" w:hAnsiTheme="majorBidi" w:cstheme="majorBidi"/>
                <w:b/>
                <w:bCs/>
                <w:sz w:val="24"/>
                <w:szCs w:val="24"/>
              </w:rPr>
              <w:t>2.150</w:t>
            </w:r>
          </w:p>
        </w:tc>
        <w:tc>
          <w:tcPr>
            <w:tcW w:w="0" w:type="auto"/>
            <w:tcBorders>
              <w:top w:val="single" w:sz="12" w:space="0" w:color="auto"/>
              <w:bottom w:val="single" w:sz="12" w:space="0" w:color="auto"/>
            </w:tcBorders>
          </w:tcPr>
          <w:p w14:paraId="46B010E6" w14:textId="77777777" w:rsidR="00E95364" w:rsidRPr="008316FD" w:rsidRDefault="00E95364" w:rsidP="00B20737">
            <w:pPr>
              <w:rPr>
                <w:rFonts w:asciiTheme="majorBidi" w:hAnsiTheme="majorBidi" w:cstheme="majorBidi"/>
                <w:sz w:val="24"/>
                <w:szCs w:val="24"/>
              </w:rPr>
            </w:pPr>
            <w:r w:rsidRPr="008316FD">
              <w:rPr>
                <w:rFonts w:asciiTheme="majorBidi" w:hAnsiTheme="majorBidi" w:cstheme="majorBidi"/>
                <w:sz w:val="24"/>
                <w:szCs w:val="24"/>
              </w:rPr>
              <w:t>End of VG</w:t>
            </w:r>
          </w:p>
        </w:tc>
        <w:tc>
          <w:tcPr>
            <w:tcW w:w="0" w:type="auto"/>
            <w:tcBorders>
              <w:top w:val="single" w:sz="12" w:space="0" w:color="auto"/>
              <w:bottom w:val="single" w:sz="12" w:space="0" w:color="auto"/>
            </w:tcBorders>
          </w:tcPr>
          <w:p w14:paraId="6B851B06" w14:textId="3E317183" w:rsidR="00E95364" w:rsidRPr="008316FD" w:rsidRDefault="00E95364" w:rsidP="00B20737">
            <w:pPr>
              <w:rPr>
                <w:rFonts w:asciiTheme="majorBidi" w:hAnsiTheme="majorBidi" w:cstheme="majorBidi"/>
                <w:sz w:val="24"/>
                <w:szCs w:val="24"/>
              </w:rPr>
            </w:pPr>
            <w:r w:rsidRPr="008316FD">
              <w:rPr>
                <w:rFonts w:asciiTheme="majorBidi" w:hAnsiTheme="majorBidi" w:cstheme="majorBidi"/>
                <w:sz w:val="24"/>
                <w:szCs w:val="24"/>
              </w:rPr>
              <w:t xml:space="preserve">This is a complete Verbal Group, but it is not a complete </w:t>
            </w:r>
            <w:r w:rsidR="00D6125E" w:rsidRPr="008316FD">
              <w:rPr>
                <w:rFonts w:asciiTheme="majorBidi" w:hAnsiTheme="majorBidi" w:cstheme="majorBidi"/>
                <w:sz w:val="24"/>
                <w:szCs w:val="24"/>
              </w:rPr>
              <w:t>sentence</w:t>
            </w:r>
            <w:r w:rsidR="00273723" w:rsidRPr="008316FD">
              <w:rPr>
                <w:rFonts w:asciiTheme="majorBidi" w:hAnsiTheme="majorBidi" w:cstheme="majorBidi"/>
                <w:sz w:val="24"/>
                <w:szCs w:val="24"/>
              </w:rPr>
              <w:t xml:space="preserve">, as it needs </w:t>
            </w:r>
            <w:r w:rsidR="00524D1F" w:rsidRPr="008316FD">
              <w:rPr>
                <w:rFonts w:asciiTheme="majorBidi" w:hAnsiTheme="majorBidi" w:cstheme="majorBidi"/>
                <w:sz w:val="24"/>
                <w:szCs w:val="24"/>
              </w:rPr>
              <w:t>a direct</w:t>
            </w:r>
            <w:r w:rsidR="00273723" w:rsidRPr="008316FD">
              <w:rPr>
                <w:rFonts w:asciiTheme="majorBidi" w:hAnsiTheme="majorBidi" w:cstheme="majorBidi"/>
                <w:sz w:val="24"/>
                <w:szCs w:val="24"/>
              </w:rPr>
              <w:t xml:space="preserve"> object to be a complete sentence. In other words, </w:t>
            </w:r>
            <w:r w:rsidR="004627E2" w:rsidRPr="008316FD">
              <w:rPr>
                <w:rFonts w:asciiTheme="majorBidi" w:hAnsiTheme="majorBidi" w:cstheme="majorBidi"/>
                <w:sz w:val="24"/>
                <w:szCs w:val="24"/>
              </w:rPr>
              <w:t>“</w:t>
            </w:r>
            <w:r w:rsidR="00273723" w:rsidRPr="008316FD">
              <w:rPr>
                <w:rFonts w:asciiTheme="majorBidi" w:hAnsiTheme="majorBidi" w:cstheme="majorBidi"/>
                <w:sz w:val="24"/>
                <w:szCs w:val="24"/>
              </w:rPr>
              <w:t>conduct</w:t>
            </w:r>
            <w:r w:rsidR="004627E2" w:rsidRPr="008316FD">
              <w:rPr>
                <w:rFonts w:asciiTheme="majorBidi" w:hAnsiTheme="majorBidi" w:cstheme="majorBidi"/>
                <w:sz w:val="24"/>
                <w:szCs w:val="24"/>
              </w:rPr>
              <w:t>”</w:t>
            </w:r>
            <w:r w:rsidR="00273723" w:rsidRPr="008316FD">
              <w:rPr>
                <w:rFonts w:asciiTheme="majorBidi" w:hAnsiTheme="majorBidi" w:cstheme="majorBidi"/>
                <w:sz w:val="24"/>
                <w:szCs w:val="24"/>
              </w:rPr>
              <w:t xml:space="preserve"> is a transitive verb.</w:t>
            </w:r>
          </w:p>
        </w:tc>
      </w:tr>
      <w:tr w:rsidR="00E43524" w:rsidRPr="008316FD" w14:paraId="5877B58D" w14:textId="77777777" w:rsidTr="00A53CC4">
        <w:trPr>
          <w:trHeight w:val="576"/>
        </w:trPr>
        <w:tc>
          <w:tcPr>
            <w:tcW w:w="0" w:type="auto"/>
            <w:tcBorders>
              <w:top w:val="single" w:sz="12" w:space="0" w:color="auto"/>
            </w:tcBorders>
          </w:tcPr>
          <w:p w14:paraId="50FD2D8B" w14:textId="6E34DF0E" w:rsidR="00E95364" w:rsidRPr="008316FD" w:rsidRDefault="008F62DC" w:rsidP="00B20737">
            <w:pPr>
              <w:rPr>
                <w:rFonts w:asciiTheme="majorBidi" w:hAnsiTheme="majorBidi" w:cstheme="majorBidi"/>
                <w:sz w:val="24"/>
                <w:szCs w:val="24"/>
              </w:rPr>
            </w:pPr>
            <w:r w:rsidRPr="008316FD">
              <w:rPr>
                <w:rFonts w:asciiTheme="majorBidi" w:hAnsiTheme="majorBidi" w:cstheme="majorBidi"/>
                <w:sz w:val="24"/>
                <w:szCs w:val="24"/>
              </w:rPr>
              <w:t>was broken. I</w:t>
            </w:r>
            <w:r w:rsidR="00E95364" w:rsidRPr="008316FD">
              <w:rPr>
                <w:rFonts w:asciiTheme="majorBidi" w:hAnsiTheme="majorBidi" w:cstheme="majorBidi"/>
                <w:sz w:val="24"/>
                <w:szCs w:val="24"/>
              </w:rPr>
              <w:t>n the laboratory</w:t>
            </w:r>
          </w:p>
        </w:tc>
        <w:tc>
          <w:tcPr>
            <w:tcW w:w="0" w:type="auto"/>
            <w:tcBorders>
              <w:top w:val="single" w:sz="12" w:space="0" w:color="auto"/>
            </w:tcBorders>
          </w:tcPr>
          <w:p w14:paraId="1BC90949" w14:textId="77777777" w:rsidR="00E95364" w:rsidRPr="008316FD" w:rsidRDefault="00E95364" w:rsidP="00B20737">
            <w:pPr>
              <w:rPr>
                <w:rFonts w:asciiTheme="majorBidi" w:hAnsiTheme="majorBidi" w:cstheme="majorBidi"/>
                <w:b/>
                <w:bCs/>
                <w:sz w:val="24"/>
                <w:szCs w:val="24"/>
              </w:rPr>
            </w:pPr>
            <w:r w:rsidRPr="008316FD">
              <w:rPr>
                <w:rFonts w:asciiTheme="majorBidi" w:hAnsiTheme="majorBidi" w:cstheme="majorBidi"/>
                <w:b/>
                <w:bCs/>
                <w:sz w:val="24"/>
                <w:szCs w:val="24"/>
              </w:rPr>
              <w:t>1.890</w:t>
            </w:r>
          </w:p>
        </w:tc>
        <w:tc>
          <w:tcPr>
            <w:tcW w:w="0" w:type="auto"/>
            <w:tcBorders>
              <w:top w:val="single" w:sz="12" w:space="0" w:color="auto"/>
            </w:tcBorders>
          </w:tcPr>
          <w:p w14:paraId="0A75FC8E" w14:textId="11D743C9" w:rsidR="00E95364" w:rsidRPr="008316FD" w:rsidRDefault="00E95364" w:rsidP="00B20737">
            <w:pPr>
              <w:rPr>
                <w:rFonts w:asciiTheme="majorBidi" w:hAnsiTheme="majorBidi" w:cstheme="majorBidi"/>
                <w:sz w:val="24"/>
                <w:szCs w:val="24"/>
              </w:rPr>
            </w:pPr>
            <w:r w:rsidRPr="008316FD">
              <w:rPr>
                <w:rFonts w:asciiTheme="majorBidi" w:hAnsiTheme="majorBidi" w:cstheme="majorBidi"/>
                <w:sz w:val="24"/>
                <w:szCs w:val="24"/>
              </w:rPr>
              <w:t>End of P</w:t>
            </w:r>
            <w:r w:rsidR="00F3178E" w:rsidRPr="008316FD">
              <w:rPr>
                <w:rFonts w:asciiTheme="majorBidi" w:hAnsiTheme="majorBidi" w:cstheme="majorBidi"/>
                <w:sz w:val="24"/>
                <w:szCs w:val="24"/>
              </w:rPr>
              <w:t>G</w:t>
            </w:r>
          </w:p>
        </w:tc>
        <w:tc>
          <w:tcPr>
            <w:tcW w:w="0" w:type="auto"/>
            <w:tcBorders>
              <w:top w:val="single" w:sz="12" w:space="0" w:color="auto"/>
            </w:tcBorders>
          </w:tcPr>
          <w:p w14:paraId="6B668E8D" w14:textId="07978E86" w:rsidR="00E95364" w:rsidRPr="008316FD" w:rsidRDefault="00E95364" w:rsidP="00B20737">
            <w:pPr>
              <w:rPr>
                <w:rFonts w:asciiTheme="majorBidi" w:hAnsiTheme="majorBidi" w:cstheme="majorBidi"/>
                <w:sz w:val="24"/>
                <w:szCs w:val="24"/>
              </w:rPr>
            </w:pPr>
            <w:r w:rsidRPr="008316FD">
              <w:rPr>
                <w:rFonts w:asciiTheme="majorBidi" w:hAnsiTheme="majorBidi" w:cstheme="majorBidi"/>
                <w:sz w:val="24"/>
                <w:szCs w:val="24"/>
              </w:rPr>
              <w:t xml:space="preserve">This is a complete Prepositional </w:t>
            </w:r>
            <w:r w:rsidR="00D6175C" w:rsidRPr="008316FD">
              <w:rPr>
                <w:rFonts w:asciiTheme="majorBidi" w:hAnsiTheme="majorBidi" w:cstheme="majorBidi"/>
                <w:sz w:val="24"/>
                <w:szCs w:val="24"/>
              </w:rPr>
              <w:t>Group</w:t>
            </w:r>
            <w:r w:rsidRPr="008316FD">
              <w:rPr>
                <w:rFonts w:asciiTheme="majorBidi" w:hAnsiTheme="majorBidi" w:cstheme="majorBidi"/>
                <w:sz w:val="24"/>
                <w:szCs w:val="24"/>
              </w:rPr>
              <w:t>, but it is not a clause.</w:t>
            </w:r>
            <w:r w:rsidR="00E43524" w:rsidRPr="008316FD">
              <w:rPr>
                <w:rFonts w:asciiTheme="majorBidi" w:hAnsiTheme="majorBidi" w:cstheme="majorBidi"/>
                <w:sz w:val="24"/>
                <w:szCs w:val="24"/>
              </w:rPr>
              <w:t xml:space="preserve"> Pay attention that the annotation process started with analyzing the word that was written before the pause, which in this example is “laboratory”. Then, in step 2 it was determined that “laboratory” forms a larger group “In the laboratory”. Now, in step 2 it was determined that “In the laboratory” is does not form a complete clause, so the context is labeled “End of PG”</w:t>
            </w:r>
            <w:r w:rsidR="00733A32" w:rsidRPr="008316FD">
              <w:rPr>
                <w:rFonts w:asciiTheme="majorBidi" w:hAnsiTheme="majorBidi" w:cstheme="majorBidi"/>
                <w:sz w:val="24"/>
                <w:szCs w:val="24"/>
              </w:rPr>
              <w:t>.</w:t>
            </w:r>
            <w:r w:rsidR="004627E2" w:rsidRPr="008316FD">
              <w:rPr>
                <w:rFonts w:asciiTheme="majorBidi" w:hAnsiTheme="majorBidi" w:cstheme="majorBidi"/>
                <w:sz w:val="24"/>
                <w:szCs w:val="24"/>
              </w:rPr>
              <w:t xml:space="preserve"> </w:t>
            </w:r>
          </w:p>
        </w:tc>
      </w:tr>
    </w:tbl>
    <w:p w14:paraId="037CC5A8" w14:textId="77777777" w:rsidR="00E95364" w:rsidRPr="008316FD" w:rsidRDefault="00E95364" w:rsidP="00E95364">
      <w:pPr>
        <w:rPr>
          <w:rFonts w:asciiTheme="majorBidi" w:hAnsiTheme="majorBidi" w:cstheme="majorBidi"/>
        </w:rPr>
      </w:pPr>
    </w:p>
    <w:p w14:paraId="59DAB386" w14:textId="77777777" w:rsidR="00E95364" w:rsidRPr="008316FD" w:rsidRDefault="00E95364" w:rsidP="006D467A">
      <w:pPr>
        <w:rPr>
          <w:rStyle w:val="MdStrong"/>
          <w:rFonts w:asciiTheme="majorBidi" w:hAnsiTheme="majorBidi" w:cstheme="majorBidi"/>
        </w:rPr>
      </w:pPr>
    </w:p>
    <w:p w14:paraId="7633B4BC" w14:textId="47E40A12" w:rsidR="00E95364" w:rsidRPr="008316FD" w:rsidRDefault="00C572B3" w:rsidP="00D6175C">
      <w:pPr>
        <w:jc w:val="both"/>
        <w:rPr>
          <w:rFonts w:asciiTheme="majorBidi" w:hAnsiTheme="majorBidi" w:cstheme="majorBidi"/>
        </w:rPr>
      </w:pPr>
      <w:r w:rsidRPr="008316FD">
        <w:rPr>
          <w:rFonts w:asciiTheme="majorBidi" w:hAnsiTheme="majorBidi" w:cstheme="majorBidi"/>
        </w:rPr>
        <w:t xml:space="preserve">The examples in Table 10 demonstrate that sometimes a pause is preceded by a complete group, but a complete group does not always coincide with a </w:t>
      </w:r>
      <w:r w:rsidR="00C67EB9" w:rsidRPr="008316FD">
        <w:rPr>
          <w:rFonts w:asciiTheme="majorBidi" w:hAnsiTheme="majorBidi" w:cstheme="majorBidi"/>
        </w:rPr>
        <w:t>complete</w:t>
      </w:r>
      <w:r w:rsidRPr="008316FD">
        <w:rPr>
          <w:rFonts w:asciiTheme="majorBidi" w:hAnsiTheme="majorBidi" w:cstheme="majorBidi"/>
        </w:rPr>
        <w:t xml:space="preserve"> clause.</w:t>
      </w:r>
      <w:r w:rsidR="004627E2" w:rsidRPr="008316FD">
        <w:rPr>
          <w:rFonts w:asciiTheme="majorBidi" w:hAnsiTheme="majorBidi" w:cstheme="majorBidi"/>
        </w:rPr>
        <w:t xml:space="preserve"> </w:t>
      </w:r>
      <w:r w:rsidRPr="008316FD">
        <w:rPr>
          <w:rFonts w:asciiTheme="majorBidi" w:hAnsiTheme="majorBidi" w:cstheme="majorBidi"/>
        </w:rPr>
        <w:t>T</w:t>
      </w:r>
      <w:r w:rsidR="0053306E" w:rsidRPr="008316FD">
        <w:rPr>
          <w:rFonts w:asciiTheme="majorBidi" w:hAnsiTheme="majorBidi" w:cstheme="majorBidi"/>
        </w:rPr>
        <w:t>he group type</w:t>
      </w:r>
      <w:r w:rsidRPr="008316FD">
        <w:rPr>
          <w:rFonts w:asciiTheme="majorBidi" w:hAnsiTheme="majorBidi" w:cstheme="majorBidi"/>
        </w:rPr>
        <w:t xml:space="preserve"> should be </w:t>
      </w:r>
      <w:r w:rsidR="00C67EB9" w:rsidRPr="008316FD">
        <w:rPr>
          <w:rFonts w:asciiTheme="majorBidi" w:hAnsiTheme="majorBidi" w:cstheme="majorBidi"/>
        </w:rPr>
        <w:t>determined,</w:t>
      </w:r>
      <w:r w:rsidR="0053306E" w:rsidRPr="008316FD">
        <w:rPr>
          <w:rFonts w:asciiTheme="majorBidi" w:hAnsiTheme="majorBidi" w:cstheme="majorBidi"/>
        </w:rPr>
        <w:t xml:space="preserve"> and </w:t>
      </w:r>
      <w:r w:rsidRPr="008316FD">
        <w:rPr>
          <w:rFonts w:asciiTheme="majorBidi" w:hAnsiTheme="majorBidi" w:cstheme="majorBidi"/>
        </w:rPr>
        <w:t xml:space="preserve">the pause should be coded </w:t>
      </w:r>
      <w:r w:rsidR="0053306E" w:rsidRPr="008316FD">
        <w:rPr>
          <w:rFonts w:asciiTheme="majorBidi" w:hAnsiTheme="majorBidi" w:cstheme="majorBidi"/>
        </w:rPr>
        <w:t xml:space="preserve">as </w:t>
      </w:r>
      <w:r w:rsidR="0053306E" w:rsidRPr="008316FD">
        <w:rPr>
          <w:rStyle w:val="MdStrong"/>
          <w:rFonts w:asciiTheme="majorBidi" w:hAnsiTheme="majorBidi" w:cstheme="majorBidi"/>
        </w:rPr>
        <w:t>End of N</w:t>
      </w:r>
      <w:r w:rsidR="002D29ED" w:rsidRPr="008316FD">
        <w:rPr>
          <w:rStyle w:val="MdStrong"/>
          <w:rFonts w:asciiTheme="majorBidi" w:hAnsiTheme="majorBidi" w:cstheme="majorBidi"/>
        </w:rPr>
        <w:t>G</w:t>
      </w:r>
      <w:r w:rsidR="0053306E" w:rsidRPr="008316FD">
        <w:rPr>
          <w:rStyle w:val="MdStrong"/>
          <w:rFonts w:asciiTheme="majorBidi" w:hAnsiTheme="majorBidi" w:cstheme="majorBidi"/>
        </w:rPr>
        <w:t>/V</w:t>
      </w:r>
      <w:r w:rsidR="002D29ED" w:rsidRPr="008316FD">
        <w:rPr>
          <w:rStyle w:val="MdStrong"/>
          <w:rFonts w:asciiTheme="majorBidi" w:hAnsiTheme="majorBidi" w:cstheme="majorBidi"/>
        </w:rPr>
        <w:t>G</w:t>
      </w:r>
      <w:r w:rsidR="0053306E" w:rsidRPr="008316FD">
        <w:rPr>
          <w:rStyle w:val="MdStrong"/>
          <w:rFonts w:asciiTheme="majorBidi" w:hAnsiTheme="majorBidi" w:cstheme="majorBidi"/>
        </w:rPr>
        <w:t>/P</w:t>
      </w:r>
      <w:r w:rsidR="002D29ED" w:rsidRPr="008316FD">
        <w:rPr>
          <w:rStyle w:val="MdStrong"/>
          <w:rFonts w:asciiTheme="majorBidi" w:hAnsiTheme="majorBidi" w:cstheme="majorBidi"/>
        </w:rPr>
        <w:t>G</w:t>
      </w:r>
      <w:r w:rsidR="0053306E" w:rsidRPr="008316FD">
        <w:rPr>
          <w:rStyle w:val="MdStrong"/>
          <w:rFonts w:asciiTheme="majorBidi" w:hAnsiTheme="majorBidi" w:cstheme="majorBidi"/>
        </w:rPr>
        <w:t>/AG/</w:t>
      </w:r>
      <w:r w:rsidR="002D29ED" w:rsidRPr="008316FD">
        <w:rPr>
          <w:rStyle w:val="MdStrong"/>
          <w:rFonts w:asciiTheme="majorBidi" w:hAnsiTheme="majorBidi" w:cstheme="majorBidi"/>
        </w:rPr>
        <w:t>Conjunction</w:t>
      </w:r>
      <w:r w:rsidR="0053306E" w:rsidRPr="008316FD">
        <w:rPr>
          <w:rFonts w:asciiTheme="majorBidi" w:hAnsiTheme="majorBidi" w:cstheme="majorBidi"/>
        </w:rPr>
        <w:t>.</w:t>
      </w:r>
    </w:p>
    <w:p w14:paraId="6C1FB309" w14:textId="77777777" w:rsidR="0053306E" w:rsidRPr="008316FD" w:rsidRDefault="0053306E" w:rsidP="006D467A">
      <w:pPr>
        <w:rPr>
          <w:rFonts w:asciiTheme="majorBidi" w:hAnsiTheme="majorBidi" w:cstheme="majorBidi"/>
        </w:rPr>
      </w:pPr>
    </w:p>
    <w:p w14:paraId="699B9371" w14:textId="77777777" w:rsidR="0053306E" w:rsidRPr="008316FD" w:rsidRDefault="0053306E" w:rsidP="006D467A">
      <w:pPr>
        <w:rPr>
          <w:rStyle w:val="MdStrong"/>
          <w:rFonts w:asciiTheme="majorBidi" w:hAnsiTheme="majorBidi" w:cstheme="majorBidi"/>
        </w:rPr>
      </w:pPr>
    </w:p>
    <w:p w14:paraId="50C7DE0D" w14:textId="26263CF7" w:rsidR="00F61207" w:rsidRPr="008316FD" w:rsidRDefault="00F61207" w:rsidP="006D467A">
      <w:pPr>
        <w:rPr>
          <w:rStyle w:val="MdStrong"/>
          <w:rFonts w:asciiTheme="majorBidi" w:hAnsiTheme="majorBidi" w:cstheme="majorBidi"/>
          <w:b w:val="0"/>
          <w:bCs w:val="0"/>
        </w:rPr>
      </w:pPr>
      <w:r w:rsidRPr="008316FD">
        <w:rPr>
          <w:rStyle w:val="MdStrong"/>
          <w:rFonts w:asciiTheme="majorBidi" w:hAnsiTheme="majorBidi" w:cstheme="majorBidi"/>
          <w:b w:val="0"/>
          <w:bCs w:val="0"/>
        </w:rPr>
        <w:t xml:space="preserve">Table 11 shows example of a complete </w:t>
      </w:r>
      <w:r w:rsidR="009E1514" w:rsidRPr="008316FD">
        <w:rPr>
          <w:rStyle w:val="MdStrong"/>
          <w:rFonts w:asciiTheme="majorBidi" w:hAnsiTheme="majorBidi" w:cstheme="majorBidi"/>
          <w:b w:val="0"/>
          <w:bCs w:val="0"/>
        </w:rPr>
        <w:t>clause</w:t>
      </w:r>
      <w:r w:rsidRPr="008316FD">
        <w:rPr>
          <w:rStyle w:val="MdStrong"/>
          <w:rFonts w:asciiTheme="majorBidi" w:hAnsiTheme="majorBidi" w:cstheme="majorBidi"/>
          <w:b w:val="0"/>
          <w:bCs w:val="0"/>
        </w:rPr>
        <w:t xml:space="preserve"> being written before the pause.</w:t>
      </w:r>
    </w:p>
    <w:p w14:paraId="12B5FEE8" w14:textId="77777777" w:rsidR="00F61207" w:rsidRPr="008316FD" w:rsidRDefault="00F61207" w:rsidP="006D467A">
      <w:pPr>
        <w:rPr>
          <w:rFonts w:asciiTheme="majorBidi" w:hAnsiTheme="majorBidi" w:cstheme="majorBidi"/>
        </w:rPr>
      </w:pPr>
    </w:p>
    <w:p w14:paraId="20B2C73D" w14:textId="77777777" w:rsidR="00C16AD2" w:rsidRPr="008316FD" w:rsidRDefault="00C16AD2" w:rsidP="006D467A">
      <w:pPr>
        <w:rPr>
          <w:rFonts w:asciiTheme="majorBidi" w:hAnsiTheme="majorBidi" w:cstheme="majorBidi"/>
        </w:rPr>
      </w:pPr>
    </w:p>
    <w:tbl>
      <w:tblPr>
        <w:tblStyle w:val="TableGrid"/>
        <w:tblW w:w="5000" w:type="pct"/>
        <w:tblLook w:val="04A0" w:firstRow="1" w:lastRow="0" w:firstColumn="1" w:lastColumn="0" w:noHBand="0" w:noVBand="1"/>
      </w:tblPr>
      <w:tblGrid>
        <w:gridCol w:w="4173"/>
        <w:gridCol w:w="816"/>
        <w:gridCol w:w="4027"/>
      </w:tblGrid>
      <w:tr w:rsidR="00F61207" w:rsidRPr="008316FD" w14:paraId="5606F2BB" w14:textId="77777777" w:rsidTr="00EC49B2">
        <w:trPr>
          <w:trHeight w:val="720"/>
        </w:trPr>
        <w:tc>
          <w:tcPr>
            <w:tcW w:w="9016" w:type="dxa"/>
            <w:gridSpan w:val="3"/>
          </w:tcPr>
          <w:p w14:paraId="250BF01B" w14:textId="309A8E74" w:rsidR="00F61207" w:rsidRPr="008316FD" w:rsidRDefault="00F61207" w:rsidP="00F61207">
            <w:pPr>
              <w:rPr>
                <w:rFonts w:asciiTheme="majorBidi" w:hAnsiTheme="majorBidi" w:cstheme="majorBidi"/>
                <w:b/>
                <w:bCs/>
                <w:sz w:val="24"/>
                <w:szCs w:val="24"/>
              </w:rPr>
            </w:pPr>
            <w:r w:rsidRPr="008316FD">
              <w:rPr>
                <w:rFonts w:asciiTheme="majorBidi" w:hAnsiTheme="majorBidi" w:cstheme="majorBidi"/>
                <w:b/>
                <w:bCs/>
                <w:sz w:val="24"/>
                <w:szCs w:val="24"/>
              </w:rPr>
              <w:t xml:space="preserve">Table </w:t>
            </w:r>
            <w:r w:rsidR="00D12F8F" w:rsidRPr="008316FD">
              <w:rPr>
                <w:rFonts w:asciiTheme="majorBidi" w:hAnsiTheme="majorBidi" w:cstheme="majorBidi"/>
                <w:b/>
                <w:bCs/>
                <w:sz w:val="24"/>
                <w:szCs w:val="24"/>
              </w:rPr>
              <w:t>11</w:t>
            </w:r>
            <w:r w:rsidRPr="008316FD">
              <w:rPr>
                <w:rFonts w:asciiTheme="majorBidi" w:hAnsiTheme="majorBidi" w:cstheme="majorBidi"/>
                <w:b/>
                <w:bCs/>
                <w:sz w:val="24"/>
                <w:szCs w:val="24"/>
              </w:rPr>
              <w:t xml:space="preserve">. </w:t>
            </w:r>
            <w:r w:rsidRPr="008316FD">
              <w:rPr>
                <w:rFonts w:asciiTheme="majorBidi" w:hAnsiTheme="majorBidi" w:cstheme="majorBidi"/>
                <w:sz w:val="24"/>
                <w:szCs w:val="24"/>
              </w:rPr>
              <w:t xml:space="preserve">Example of a complete </w:t>
            </w:r>
            <w:r w:rsidR="009E1514" w:rsidRPr="008316FD">
              <w:rPr>
                <w:rFonts w:asciiTheme="majorBidi" w:hAnsiTheme="majorBidi" w:cstheme="majorBidi"/>
                <w:sz w:val="24"/>
                <w:szCs w:val="24"/>
              </w:rPr>
              <w:t>clause</w:t>
            </w:r>
            <w:r w:rsidRPr="008316FD">
              <w:rPr>
                <w:rFonts w:asciiTheme="majorBidi" w:hAnsiTheme="majorBidi" w:cstheme="majorBidi"/>
                <w:sz w:val="24"/>
                <w:szCs w:val="24"/>
              </w:rPr>
              <w:t xml:space="preserve"> written before the pause.</w:t>
            </w:r>
          </w:p>
        </w:tc>
      </w:tr>
      <w:tr w:rsidR="00A53CC4" w:rsidRPr="008316FD" w14:paraId="4C04984E" w14:textId="77777777" w:rsidTr="00EC49B2">
        <w:trPr>
          <w:trHeight w:val="720"/>
        </w:trPr>
        <w:tc>
          <w:tcPr>
            <w:tcW w:w="4229" w:type="dxa"/>
            <w:tcBorders>
              <w:bottom w:val="single" w:sz="12" w:space="0" w:color="auto"/>
              <w:right w:val="single" w:sz="4" w:space="0" w:color="auto"/>
            </w:tcBorders>
          </w:tcPr>
          <w:p w14:paraId="05922B55" w14:textId="5100EA05" w:rsidR="00A53CC4" w:rsidRPr="008316FD" w:rsidRDefault="00A53CC4" w:rsidP="00F61207">
            <w:pPr>
              <w:rPr>
                <w:rFonts w:asciiTheme="majorBidi" w:hAnsiTheme="majorBidi" w:cstheme="majorBidi"/>
                <w:b/>
                <w:bCs/>
                <w:sz w:val="24"/>
                <w:szCs w:val="24"/>
              </w:rPr>
            </w:pPr>
            <w:r w:rsidRPr="008316FD">
              <w:rPr>
                <w:rFonts w:asciiTheme="majorBidi" w:hAnsiTheme="majorBidi" w:cstheme="majorBidi"/>
                <w:b/>
                <w:bCs/>
                <w:sz w:val="24"/>
                <w:szCs w:val="24"/>
              </w:rPr>
              <w:t>Segment</w:t>
            </w:r>
          </w:p>
        </w:tc>
        <w:tc>
          <w:tcPr>
            <w:tcW w:w="711" w:type="dxa"/>
            <w:tcBorders>
              <w:left w:val="single" w:sz="4" w:space="0" w:color="auto"/>
              <w:bottom w:val="single" w:sz="12" w:space="0" w:color="auto"/>
            </w:tcBorders>
          </w:tcPr>
          <w:p w14:paraId="7016AEE2" w14:textId="0DA47F22" w:rsidR="00A53CC4" w:rsidRPr="008316FD" w:rsidRDefault="00A53CC4" w:rsidP="00A53CC4">
            <w:pPr>
              <w:rPr>
                <w:rFonts w:asciiTheme="majorBidi" w:hAnsiTheme="majorBidi" w:cstheme="majorBidi"/>
                <w:b/>
                <w:bCs/>
                <w:sz w:val="24"/>
                <w:szCs w:val="24"/>
              </w:rPr>
            </w:pPr>
            <w:r w:rsidRPr="008316FD">
              <w:rPr>
                <w:rFonts w:asciiTheme="majorBidi" w:hAnsiTheme="majorBidi" w:cstheme="majorBidi"/>
                <w:b/>
                <w:bCs/>
                <w:sz w:val="24"/>
                <w:szCs w:val="24"/>
              </w:rPr>
              <w:t>Pause</w:t>
            </w:r>
          </w:p>
        </w:tc>
        <w:tc>
          <w:tcPr>
            <w:tcW w:w="4076" w:type="dxa"/>
            <w:tcBorders>
              <w:bottom w:val="single" w:sz="12" w:space="0" w:color="auto"/>
            </w:tcBorders>
          </w:tcPr>
          <w:p w14:paraId="60F4CCF2" w14:textId="2B1E930A" w:rsidR="00A53CC4" w:rsidRPr="008316FD" w:rsidRDefault="00A53CC4" w:rsidP="00F61207">
            <w:pPr>
              <w:rPr>
                <w:rFonts w:asciiTheme="majorBidi" w:hAnsiTheme="majorBidi" w:cstheme="majorBidi"/>
                <w:b/>
                <w:bCs/>
                <w:sz w:val="24"/>
                <w:szCs w:val="24"/>
              </w:rPr>
            </w:pPr>
          </w:p>
          <w:p w14:paraId="17A9112D" w14:textId="7B6B5DA7" w:rsidR="00A53CC4" w:rsidRPr="008316FD" w:rsidRDefault="00A53CC4" w:rsidP="00F61207">
            <w:pPr>
              <w:rPr>
                <w:rFonts w:asciiTheme="majorBidi" w:hAnsiTheme="majorBidi" w:cstheme="majorBidi"/>
                <w:i/>
                <w:iCs/>
                <w:sz w:val="24"/>
                <w:szCs w:val="24"/>
              </w:rPr>
            </w:pPr>
            <w:r w:rsidRPr="008316FD">
              <w:rPr>
                <w:rFonts w:asciiTheme="majorBidi" w:hAnsiTheme="majorBidi" w:cstheme="majorBidi"/>
                <w:i/>
                <w:iCs/>
                <w:sz w:val="24"/>
                <w:szCs w:val="24"/>
              </w:rPr>
              <w:t>Explanation</w:t>
            </w:r>
          </w:p>
        </w:tc>
      </w:tr>
      <w:tr w:rsidR="00A53CC4" w:rsidRPr="008316FD" w14:paraId="5737ACDB" w14:textId="77777777" w:rsidTr="00EC49B2">
        <w:trPr>
          <w:trHeight w:val="576"/>
        </w:trPr>
        <w:tc>
          <w:tcPr>
            <w:tcW w:w="4229" w:type="dxa"/>
            <w:tcBorders>
              <w:top w:val="single" w:sz="12" w:space="0" w:color="auto"/>
              <w:bottom w:val="single" w:sz="12" w:space="0" w:color="auto"/>
            </w:tcBorders>
          </w:tcPr>
          <w:p w14:paraId="7C6E75F2" w14:textId="62A09F92" w:rsidR="00A53CC4" w:rsidRPr="008316FD" w:rsidRDefault="00A53CC4" w:rsidP="00A53CC4">
            <w:pPr>
              <w:rPr>
                <w:rFonts w:asciiTheme="majorBidi" w:hAnsiTheme="majorBidi" w:cstheme="majorBidi"/>
                <w:sz w:val="24"/>
                <w:szCs w:val="24"/>
              </w:rPr>
            </w:pPr>
            <w:r w:rsidRPr="008316FD">
              <w:rPr>
                <w:rFonts w:asciiTheme="majorBidi" w:hAnsiTheme="majorBidi" w:cstheme="majorBidi"/>
                <w:sz w:val="24"/>
                <w:szCs w:val="24"/>
              </w:rPr>
              <w:t>The study was successful</w:t>
            </w:r>
          </w:p>
        </w:tc>
        <w:tc>
          <w:tcPr>
            <w:tcW w:w="711" w:type="dxa"/>
            <w:tcBorders>
              <w:top w:val="single" w:sz="12" w:space="0" w:color="auto"/>
              <w:bottom w:val="single" w:sz="12" w:space="0" w:color="auto"/>
            </w:tcBorders>
          </w:tcPr>
          <w:p w14:paraId="13360B0F" w14:textId="53444095" w:rsidR="00A53CC4" w:rsidRPr="008316FD" w:rsidRDefault="00A53CC4" w:rsidP="00F61207">
            <w:pPr>
              <w:rPr>
                <w:rFonts w:asciiTheme="majorBidi" w:hAnsiTheme="majorBidi" w:cstheme="majorBidi"/>
                <w:b/>
                <w:bCs/>
                <w:sz w:val="24"/>
                <w:szCs w:val="24"/>
              </w:rPr>
            </w:pPr>
            <w:r w:rsidRPr="008316FD">
              <w:rPr>
                <w:rFonts w:asciiTheme="majorBidi" w:hAnsiTheme="majorBidi" w:cstheme="majorBidi"/>
                <w:b/>
                <w:bCs/>
                <w:sz w:val="24"/>
                <w:szCs w:val="24"/>
              </w:rPr>
              <w:t>3.120</w:t>
            </w:r>
          </w:p>
        </w:tc>
        <w:tc>
          <w:tcPr>
            <w:tcW w:w="4076" w:type="dxa"/>
            <w:tcBorders>
              <w:top w:val="single" w:sz="12" w:space="0" w:color="auto"/>
              <w:bottom w:val="single" w:sz="12" w:space="0" w:color="auto"/>
            </w:tcBorders>
          </w:tcPr>
          <w:p w14:paraId="1B52EC15" w14:textId="77777777" w:rsidR="00A53CC4" w:rsidRPr="00791C82" w:rsidRDefault="00A53CC4" w:rsidP="00F61207">
            <w:pPr>
              <w:rPr>
                <w:rFonts w:asciiTheme="majorBidi" w:hAnsiTheme="majorBidi" w:cstheme="majorBidi"/>
                <w:sz w:val="24"/>
                <w:szCs w:val="24"/>
              </w:rPr>
            </w:pPr>
            <w:r w:rsidRPr="00791C82">
              <w:rPr>
                <w:rFonts w:asciiTheme="majorBidi" w:hAnsiTheme="majorBidi" w:cstheme="majorBidi"/>
                <w:sz w:val="24"/>
                <w:szCs w:val="24"/>
              </w:rPr>
              <w:t>This is a complete clause. Now check if it is an independent sentence in Step 4.</w:t>
            </w:r>
          </w:p>
        </w:tc>
      </w:tr>
      <w:tr w:rsidR="00C15BFF" w:rsidRPr="008316FD" w14:paraId="1FBD96B7" w14:textId="77777777" w:rsidTr="00C15BFF">
        <w:trPr>
          <w:trHeight w:val="576"/>
        </w:trPr>
        <w:tc>
          <w:tcPr>
            <w:tcW w:w="4229" w:type="dxa"/>
            <w:tcBorders>
              <w:top w:val="single" w:sz="12" w:space="0" w:color="auto"/>
            </w:tcBorders>
          </w:tcPr>
          <w:p w14:paraId="0DEF357D" w14:textId="7D8E2F0F" w:rsidR="00F61207" w:rsidRPr="008316FD" w:rsidRDefault="00F61207" w:rsidP="00F61207">
            <w:pPr>
              <w:rPr>
                <w:rFonts w:asciiTheme="majorBidi" w:hAnsiTheme="majorBidi" w:cstheme="majorBidi"/>
                <w:sz w:val="24"/>
                <w:szCs w:val="24"/>
              </w:rPr>
            </w:pPr>
            <w:r w:rsidRPr="008316FD">
              <w:rPr>
                <w:rFonts w:asciiTheme="majorBidi" w:hAnsiTheme="majorBidi" w:cstheme="majorBidi"/>
                <w:sz w:val="24"/>
                <w:szCs w:val="24"/>
              </w:rPr>
              <w:t>Although the data was limited,</w:t>
            </w:r>
          </w:p>
        </w:tc>
        <w:tc>
          <w:tcPr>
            <w:tcW w:w="711" w:type="dxa"/>
            <w:tcBorders>
              <w:top w:val="single" w:sz="12" w:space="0" w:color="auto"/>
            </w:tcBorders>
          </w:tcPr>
          <w:p w14:paraId="2CE3AD6A" w14:textId="77777777" w:rsidR="00F61207" w:rsidRPr="008316FD" w:rsidRDefault="00F61207" w:rsidP="00F61207">
            <w:pPr>
              <w:rPr>
                <w:rFonts w:asciiTheme="majorBidi" w:hAnsiTheme="majorBidi" w:cstheme="majorBidi"/>
                <w:b/>
                <w:bCs/>
                <w:sz w:val="24"/>
                <w:szCs w:val="24"/>
              </w:rPr>
            </w:pPr>
            <w:r w:rsidRPr="008316FD">
              <w:rPr>
                <w:rFonts w:asciiTheme="majorBidi" w:hAnsiTheme="majorBidi" w:cstheme="majorBidi"/>
                <w:b/>
                <w:bCs/>
                <w:sz w:val="24"/>
                <w:szCs w:val="24"/>
              </w:rPr>
              <w:t>2.450</w:t>
            </w:r>
          </w:p>
        </w:tc>
        <w:tc>
          <w:tcPr>
            <w:tcW w:w="4076" w:type="dxa"/>
            <w:tcBorders>
              <w:top w:val="single" w:sz="12" w:space="0" w:color="auto"/>
            </w:tcBorders>
          </w:tcPr>
          <w:p w14:paraId="35808D68" w14:textId="77777777" w:rsidR="00F61207" w:rsidRPr="00791C82" w:rsidRDefault="00F61207" w:rsidP="00F61207">
            <w:pPr>
              <w:rPr>
                <w:rFonts w:asciiTheme="majorBidi" w:hAnsiTheme="majorBidi" w:cstheme="majorBidi"/>
                <w:sz w:val="24"/>
                <w:szCs w:val="24"/>
              </w:rPr>
            </w:pPr>
            <w:r w:rsidRPr="00791C82">
              <w:rPr>
                <w:rFonts w:asciiTheme="majorBidi" w:hAnsiTheme="majorBidi" w:cstheme="majorBidi"/>
                <w:sz w:val="24"/>
                <w:szCs w:val="24"/>
              </w:rPr>
              <w:t>This is a complete clause. Now check if it is an independent sentence in Step 4.</w:t>
            </w:r>
          </w:p>
        </w:tc>
      </w:tr>
    </w:tbl>
    <w:p w14:paraId="09535D82" w14:textId="77777777" w:rsidR="00D46900" w:rsidRPr="008316FD" w:rsidRDefault="00D46900" w:rsidP="006D467A">
      <w:pPr>
        <w:rPr>
          <w:rStyle w:val="MdStrong"/>
          <w:rFonts w:asciiTheme="majorBidi" w:hAnsiTheme="majorBidi" w:cstheme="majorBidi"/>
        </w:rPr>
      </w:pPr>
    </w:p>
    <w:p w14:paraId="2E98E58B" w14:textId="44CF0717" w:rsidR="00B53A37" w:rsidRPr="008316FD" w:rsidRDefault="00B53A37" w:rsidP="00B53A37">
      <w:pPr>
        <w:jc w:val="both"/>
        <w:rPr>
          <w:rFonts w:asciiTheme="majorBidi" w:hAnsiTheme="majorBidi" w:cstheme="majorBidi"/>
        </w:rPr>
      </w:pPr>
      <w:r w:rsidRPr="008316FD">
        <w:rPr>
          <w:rFonts w:asciiTheme="majorBidi" w:hAnsiTheme="majorBidi" w:cstheme="majorBidi"/>
        </w:rPr>
        <w:t xml:space="preserve">This means that immediately before the pause there is a complete clause. You now need to check if this complete clause also happens to be independent. </w:t>
      </w:r>
      <w:r w:rsidRPr="008316FD">
        <w:rPr>
          <w:rStyle w:val="MdStrong"/>
          <w:rFonts w:asciiTheme="majorBidi" w:hAnsiTheme="majorBidi" w:cstheme="majorBidi"/>
        </w:rPr>
        <w:t xml:space="preserve">Proceed to Step </w:t>
      </w:r>
      <w:r w:rsidR="009468B2" w:rsidRPr="008316FD">
        <w:rPr>
          <w:rStyle w:val="MdStrong"/>
          <w:rFonts w:asciiTheme="majorBidi" w:hAnsiTheme="majorBidi" w:cstheme="majorBidi"/>
        </w:rPr>
        <w:t>4</w:t>
      </w:r>
      <w:r w:rsidRPr="008316FD">
        <w:rPr>
          <w:rFonts w:asciiTheme="majorBidi" w:hAnsiTheme="majorBidi" w:cstheme="majorBidi"/>
        </w:rPr>
        <w:t>.</w:t>
      </w:r>
    </w:p>
    <w:p w14:paraId="0086E683" w14:textId="3141614C" w:rsidR="00D46900" w:rsidRPr="008316FD" w:rsidRDefault="00D46900" w:rsidP="006D467A">
      <w:pPr>
        <w:rPr>
          <w:rStyle w:val="MdStrong"/>
          <w:rFonts w:asciiTheme="majorBidi" w:hAnsiTheme="majorBidi" w:cstheme="majorBidi"/>
        </w:rPr>
      </w:pPr>
    </w:p>
    <w:p w14:paraId="1AD3419F" w14:textId="77777777" w:rsidR="00D6175C" w:rsidRPr="008316FD" w:rsidRDefault="00D6175C" w:rsidP="006D467A">
      <w:pPr>
        <w:rPr>
          <w:rStyle w:val="MdStrong"/>
          <w:rFonts w:asciiTheme="majorBidi" w:hAnsiTheme="majorBidi" w:cstheme="majorBidi"/>
        </w:rPr>
      </w:pPr>
    </w:p>
    <w:p w14:paraId="6DE6144A" w14:textId="77777777" w:rsidR="00D6175C" w:rsidRDefault="00D6175C" w:rsidP="006D467A">
      <w:pPr>
        <w:rPr>
          <w:rStyle w:val="MdStrong"/>
          <w:rFonts w:asciiTheme="majorBidi" w:hAnsiTheme="majorBidi" w:cstheme="majorBidi"/>
        </w:rPr>
      </w:pPr>
    </w:p>
    <w:p w14:paraId="2D196D8A" w14:textId="77777777" w:rsidR="00547463" w:rsidRDefault="00547463" w:rsidP="006D467A">
      <w:pPr>
        <w:rPr>
          <w:rStyle w:val="MdStrong"/>
          <w:rFonts w:asciiTheme="majorBidi" w:hAnsiTheme="majorBidi" w:cstheme="majorBidi"/>
        </w:rPr>
      </w:pPr>
    </w:p>
    <w:p w14:paraId="6EFFA2FA" w14:textId="77777777" w:rsidR="00547463" w:rsidRDefault="00547463" w:rsidP="006D467A">
      <w:pPr>
        <w:rPr>
          <w:rStyle w:val="MdStrong"/>
          <w:rFonts w:asciiTheme="majorBidi" w:hAnsiTheme="majorBidi" w:cstheme="majorBidi"/>
        </w:rPr>
      </w:pPr>
    </w:p>
    <w:p w14:paraId="352FD509" w14:textId="77777777" w:rsidR="00547463" w:rsidRPr="008316FD" w:rsidRDefault="00547463" w:rsidP="006D467A">
      <w:pPr>
        <w:rPr>
          <w:rStyle w:val="MdStrong"/>
          <w:rFonts w:asciiTheme="majorBidi" w:hAnsiTheme="majorBidi" w:cstheme="majorBidi"/>
        </w:rPr>
      </w:pPr>
    </w:p>
    <w:p w14:paraId="2E40DE97" w14:textId="35894342" w:rsidR="00C16AD2" w:rsidRPr="008316FD" w:rsidRDefault="00C16AD2" w:rsidP="006D467A">
      <w:pPr>
        <w:rPr>
          <w:rFonts w:asciiTheme="majorBidi" w:hAnsiTheme="majorBidi" w:cstheme="majorBidi"/>
        </w:rPr>
      </w:pPr>
      <w:r w:rsidRPr="008316FD">
        <w:rPr>
          <w:rStyle w:val="MdStrong"/>
          <w:rFonts w:asciiTheme="majorBidi" w:hAnsiTheme="majorBidi" w:cstheme="majorBidi"/>
        </w:rPr>
        <w:t>Step 4. Does the pause occur immediately after an independent sentence?</w:t>
      </w:r>
    </w:p>
    <w:p w14:paraId="6B76BFE0" w14:textId="77777777" w:rsidR="005272B6" w:rsidRPr="008316FD" w:rsidRDefault="005272B6" w:rsidP="006D467A">
      <w:pPr>
        <w:rPr>
          <w:rStyle w:val="MdStrong"/>
          <w:rFonts w:asciiTheme="majorBidi" w:hAnsiTheme="majorBidi" w:cstheme="majorBidi"/>
        </w:rPr>
      </w:pPr>
    </w:p>
    <w:p w14:paraId="6477CC66" w14:textId="634D2E54" w:rsidR="005272B6" w:rsidRPr="008316FD" w:rsidRDefault="00FB12E3" w:rsidP="005272B6">
      <w:pPr>
        <w:rPr>
          <w:rFonts w:asciiTheme="majorBidi" w:hAnsiTheme="majorBidi" w:cstheme="majorBidi"/>
        </w:rPr>
      </w:pPr>
      <w:r w:rsidRPr="008316FD">
        <w:rPr>
          <w:rStyle w:val="MdStrong"/>
          <w:rFonts w:asciiTheme="majorBidi" w:hAnsiTheme="majorBidi" w:cstheme="majorBidi"/>
          <w:b w:val="0"/>
          <w:bCs w:val="0"/>
        </w:rPr>
        <w:t>In step 2, it was determined that a complete clause was written before the pause. Now it must be determined if the clause is independent.</w:t>
      </w:r>
    </w:p>
    <w:p w14:paraId="62E95D8A" w14:textId="22F73B09" w:rsidR="005272B6" w:rsidRPr="008316FD" w:rsidRDefault="00994FE9" w:rsidP="00EC49B2">
      <w:pPr>
        <w:ind w:firstLine="720"/>
        <w:rPr>
          <w:rFonts w:asciiTheme="majorBidi" w:hAnsiTheme="majorBidi" w:cstheme="majorBidi"/>
          <w:b/>
          <w:bCs/>
        </w:rPr>
      </w:pPr>
      <w:r w:rsidRPr="008316FD">
        <w:rPr>
          <w:rStyle w:val="MdStrong"/>
          <w:rFonts w:asciiTheme="majorBidi" w:hAnsiTheme="majorBidi" w:cstheme="majorBidi"/>
          <w:b w:val="0"/>
          <w:bCs w:val="0"/>
        </w:rPr>
        <w:t xml:space="preserve">Table </w:t>
      </w:r>
      <w:r w:rsidR="00DA6C72" w:rsidRPr="008316FD">
        <w:rPr>
          <w:rStyle w:val="MdStrong"/>
          <w:rFonts w:asciiTheme="majorBidi" w:hAnsiTheme="majorBidi" w:cstheme="majorBidi"/>
          <w:b w:val="0"/>
          <w:bCs w:val="0"/>
        </w:rPr>
        <w:t>12</w:t>
      </w:r>
      <w:r w:rsidRPr="008316FD">
        <w:rPr>
          <w:rStyle w:val="MdStrong"/>
          <w:rFonts w:asciiTheme="majorBidi" w:hAnsiTheme="majorBidi" w:cstheme="majorBidi"/>
          <w:b w:val="0"/>
          <w:bCs w:val="0"/>
        </w:rPr>
        <w:t xml:space="preserve"> shows an example of complete word written before the pause, but it still doesn’t form a complete group:</w:t>
      </w:r>
    </w:p>
    <w:p w14:paraId="2DB653F8" w14:textId="77777777" w:rsidR="005272B6" w:rsidRPr="008316FD" w:rsidRDefault="005272B6" w:rsidP="005272B6">
      <w:pPr>
        <w:rPr>
          <w:rFonts w:asciiTheme="majorBidi" w:hAnsiTheme="majorBidi" w:cstheme="majorBidi"/>
        </w:rPr>
      </w:pPr>
    </w:p>
    <w:tbl>
      <w:tblPr>
        <w:tblStyle w:val="TableGrid"/>
        <w:tblW w:w="5000" w:type="pct"/>
        <w:tblLook w:val="04A0" w:firstRow="1" w:lastRow="0" w:firstColumn="1" w:lastColumn="0" w:noHBand="0" w:noVBand="1"/>
      </w:tblPr>
      <w:tblGrid>
        <w:gridCol w:w="3178"/>
        <w:gridCol w:w="816"/>
        <w:gridCol w:w="1496"/>
        <w:gridCol w:w="3526"/>
      </w:tblGrid>
      <w:tr w:rsidR="00006ECE" w:rsidRPr="008316FD" w14:paraId="7B561213" w14:textId="77777777" w:rsidTr="00D27B69">
        <w:trPr>
          <w:trHeight w:val="720"/>
        </w:trPr>
        <w:tc>
          <w:tcPr>
            <w:tcW w:w="0" w:type="auto"/>
            <w:gridSpan w:val="4"/>
          </w:tcPr>
          <w:p w14:paraId="19E82EBF" w14:textId="5DD66D44" w:rsidR="00006ECE" w:rsidRPr="008316FD" w:rsidRDefault="00006ECE" w:rsidP="00B20737">
            <w:pPr>
              <w:rPr>
                <w:rFonts w:asciiTheme="majorBidi" w:hAnsiTheme="majorBidi" w:cstheme="majorBidi"/>
                <w:sz w:val="24"/>
                <w:szCs w:val="24"/>
              </w:rPr>
            </w:pPr>
            <w:r w:rsidRPr="008316FD">
              <w:rPr>
                <w:rFonts w:asciiTheme="majorBidi" w:hAnsiTheme="majorBidi" w:cstheme="majorBidi"/>
                <w:b/>
                <w:bCs/>
                <w:sz w:val="24"/>
                <w:szCs w:val="24"/>
              </w:rPr>
              <w:t>Table 1</w:t>
            </w:r>
            <w:r w:rsidR="00B51473" w:rsidRPr="008316FD">
              <w:rPr>
                <w:rFonts w:asciiTheme="majorBidi" w:hAnsiTheme="majorBidi" w:cstheme="majorBidi"/>
                <w:b/>
                <w:bCs/>
                <w:sz w:val="24"/>
                <w:szCs w:val="24"/>
              </w:rPr>
              <w:t>2</w:t>
            </w:r>
            <w:r w:rsidRPr="008316FD">
              <w:rPr>
                <w:rFonts w:asciiTheme="majorBidi" w:hAnsiTheme="majorBidi" w:cstheme="majorBidi"/>
                <w:b/>
                <w:bCs/>
                <w:sz w:val="24"/>
                <w:szCs w:val="24"/>
              </w:rPr>
              <w:t>.</w:t>
            </w:r>
            <w:r w:rsidRPr="008316FD">
              <w:rPr>
                <w:rFonts w:asciiTheme="majorBidi" w:hAnsiTheme="majorBidi" w:cstheme="majorBidi"/>
                <w:sz w:val="24"/>
                <w:szCs w:val="24"/>
              </w:rPr>
              <w:t xml:space="preserve"> Example of when a complete clause is written before pause, but it is not an independent clause</w:t>
            </w:r>
            <w:r w:rsidR="009066E6" w:rsidRPr="008316FD">
              <w:rPr>
                <w:rFonts w:asciiTheme="majorBidi" w:hAnsiTheme="majorBidi" w:cstheme="majorBidi"/>
                <w:sz w:val="24"/>
                <w:szCs w:val="24"/>
              </w:rPr>
              <w:t>.</w:t>
            </w:r>
          </w:p>
        </w:tc>
      </w:tr>
      <w:tr w:rsidR="00A01266" w:rsidRPr="008316FD" w14:paraId="3099A33C" w14:textId="77777777" w:rsidTr="00EC49B2">
        <w:trPr>
          <w:trHeight w:val="720"/>
        </w:trPr>
        <w:tc>
          <w:tcPr>
            <w:tcW w:w="0" w:type="auto"/>
          </w:tcPr>
          <w:p w14:paraId="46C02CF5" w14:textId="01A09F0A" w:rsidR="005272B6" w:rsidRPr="008316FD" w:rsidRDefault="00DA6C72" w:rsidP="00B20737">
            <w:pPr>
              <w:rPr>
                <w:rFonts w:asciiTheme="majorBidi" w:hAnsiTheme="majorBidi" w:cstheme="majorBidi"/>
                <w:b/>
                <w:bCs/>
                <w:sz w:val="24"/>
                <w:szCs w:val="24"/>
              </w:rPr>
            </w:pPr>
            <w:r w:rsidRPr="008316FD">
              <w:rPr>
                <w:rFonts w:asciiTheme="majorBidi" w:hAnsiTheme="majorBidi" w:cstheme="majorBidi"/>
                <w:b/>
                <w:bCs/>
                <w:sz w:val="24"/>
                <w:szCs w:val="24"/>
              </w:rPr>
              <w:t>Segment</w:t>
            </w:r>
          </w:p>
        </w:tc>
        <w:tc>
          <w:tcPr>
            <w:tcW w:w="0" w:type="auto"/>
          </w:tcPr>
          <w:p w14:paraId="55898101" w14:textId="77777777" w:rsidR="005272B6" w:rsidRPr="008316FD" w:rsidRDefault="005272B6" w:rsidP="00B20737">
            <w:pPr>
              <w:rPr>
                <w:rFonts w:asciiTheme="majorBidi" w:hAnsiTheme="majorBidi" w:cstheme="majorBidi"/>
                <w:b/>
                <w:bCs/>
                <w:sz w:val="24"/>
                <w:szCs w:val="24"/>
              </w:rPr>
            </w:pPr>
            <w:r w:rsidRPr="008316FD">
              <w:rPr>
                <w:rFonts w:asciiTheme="majorBidi" w:hAnsiTheme="majorBidi" w:cstheme="majorBidi"/>
                <w:b/>
                <w:bCs/>
                <w:sz w:val="24"/>
                <w:szCs w:val="24"/>
              </w:rPr>
              <w:t>Pause</w:t>
            </w:r>
          </w:p>
        </w:tc>
        <w:tc>
          <w:tcPr>
            <w:tcW w:w="565" w:type="pct"/>
          </w:tcPr>
          <w:p w14:paraId="1726E094" w14:textId="7990EA36" w:rsidR="005272B6" w:rsidRPr="008316FD" w:rsidRDefault="005272B6" w:rsidP="00B20737">
            <w:pPr>
              <w:rPr>
                <w:rFonts w:asciiTheme="majorBidi" w:hAnsiTheme="majorBidi" w:cstheme="majorBidi"/>
                <w:b/>
                <w:bCs/>
                <w:sz w:val="24"/>
                <w:szCs w:val="24"/>
              </w:rPr>
            </w:pPr>
            <w:r w:rsidRPr="008316FD">
              <w:rPr>
                <w:rFonts w:asciiTheme="majorBidi" w:hAnsiTheme="majorBidi" w:cstheme="majorBidi"/>
                <w:b/>
                <w:bCs/>
                <w:sz w:val="24"/>
                <w:szCs w:val="24"/>
              </w:rPr>
              <w:t>Syntagmatic</w:t>
            </w:r>
            <w:r w:rsidR="00656D66" w:rsidRPr="008316FD">
              <w:rPr>
                <w:rFonts w:asciiTheme="majorBidi" w:hAnsiTheme="majorBidi" w:cstheme="majorBidi"/>
                <w:b/>
                <w:bCs/>
                <w:sz w:val="24"/>
                <w:szCs w:val="24"/>
              </w:rPr>
              <w:t xml:space="preserve"> </w:t>
            </w:r>
            <w:r w:rsidRPr="008316FD">
              <w:rPr>
                <w:rFonts w:asciiTheme="majorBidi" w:hAnsiTheme="majorBidi" w:cstheme="majorBidi"/>
                <w:b/>
                <w:bCs/>
                <w:sz w:val="24"/>
                <w:szCs w:val="24"/>
              </w:rPr>
              <w:t>Context</w:t>
            </w:r>
          </w:p>
        </w:tc>
        <w:tc>
          <w:tcPr>
            <w:tcW w:w="2108" w:type="pct"/>
          </w:tcPr>
          <w:p w14:paraId="49823FBE" w14:textId="07F60249" w:rsidR="005272B6" w:rsidRPr="008316FD" w:rsidRDefault="00006ECE" w:rsidP="00B20737">
            <w:pPr>
              <w:rPr>
                <w:rFonts w:asciiTheme="majorBidi" w:hAnsiTheme="majorBidi" w:cstheme="majorBidi"/>
                <w:i/>
                <w:iCs/>
                <w:sz w:val="24"/>
                <w:szCs w:val="24"/>
              </w:rPr>
            </w:pPr>
            <w:r w:rsidRPr="008316FD">
              <w:rPr>
                <w:rFonts w:asciiTheme="majorBidi" w:hAnsiTheme="majorBidi" w:cstheme="majorBidi"/>
                <w:i/>
                <w:iCs/>
                <w:sz w:val="24"/>
                <w:szCs w:val="24"/>
              </w:rPr>
              <w:t>Explanation</w:t>
            </w:r>
          </w:p>
        </w:tc>
      </w:tr>
      <w:tr w:rsidR="00A01266" w:rsidRPr="008316FD" w14:paraId="5E27A415" w14:textId="77777777" w:rsidTr="00EB14B4">
        <w:trPr>
          <w:trHeight w:val="576"/>
        </w:trPr>
        <w:tc>
          <w:tcPr>
            <w:tcW w:w="0" w:type="auto"/>
          </w:tcPr>
          <w:p w14:paraId="7D0646BD" w14:textId="2D551460" w:rsidR="005272B6" w:rsidRPr="008316FD" w:rsidRDefault="005272B6" w:rsidP="00B20737">
            <w:pPr>
              <w:rPr>
                <w:rFonts w:asciiTheme="majorBidi" w:hAnsiTheme="majorBidi" w:cstheme="majorBidi"/>
                <w:sz w:val="24"/>
                <w:szCs w:val="24"/>
              </w:rPr>
            </w:pPr>
            <w:r w:rsidRPr="008316FD">
              <w:rPr>
                <w:rFonts w:asciiTheme="majorBidi" w:hAnsiTheme="majorBidi" w:cstheme="majorBidi"/>
                <w:sz w:val="24"/>
                <w:szCs w:val="24"/>
              </w:rPr>
              <w:t>Although the data was limited,</w:t>
            </w:r>
          </w:p>
        </w:tc>
        <w:tc>
          <w:tcPr>
            <w:tcW w:w="0" w:type="auto"/>
          </w:tcPr>
          <w:p w14:paraId="74D4ADC1" w14:textId="77777777" w:rsidR="005272B6" w:rsidRPr="008316FD" w:rsidRDefault="005272B6" w:rsidP="00B20737">
            <w:pPr>
              <w:rPr>
                <w:rFonts w:asciiTheme="majorBidi" w:hAnsiTheme="majorBidi" w:cstheme="majorBidi"/>
                <w:b/>
                <w:bCs/>
                <w:sz w:val="24"/>
                <w:szCs w:val="24"/>
              </w:rPr>
            </w:pPr>
            <w:r w:rsidRPr="008316FD">
              <w:rPr>
                <w:rFonts w:asciiTheme="majorBidi" w:hAnsiTheme="majorBidi" w:cstheme="majorBidi"/>
                <w:b/>
                <w:bCs/>
                <w:sz w:val="24"/>
                <w:szCs w:val="24"/>
              </w:rPr>
              <w:t>2.450</w:t>
            </w:r>
          </w:p>
        </w:tc>
        <w:tc>
          <w:tcPr>
            <w:tcW w:w="0" w:type="auto"/>
          </w:tcPr>
          <w:p w14:paraId="1E1AB0F0" w14:textId="77777777" w:rsidR="005272B6" w:rsidRPr="008316FD" w:rsidRDefault="005272B6" w:rsidP="00B20737">
            <w:pPr>
              <w:rPr>
                <w:rFonts w:asciiTheme="majorBidi" w:hAnsiTheme="majorBidi" w:cstheme="majorBidi"/>
                <w:sz w:val="24"/>
                <w:szCs w:val="24"/>
              </w:rPr>
            </w:pPr>
            <w:r w:rsidRPr="008316FD">
              <w:rPr>
                <w:rFonts w:asciiTheme="majorBidi" w:hAnsiTheme="majorBidi" w:cstheme="majorBidi"/>
                <w:sz w:val="24"/>
                <w:szCs w:val="24"/>
              </w:rPr>
              <w:t>End of Clause</w:t>
            </w:r>
          </w:p>
        </w:tc>
        <w:tc>
          <w:tcPr>
            <w:tcW w:w="0" w:type="auto"/>
          </w:tcPr>
          <w:p w14:paraId="0102A95A" w14:textId="77777777" w:rsidR="005272B6" w:rsidRPr="008316FD" w:rsidRDefault="005272B6" w:rsidP="00B20737">
            <w:pPr>
              <w:rPr>
                <w:rFonts w:asciiTheme="majorBidi" w:hAnsiTheme="majorBidi" w:cstheme="majorBidi"/>
                <w:sz w:val="24"/>
                <w:szCs w:val="24"/>
              </w:rPr>
            </w:pPr>
            <w:r w:rsidRPr="008316FD">
              <w:rPr>
                <w:rFonts w:asciiTheme="majorBidi" w:hAnsiTheme="majorBidi" w:cstheme="majorBidi"/>
                <w:sz w:val="24"/>
                <w:szCs w:val="24"/>
              </w:rPr>
              <w:t>This clause is complete, but it is dependent and cannot stand alone as a sentence.</w:t>
            </w:r>
          </w:p>
        </w:tc>
      </w:tr>
    </w:tbl>
    <w:p w14:paraId="3A026FBD" w14:textId="77777777" w:rsidR="005272B6" w:rsidRPr="008316FD" w:rsidRDefault="005272B6" w:rsidP="005272B6">
      <w:pPr>
        <w:rPr>
          <w:rFonts w:asciiTheme="majorBidi" w:hAnsiTheme="majorBidi" w:cstheme="majorBidi"/>
        </w:rPr>
      </w:pPr>
    </w:p>
    <w:p w14:paraId="54020A2E" w14:textId="0AAAFFFB" w:rsidR="00C16AD2" w:rsidRPr="008316FD" w:rsidRDefault="00D6175C" w:rsidP="00EC49B2">
      <w:pPr>
        <w:jc w:val="both"/>
        <w:rPr>
          <w:rFonts w:asciiTheme="majorBidi" w:hAnsiTheme="majorBidi" w:cstheme="majorBidi"/>
          <w:b/>
          <w:bCs/>
        </w:rPr>
      </w:pPr>
      <w:r w:rsidRPr="008316FD">
        <w:rPr>
          <w:rFonts w:asciiTheme="majorBidi" w:hAnsiTheme="majorBidi" w:cstheme="majorBidi"/>
        </w:rPr>
        <w:t>The clause</w:t>
      </w:r>
      <w:r w:rsidR="00B51473" w:rsidRPr="008316FD">
        <w:rPr>
          <w:rFonts w:asciiTheme="majorBidi" w:hAnsiTheme="majorBidi" w:cstheme="majorBidi"/>
        </w:rPr>
        <w:t xml:space="preserve"> “Although the data was limited,” in Table 12</w:t>
      </w:r>
      <w:r w:rsidRPr="008316FD">
        <w:rPr>
          <w:rFonts w:asciiTheme="majorBidi" w:hAnsiTheme="majorBidi" w:cstheme="majorBidi"/>
        </w:rPr>
        <w:t xml:space="preserve"> cannot stand on its own; </w:t>
      </w:r>
      <w:r w:rsidR="008D367B" w:rsidRPr="008316FD">
        <w:rPr>
          <w:rFonts w:asciiTheme="majorBidi" w:hAnsiTheme="majorBidi" w:cstheme="majorBidi"/>
        </w:rPr>
        <w:t xml:space="preserve">It is not a complete sentence by </w:t>
      </w:r>
      <w:r w:rsidR="00960D8D" w:rsidRPr="008316FD">
        <w:rPr>
          <w:rFonts w:asciiTheme="majorBidi" w:hAnsiTheme="majorBidi" w:cstheme="majorBidi"/>
        </w:rPr>
        <w:t>itself,</w:t>
      </w:r>
      <w:r w:rsidR="008D367B" w:rsidRPr="008316FD">
        <w:rPr>
          <w:rFonts w:asciiTheme="majorBidi" w:hAnsiTheme="majorBidi" w:cstheme="majorBidi"/>
        </w:rPr>
        <w:t xml:space="preserve"> as it needs the rest of the sentence to be independent.</w:t>
      </w:r>
      <w:r w:rsidRPr="008316FD">
        <w:rPr>
          <w:rFonts w:asciiTheme="majorBidi" w:hAnsiTheme="majorBidi" w:cstheme="majorBidi"/>
        </w:rPr>
        <w:t xml:space="preserve"> This is the end of the analysis. Code as </w:t>
      </w:r>
      <w:r w:rsidRPr="008316FD">
        <w:rPr>
          <w:rStyle w:val="MdStrong"/>
          <w:rFonts w:asciiTheme="majorBidi" w:hAnsiTheme="majorBidi" w:cstheme="majorBidi"/>
        </w:rPr>
        <w:t>“End of Clause”</w:t>
      </w:r>
      <w:r w:rsidRPr="008316FD">
        <w:rPr>
          <w:rFonts w:asciiTheme="majorBidi" w:hAnsiTheme="majorBidi" w:cstheme="majorBidi"/>
        </w:rPr>
        <w:t>.</w:t>
      </w:r>
      <w:r w:rsidR="00832995" w:rsidRPr="008316FD">
        <w:rPr>
          <w:rStyle w:val="MdStrong"/>
          <w:rFonts w:asciiTheme="majorBidi" w:hAnsiTheme="majorBidi" w:cstheme="majorBidi"/>
          <w:b w:val="0"/>
          <w:bCs w:val="0"/>
        </w:rPr>
        <w:t xml:space="preserve"> </w:t>
      </w:r>
      <w:r w:rsidR="00152C5D" w:rsidRPr="008316FD">
        <w:rPr>
          <w:rStyle w:val="MdStrong"/>
          <w:rFonts w:asciiTheme="majorBidi" w:hAnsiTheme="majorBidi" w:cstheme="majorBidi"/>
          <w:b w:val="0"/>
          <w:bCs w:val="0"/>
        </w:rPr>
        <w:t xml:space="preserve">Table 13 shows </w:t>
      </w:r>
      <w:r w:rsidR="00256606" w:rsidRPr="008316FD">
        <w:rPr>
          <w:rStyle w:val="MdStrong"/>
          <w:rFonts w:asciiTheme="majorBidi" w:hAnsiTheme="majorBidi" w:cstheme="majorBidi"/>
          <w:b w:val="0"/>
          <w:bCs w:val="0"/>
        </w:rPr>
        <w:t xml:space="preserve">an </w:t>
      </w:r>
      <w:r w:rsidR="00152C5D" w:rsidRPr="008316FD">
        <w:rPr>
          <w:rStyle w:val="MdStrong"/>
          <w:rFonts w:asciiTheme="majorBidi" w:hAnsiTheme="majorBidi" w:cstheme="majorBidi"/>
          <w:b w:val="0"/>
          <w:bCs w:val="0"/>
        </w:rPr>
        <w:t xml:space="preserve">example of a complete </w:t>
      </w:r>
      <w:r w:rsidR="00256606" w:rsidRPr="008316FD">
        <w:rPr>
          <w:rStyle w:val="MdStrong"/>
          <w:rFonts w:asciiTheme="majorBidi" w:hAnsiTheme="majorBidi" w:cstheme="majorBidi"/>
          <w:b w:val="0"/>
          <w:bCs w:val="0"/>
        </w:rPr>
        <w:t>independent sentence</w:t>
      </w:r>
      <w:r w:rsidR="00152C5D" w:rsidRPr="008316FD">
        <w:rPr>
          <w:rStyle w:val="MdStrong"/>
          <w:rFonts w:asciiTheme="majorBidi" w:hAnsiTheme="majorBidi" w:cstheme="majorBidi"/>
          <w:b w:val="0"/>
          <w:bCs w:val="0"/>
        </w:rPr>
        <w:t xml:space="preserve"> written before the pause.</w:t>
      </w:r>
    </w:p>
    <w:p w14:paraId="6D4D6B0A" w14:textId="77777777" w:rsidR="00C16AD2" w:rsidRPr="008316FD" w:rsidRDefault="00C16AD2" w:rsidP="006D467A">
      <w:pPr>
        <w:rPr>
          <w:rFonts w:asciiTheme="majorBidi" w:hAnsiTheme="majorBidi" w:cstheme="majorBidi"/>
        </w:rPr>
      </w:pPr>
    </w:p>
    <w:tbl>
      <w:tblPr>
        <w:tblStyle w:val="TableGrid"/>
        <w:tblW w:w="5000" w:type="pct"/>
        <w:tblLook w:val="04A0" w:firstRow="1" w:lastRow="0" w:firstColumn="1" w:lastColumn="0" w:noHBand="0" w:noVBand="1"/>
      </w:tblPr>
      <w:tblGrid>
        <w:gridCol w:w="2114"/>
        <w:gridCol w:w="816"/>
        <w:gridCol w:w="1883"/>
        <w:gridCol w:w="4203"/>
      </w:tblGrid>
      <w:tr w:rsidR="00256606" w:rsidRPr="008316FD" w14:paraId="6282C4EE" w14:textId="77777777" w:rsidTr="002A58B8">
        <w:trPr>
          <w:trHeight w:val="720"/>
        </w:trPr>
        <w:tc>
          <w:tcPr>
            <w:tcW w:w="0" w:type="auto"/>
            <w:gridSpan w:val="4"/>
          </w:tcPr>
          <w:p w14:paraId="1AB3103D" w14:textId="05C01111" w:rsidR="00256606" w:rsidRPr="008316FD" w:rsidRDefault="00256606" w:rsidP="006D467A">
            <w:pPr>
              <w:rPr>
                <w:rFonts w:asciiTheme="majorBidi" w:hAnsiTheme="majorBidi" w:cstheme="majorBidi"/>
                <w:sz w:val="24"/>
                <w:szCs w:val="24"/>
              </w:rPr>
            </w:pPr>
            <w:r w:rsidRPr="008316FD">
              <w:rPr>
                <w:rFonts w:asciiTheme="majorBidi" w:hAnsiTheme="majorBidi" w:cstheme="majorBidi"/>
                <w:b/>
                <w:bCs/>
                <w:sz w:val="24"/>
                <w:szCs w:val="24"/>
              </w:rPr>
              <w:t>Table 1</w:t>
            </w:r>
            <w:r w:rsidR="00D56737" w:rsidRPr="008316FD">
              <w:rPr>
                <w:rFonts w:asciiTheme="majorBidi" w:hAnsiTheme="majorBidi" w:cstheme="majorBidi"/>
                <w:b/>
                <w:bCs/>
                <w:sz w:val="24"/>
                <w:szCs w:val="24"/>
              </w:rPr>
              <w:t>3</w:t>
            </w:r>
            <w:r w:rsidRPr="008316FD">
              <w:rPr>
                <w:rFonts w:asciiTheme="majorBidi" w:hAnsiTheme="majorBidi" w:cstheme="majorBidi"/>
                <w:b/>
                <w:bCs/>
                <w:sz w:val="24"/>
                <w:szCs w:val="24"/>
              </w:rPr>
              <w:t>.</w:t>
            </w:r>
            <w:r w:rsidRPr="008316FD">
              <w:rPr>
                <w:rFonts w:asciiTheme="majorBidi" w:hAnsiTheme="majorBidi" w:cstheme="majorBidi"/>
                <w:sz w:val="24"/>
                <w:szCs w:val="24"/>
              </w:rPr>
              <w:t xml:space="preserve"> Example of a complete independent sentence before the pause.</w:t>
            </w:r>
          </w:p>
        </w:tc>
      </w:tr>
      <w:tr w:rsidR="007D6EF7" w:rsidRPr="008316FD" w14:paraId="6C411AD8" w14:textId="77777777" w:rsidTr="0083753B">
        <w:trPr>
          <w:trHeight w:val="720"/>
        </w:trPr>
        <w:tc>
          <w:tcPr>
            <w:tcW w:w="0" w:type="auto"/>
          </w:tcPr>
          <w:p w14:paraId="4E1040CA" w14:textId="0C8A3F18" w:rsidR="00C16AD2" w:rsidRPr="008316FD" w:rsidRDefault="00256606" w:rsidP="006D467A">
            <w:pPr>
              <w:rPr>
                <w:rFonts w:asciiTheme="majorBidi" w:hAnsiTheme="majorBidi" w:cstheme="majorBidi"/>
                <w:b/>
                <w:bCs/>
                <w:sz w:val="24"/>
                <w:szCs w:val="24"/>
              </w:rPr>
            </w:pPr>
            <w:r w:rsidRPr="008316FD">
              <w:rPr>
                <w:rFonts w:asciiTheme="majorBidi" w:hAnsiTheme="majorBidi" w:cstheme="majorBidi"/>
                <w:b/>
                <w:bCs/>
                <w:sz w:val="24"/>
                <w:szCs w:val="24"/>
              </w:rPr>
              <w:t>Segment</w:t>
            </w:r>
          </w:p>
        </w:tc>
        <w:tc>
          <w:tcPr>
            <w:tcW w:w="0" w:type="auto"/>
          </w:tcPr>
          <w:p w14:paraId="60925D6C" w14:textId="77777777" w:rsidR="00C16AD2" w:rsidRPr="008316FD" w:rsidRDefault="00C16AD2" w:rsidP="006D467A">
            <w:pPr>
              <w:rPr>
                <w:rFonts w:asciiTheme="majorBidi" w:hAnsiTheme="majorBidi" w:cstheme="majorBidi"/>
                <w:b/>
                <w:bCs/>
                <w:sz w:val="24"/>
                <w:szCs w:val="24"/>
              </w:rPr>
            </w:pPr>
            <w:r w:rsidRPr="008316FD">
              <w:rPr>
                <w:rFonts w:asciiTheme="majorBidi" w:hAnsiTheme="majorBidi" w:cstheme="majorBidi"/>
                <w:b/>
                <w:bCs/>
                <w:sz w:val="24"/>
                <w:szCs w:val="24"/>
              </w:rPr>
              <w:t>Pause</w:t>
            </w:r>
          </w:p>
        </w:tc>
        <w:tc>
          <w:tcPr>
            <w:tcW w:w="0" w:type="auto"/>
          </w:tcPr>
          <w:p w14:paraId="6A16E27B" w14:textId="0D962926" w:rsidR="00C16AD2" w:rsidRPr="008316FD" w:rsidRDefault="00C16AD2" w:rsidP="006D467A">
            <w:pPr>
              <w:rPr>
                <w:rFonts w:asciiTheme="majorBidi" w:hAnsiTheme="majorBidi" w:cstheme="majorBidi"/>
                <w:b/>
                <w:bCs/>
                <w:sz w:val="24"/>
                <w:szCs w:val="24"/>
              </w:rPr>
            </w:pPr>
            <w:r w:rsidRPr="008316FD">
              <w:rPr>
                <w:rFonts w:asciiTheme="majorBidi" w:hAnsiTheme="majorBidi" w:cstheme="majorBidi"/>
                <w:b/>
                <w:bCs/>
                <w:sz w:val="24"/>
                <w:szCs w:val="24"/>
              </w:rPr>
              <w:t>Syntagmatic</w:t>
            </w:r>
            <w:r w:rsidR="0083753B" w:rsidRPr="008316FD">
              <w:rPr>
                <w:rFonts w:asciiTheme="majorBidi" w:hAnsiTheme="majorBidi" w:cstheme="majorBidi"/>
                <w:b/>
                <w:bCs/>
                <w:sz w:val="24"/>
                <w:szCs w:val="24"/>
              </w:rPr>
              <w:t xml:space="preserve"> </w:t>
            </w:r>
            <w:r w:rsidRPr="008316FD">
              <w:rPr>
                <w:rFonts w:asciiTheme="majorBidi" w:hAnsiTheme="majorBidi" w:cstheme="majorBidi"/>
                <w:b/>
                <w:bCs/>
                <w:sz w:val="24"/>
                <w:szCs w:val="24"/>
              </w:rPr>
              <w:t>Context</w:t>
            </w:r>
          </w:p>
        </w:tc>
        <w:tc>
          <w:tcPr>
            <w:tcW w:w="0" w:type="auto"/>
          </w:tcPr>
          <w:p w14:paraId="0AFB7841" w14:textId="5DE536D4" w:rsidR="00C16AD2" w:rsidRPr="008316FD" w:rsidRDefault="00CB58C4" w:rsidP="006D467A">
            <w:pPr>
              <w:rPr>
                <w:rFonts w:asciiTheme="majorBidi" w:hAnsiTheme="majorBidi" w:cstheme="majorBidi"/>
                <w:i/>
                <w:iCs/>
                <w:sz w:val="24"/>
                <w:szCs w:val="24"/>
              </w:rPr>
            </w:pPr>
            <w:r w:rsidRPr="008316FD">
              <w:rPr>
                <w:rFonts w:asciiTheme="majorBidi" w:hAnsiTheme="majorBidi" w:cstheme="majorBidi"/>
                <w:i/>
                <w:iCs/>
                <w:sz w:val="24"/>
                <w:szCs w:val="24"/>
              </w:rPr>
              <w:t>Explanation</w:t>
            </w:r>
          </w:p>
        </w:tc>
      </w:tr>
      <w:tr w:rsidR="007D6EF7" w:rsidRPr="008316FD" w14:paraId="66D88453" w14:textId="77777777" w:rsidTr="0083753B">
        <w:trPr>
          <w:trHeight w:val="576"/>
        </w:trPr>
        <w:tc>
          <w:tcPr>
            <w:tcW w:w="0" w:type="auto"/>
          </w:tcPr>
          <w:p w14:paraId="18AFCA61" w14:textId="53200E3D" w:rsidR="00C16AD2" w:rsidRPr="008316FD" w:rsidRDefault="00C16AD2" w:rsidP="006D467A">
            <w:pPr>
              <w:rPr>
                <w:rFonts w:asciiTheme="majorBidi" w:hAnsiTheme="majorBidi" w:cstheme="majorBidi"/>
                <w:sz w:val="24"/>
                <w:szCs w:val="24"/>
              </w:rPr>
            </w:pPr>
            <w:r w:rsidRPr="008316FD">
              <w:rPr>
                <w:rFonts w:asciiTheme="majorBidi" w:hAnsiTheme="majorBidi" w:cstheme="majorBidi"/>
                <w:sz w:val="24"/>
                <w:szCs w:val="24"/>
              </w:rPr>
              <w:t>The study was successful.</w:t>
            </w:r>
          </w:p>
        </w:tc>
        <w:tc>
          <w:tcPr>
            <w:tcW w:w="0" w:type="auto"/>
          </w:tcPr>
          <w:p w14:paraId="2AF3B319" w14:textId="77777777" w:rsidR="00C16AD2" w:rsidRPr="008316FD" w:rsidRDefault="00C16AD2" w:rsidP="006D467A">
            <w:pPr>
              <w:rPr>
                <w:rFonts w:asciiTheme="majorBidi" w:hAnsiTheme="majorBidi" w:cstheme="majorBidi"/>
                <w:b/>
                <w:bCs/>
                <w:sz w:val="24"/>
                <w:szCs w:val="24"/>
              </w:rPr>
            </w:pPr>
            <w:r w:rsidRPr="008316FD">
              <w:rPr>
                <w:rFonts w:asciiTheme="majorBidi" w:hAnsiTheme="majorBidi" w:cstheme="majorBidi"/>
                <w:b/>
                <w:bCs/>
                <w:sz w:val="24"/>
                <w:szCs w:val="24"/>
              </w:rPr>
              <w:t>3.120</w:t>
            </w:r>
          </w:p>
        </w:tc>
        <w:tc>
          <w:tcPr>
            <w:tcW w:w="0" w:type="auto"/>
          </w:tcPr>
          <w:p w14:paraId="622A80F9" w14:textId="77777777" w:rsidR="00C16AD2" w:rsidRPr="008316FD" w:rsidRDefault="00C16AD2" w:rsidP="006D467A">
            <w:pPr>
              <w:rPr>
                <w:rFonts w:asciiTheme="majorBidi" w:hAnsiTheme="majorBidi" w:cstheme="majorBidi"/>
                <w:sz w:val="24"/>
                <w:szCs w:val="24"/>
              </w:rPr>
            </w:pPr>
            <w:r w:rsidRPr="008316FD">
              <w:rPr>
                <w:rFonts w:asciiTheme="majorBidi" w:hAnsiTheme="majorBidi" w:cstheme="majorBidi"/>
                <w:sz w:val="24"/>
                <w:szCs w:val="24"/>
              </w:rPr>
              <w:t>End of Sentence</w:t>
            </w:r>
          </w:p>
        </w:tc>
        <w:tc>
          <w:tcPr>
            <w:tcW w:w="0" w:type="auto"/>
          </w:tcPr>
          <w:p w14:paraId="13A2C7D2" w14:textId="77777777" w:rsidR="00C16AD2" w:rsidRPr="008316FD" w:rsidRDefault="00C16AD2" w:rsidP="006D467A">
            <w:pPr>
              <w:rPr>
                <w:rFonts w:asciiTheme="majorBidi" w:hAnsiTheme="majorBidi" w:cstheme="majorBidi"/>
                <w:sz w:val="24"/>
                <w:szCs w:val="24"/>
              </w:rPr>
            </w:pPr>
            <w:r w:rsidRPr="008316FD">
              <w:rPr>
                <w:rFonts w:asciiTheme="majorBidi" w:hAnsiTheme="majorBidi" w:cstheme="majorBidi"/>
                <w:sz w:val="24"/>
                <w:szCs w:val="24"/>
              </w:rPr>
              <w:t>This is a complete, independent sentence.</w:t>
            </w:r>
          </w:p>
        </w:tc>
      </w:tr>
      <w:tr w:rsidR="007D6EF7" w:rsidRPr="008316FD" w14:paraId="387F2686" w14:textId="77777777" w:rsidTr="00A53CC4">
        <w:trPr>
          <w:trHeight w:val="576"/>
        </w:trPr>
        <w:tc>
          <w:tcPr>
            <w:tcW w:w="0" w:type="auto"/>
            <w:tcBorders>
              <w:top w:val="single" w:sz="12" w:space="0" w:color="auto"/>
            </w:tcBorders>
          </w:tcPr>
          <w:p w14:paraId="1B595778" w14:textId="77777777" w:rsidR="00C16AD2" w:rsidRPr="008316FD" w:rsidRDefault="00C16AD2" w:rsidP="006D467A">
            <w:pPr>
              <w:rPr>
                <w:rFonts w:asciiTheme="majorBidi" w:hAnsiTheme="majorBidi" w:cstheme="majorBidi"/>
                <w:sz w:val="24"/>
                <w:szCs w:val="24"/>
              </w:rPr>
            </w:pPr>
            <w:r w:rsidRPr="008316FD">
              <w:rPr>
                <w:rFonts w:asciiTheme="majorBidi" w:hAnsiTheme="majorBidi" w:cstheme="majorBidi"/>
                <w:sz w:val="24"/>
                <w:szCs w:val="24"/>
              </w:rPr>
              <w:t>"The results were conclusive"</w:t>
            </w:r>
          </w:p>
        </w:tc>
        <w:tc>
          <w:tcPr>
            <w:tcW w:w="0" w:type="auto"/>
            <w:tcBorders>
              <w:top w:val="single" w:sz="12" w:space="0" w:color="auto"/>
            </w:tcBorders>
          </w:tcPr>
          <w:p w14:paraId="4D7D5EF9" w14:textId="77777777" w:rsidR="00C16AD2" w:rsidRPr="008316FD" w:rsidRDefault="00C16AD2" w:rsidP="006D467A">
            <w:pPr>
              <w:rPr>
                <w:rFonts w:asciiTheme="majorBidi" w:hAnsiTheme="majorBidi" w:cstheme="majorBidi"/>
                <w:b/>
                <w:bCs/>
                <w:sz w:val="24"/>
                <w:szCs w:val="24"/>
              </w:rPr>
            </w:pPr>
            <w:r w:rsidRPr="008316FD">
              <w:rPr>
                <w:rFonts w:asciiTheme="majorBidi" w:hAnsiTheme="majorBidi" w:cstheme="majorBidi"/>
                <w:b/>
                <w:bCs/>
                <w:sz w:val="24"/>
                <w:szCs w:val="24"/>
              </w:rPr>
              <w:t>2.800</w:t>
            </w:r>
          </w:p>
        </w:tc>
        <w:tc>
          <w:tcPr>
            <w:tcW w:w="0" w:type="auto"/>
            <w:tcBorders>
              <w:top w:val="single" w:sz="12" w:space="0" w:color="auto"/>
            </w:tcBorders>
          </w:tcPr>
          <w:p w14:paraId="5DB16221" w14:textId="77777777" w:rsidR="00C16AD2" w:rsidRPr="008316FD" w:rsidRDefault="00C16AD2" w:rsidP="006D467A">
            <w:pPr>
              <w:rPr>
                <w:rFonts w:asciiTheme="majorBidi" w:hAnsiTheme="majorBidi" w:cstheme="majorBidi"/>
                <w:sz w:val="24"/>
                <w:szCs w:val="24"/>
              </w:rPr>
            </w:pPr>
            <w:r w:rsidRPr="008316FD">
              <w:rPr>
                <w:rFonts w:asciiTheme="majorBidi" w:hAnsiTheme="majorBidi" w:cstheme="majorBidi"/>
                <w:sz w:val="24"/>
                <w:szCs w:val="24"/>
              </w:rPr>
              <w:t>End of Sentence</w:t>
            </w:r>
          </w:p>
        </w:tc>
        <w:tc>
          <w:tcPr>
            <w:tcW w:w="0" w:type="auto"/>
            <w:tcBorders>
              <w:top w:val="single" w:sz="12" w:space="0" w:color="auto"/>
            </w:tcBorders>
          </w:tcPr>
          <w:p w14:paraId="790E6680" w14:textId="77777777" w:rsidR="00C16AD2" w:rsidRPr="008316FD" w:rsidRDefault="00C16AD2" w:rsidP="006D467A">
            <w:pPr>
              <w:rPr>
                <w:rFonts w:asciiTheme="majorBidi" w:hAnsiTheme="majorBidi" w:cstheme="majorBidi"/>
                <w:sz w:val="24"/>
                <w:szCs w:val="24"/>
              </w:rPr>
            </w:pPr>
            <w:r w:rsidRPr="008316FD">
              <w:rPr>
                <w:rFonts w:asciiTheme="majorBidi" w:hAnsiTheme="majorBidi" w:cstheme="majorBidi"/>
                <w:sz w:val="24"/>
                <w:szCs w:val="24"/>
              </w:rPr>
              <w:t>This is also a complete, independent sentence, even without final punctuation.</w:t>
            </w:r>
          </w:p>
        </w:tc>
      </w:tr>
    </w:tbl>
    <w:p w14:paraId="55ADF895" w14:textId="77777777" w:rsidR="00C16AD2" w:rsidRPr="008316FD" w:rsidRDefault="00C16AD2" w:rsidP="006D467A">
      <w:pPr>
        <w:rPr>
          <w:rFonts w:asciiTheme="majorBidi" w:hAnsiTheme="majorBidi" w:cstheme="majorBidi"/>
        </w:rPr>
      </w:pPr>
    </w:p>
    <w:p w14:paraId="6FC3F0D4" w14:textId="500125A1" w:rsidR="00C16AD2" w:rsidRPr="008316FD" w:rsidRDefault="00D6175C" w:rsidP="00D6175C">
      <w:pPr>
        <w:rPr>
          <w:rFonts w:asciiTheme="majorBidi" w:hAnsiTheme="majorBidi" w:cstheme="majorBidi"/>
        </w:rPr>
      </w:pPr>
      <w:r w:rsidRPr="008316FD">
        <w:rPr>
          <w:rFonts w:asciiTheme="majorBidi" w:hAnsiTheme="majorBidi" w:cstheme="majorBidi"/>
        </w:rPr>
        <w:t xml:space="preserve">The clause can stand on its own as a complete sentence. It expresses a complete thought. This is the end of the analysis. Code as </w:t>
      </w:r>
      <w:r w:rsidRPr="008316FD">
        <w:rPr>
          <w:rStyle w:val="MdStrong"/>
          <w:rFonts w:asciiTheme="majorBidi" w:hAnsiTheme="majorBidi" w:cstheme="majorBidi"/>
        </w:rPr>
        <w:t>“End of Sentence”</w:t>
      </w:r>
      <w:r w:rsidRPr="008316FD">
        <w:rPr>
          <w:rFonts w:asciiTheme="majorBidi" w:hAnsiTheme="majorBidi" w:cstheme="majorBidi"/>
        </w:rPr>
        <w:t>.</w:t>
      </w:r>
    </w:p>
    <w:p w14:paraId="696FF19B" w14:textId="77777777" w:rsidR="00C23740" w:rsidRPr="008316FD" w:rsidRDefault="00C23740" w:rsidP="001465E1">
      <w:pPr>
        <w:pStyle w:val="ListParagraph"/>
        <w:rPr>
          <w:rFonts w:asciiTheme="majorBidi" w:hAnsiTheme="majorBidi" w:cstheme="majorBidi"/>
          <w:lang w:val="en-US"/>
        </w:rPr>
      </w:pPr>
    </w:p>
    <w:p w14:paraId="1439627F" w14:textId="77777777" w:rsidR="00891D7E" w:rsidRPr="008316FD" w:rsidRDefault="00891D7E" w:rsidP="00E915C5">
      <w:pPr>
        <w:pStyle w:val="NoSpacing"/>
        <w:rPr>
          <w:rFonts w:asciiTheme="majorBidi" w:hAnsiTheme="majorBidi" w:cstheme="majorBidi"/>
          <w:lang w:val="en-US"/>
        </w:rPr>
      </w:pPr>
    </w:p>
    <w:p w14:paraId="17737E21" w14:textId="2EA3436D" w:rsidR="00E915C5" w:rsidRPr="008316FD" w:rsidRDefault="00832995" w:rsidP="00E915C5">
      <w:pPr>
        <w:pStyle w:val="NoSpacing"/>
        <w:rPr>
          <w:rFonts w:asciiTheme="majorBidi" w:hAnsiTheme="majorBidi" w:cstheme="majorBidi"/>
          <w:b/>
          <w:bCs/>
          <w:lang w:val="en-US"/>
        </w:rPr>
      </w:pPr>
      <w:r w:rsidRPr="008316FD">
        <w:rPr>
          <w:rFonts w:asciiTheme="majorBidi" w:hAnsiTheme="majorBidi" w:cstheme="majorBidi"/>
          <w:b/>
          <w:bCs/>
          <w:lang w:val="en-US"/>
        </w:rPr>
        <w:t>3</w:t>
      </w:r>
      <w:r w:rsidR="00E915C5" w:rsidRPr="008316FD">
        <w:rPr>
          <w:rFonts w:asciiTheme="majorBidi" w:hAnsiTheme="majorBidi" w:cstheme="majorBidi"/>
          <w:b/>
          <w:bCs/>
          <w:lang w:val="en-US"/>
        </w:rPr>
        <w:t>.2 Problematic Cases for Syntagmatic Context</w:t>
      </w:r>
    </w:p>
    <w:p w14:paraId="48057431" w14:textId="77777777" w:rsidR="00E915C5" w:rsidRPr="008316FD" w:rsidRDefault="00E915C5" w:rsidP="00E915C5">
      <w:pPr>
        <w:pStyle w:val="NoSpacing"/>
        <w:rPr>
          <w:rStyle w:val="font-600"/>
          <w:rFonts w:asciiTheme="majorBidi" w:hAnsiTheme="majorBidi" w:cstheme="majorBidi"/>
          <w:lang w:val="en-US"/>
        </w:rPr>
      </w:pPr>
    </w:p>
    <w:p w14:paraId="44BA8204" w14:textId="2C604E19" w:rsidR="00E915C5" w:rsidRPr="008316FD" w:rsidRDefault="00A83ADB" w:rsidP="00E915C5">
      <w:pPr>
        <w:pStyle w:val="NoSpacing"/>
        <w:rPr>
          <w:rFonts w:asciiTheme="majorBidi" w:hAnsiTheme="majorBidi" w:cstheme="majorBidi"/>
          <w:b/>
          <w:bCs/>
          <w:i/>
          <w:iCs/>
          <w:lang w:val="en-US"/>
        </w:rPr>
      </w:pPr>
      <w:r w:rsidRPr="008316FD">
        <w:rPr>
          <w:rStyle w:val="font-600"/>
          <w:rFonts w:asciiTheme="majorBidi" w:hAnsiTheme="majorBidi" w:cstheme="majorBidi"/>
          <w:b/>
          <w:bCs/>
          <w:i/>
          <w:iCs/>
          <w:lang w:val="en-US"/>
        </w:rPr>
        <w:t>3.2.</w:t>
      </w:r>
      <w:r w:rsidR="00E915C5" w:rsidRPr="008316FD">
        <w:rPr>
          <w:rStyle w:val="font-600"/>
          <w:rFonts w:asciiTheme="majorBidi" w:hAnsiTheme="majorBidi" w:cstheme="majorBidi"/>
          <w:b/>
          <w:bCs/>
          <w:i/>
          <w:iCs/>
          <w:lang w:val="en-US"/>
        </w:rPr>
        <w:t>1 Ambiguous Boundaries</w:t>
      </w:r>
    </w:p>
    <w:p w14:paraId="45949ACC" w14:textId="77777777" w:rsidR="00E915C5" w:rsidRPr="008316FD" w:rsidRDefault="00E915C5" w:rsidP="00E915C5">
      <w:pPr>
        <w:pStyle w:val="NoSpacing"/>
        <w:jc w:val="both"/>
        <w:rPr>
          <w:rStyle w:val="font-600"/>
          <w:rFonts w:asciiTheme="majorBidi" w:hAnsiTheme="majorBidi" w:cstheme="majorBidi"/>
          <w:lang w:val="en-US"/>
        </w:rPr>
      </w:pPr>
    </w:p>
    <w:p w14:paraId="5220BDDC" w14:textId="095B5F2F" w:rsidR="00547463" w:rsidRDefault="00E915C5" w:rsidP="00E915C5">
      <w:pPr>
        <w:pStyle w:val="NoSpacing"/>
        <w:jc w:val="both"/>
        <w:rPr>
          <w:rStyle w:val="font-600"/>
          <w:rFonts w:asciiTheme="majorBidi" w:hAnsiTheme="majorBidi" w:cstheme="majorBidi"/>
          <w:lang w:val="en-US"/>
        </w:rPr>
      </w:pPr>
      <w:r w:rsidRPr="008316FD">
        <w:rPr>
          <w:rFonts w:asciiTheme="majorBidi" w:hAnsiTheme="majorBidi" w:cstheme="majorBidi"/>
          <w:lang w:val="en-US"/>
        </w:rPr>
        <w:t xml:space="preserve">If the text before the pause forms a grammatically complete unit (like a full Nominal Group), you should code it as the </w:t>
      </w:r>
      <w:r w:rsidRPr="008316FD">
        <w:rPr>
          <w:rStyle w:val="font-600"/>
          <w:rFonts w:asciiTheme="majorBidi" w:hAnsiTheme="majorBidi" w:cstheme="majorBidi"/>
          <w:lang w:val="en-US"/>
        </w:rPr>
        <w:t>End</w:t>
      </w:r>
      <w:r w:rsidRPr="008316FD">
        <w:rPr>
          <w:rFonts w:asciiTheme="majorBidi" w:hAnsiTheme="majorBidi" w:cstheme="majorBidi"/>
          <w:lang w:val="en-US"/>
        </w:rPr>
        <w:t xml:space="preserve"> of that unit. This is true even if the writer later adds more words to create an even larger </w:t>
      </w:r>
      <w:r w:rsidR="00376CEC" w:rsidRPr="008316FD">
        <w:rPr>
          <w:rFonts w:asciiTheme="majorBidi" w:hAnsiTheme="majorBidi" w:cstheme="majorBidi"/>
          <w:lang w:val="en-US"/>
        </w:rPr>
        <w:t>group after the pause</w:t>
      </w:r>
      <w:r w:rsidRPr="008316FD">
        <w:rPr>
          <w:rFonts w:asciiTheme="majorBidi" w:hAnsiTheme="majorBidi" w:cstheme="majorBidi"/>
          <w:lang w:val="en-US"/>
        </w:rPr>
        <w:t xml:space="preserve">. </w:t>
      </w:r>
      <w:r w:rsidR="00B316B0" w:rsidRPr="008316FD">
        <w:rPr>
          <w:rFonts w:asciiTheme="majorBidi" w:hAnsiTheme="majorBidi" w:cstheme="majorBidi"/>
          <w:lang w:val="en-US"/>
        </w:rPr>
        <w:t>The annotation should indicate</w:t>
      </w:r>
      <w:r w:rsidRPr="008316FD">
        <w:rPr>
          <w:rFonts w:asciiTheme="majorBidi" w:hAnsiTheme="majorBidi" w:cstheme="majorBidi"/>
          <w:lang w:val="en-US"/>
        </w:rPr>
        <w:t xml:space="preserve"> the state of the text </w:t>
      </w:r>
      <w:proofErr w:type="gramStart"/>
      <w:r w:rsidRPr="008316FD">
        <w:rPr>
          <w:rStyle w:val="italic"/>
          <w:rFonts w:asciiTheme="majorBidi" w:hAnsiTheme="majorBidi" w:cstheme="majorBidi"/>
          <w:lang w:val="en-US"/>
        </w:rPr>
        <w:t>at the moment</w:t>
      </w:r>
      <w:proofErr w:type="gramEnd"/>
      <w:r w:rsidRPr="008316FD">
        <w:rPr>
          <w:rStyle w:val="italic"/>
          <w:rFonts w:asciiTheme="majorBidi" w:hAnsiTheme="majorBidi" w:cstheme="majorBidi"/>
          <w:lang w:val="en-US"/>
        </w:rPr>
        <w:t xml:space="preserve"> of the pause</w:t>
      </w:r>
      <w:r w:rsidRPr="008316FD">
        <w:rPr>
          <w:rFonts w:asciiTheme="majorBidi" w:hAnsiTheme="majorBidi" w:cstheme="majorBidi"/>
          <w:lang w:val="en-US"/>
        </w:rPr>
        <w:t>.</w:t>
      </w:r>
      <w:r w:rsidR="00924697" w:rsidRPr="008316FD">
        <w:rPr>
          <w:rStyle w:val="font-600"/>
          <w:rFonts w:asciiTheme="majorBidi" w:hAnsiTheme="majorBidi" w:cstheme="majorBidi"/>
          <w:lang w:val="en-US"/>
        </w:rPr>
        <w:t xml:space="preserve"> An example can be seen in Table 14. </w:t>
      </w:r>
      <w:r w:rsidR="00547463">
        <w:rPr>
          <w:rStyle w:val="font-600"/>
          <w:rFonts w:asciiTheme="majorBidi" w:hAnsiTheme="majorBidi" w:cstheme="majorBidi"/>
          <w:lang w:val="en-US"/>
        </w:rPr>
        <w:br w:type="page"/>
      </w:r>
    </w:p>
    <w:p w14:paraId="115F3989" w14:textId="77777777" w:rsidR="00924697" w:rsidRPr="008316FD" w:rsidRDefault="00924697" w:rsidP="00E915C5">
      <w:pPr>
        <w:pStyle w:val="NoSpacing"/>
        <w:jc w:val="both"/>
        <w:rPr>
          <w:rFonts w:asciiTheme="majorBidi" w:hAnsiTheme="majorBidi" w:cstheme="majorBidi"/>
          <w:lang w:val="en-US"/>
        </w:rPr>
      </w:pPr>
    </w:p>
    <w:p w14:paraId="08D41E41" w14:textId="77777777" w:rsidR="00E915C5" w:rsidRPr="008316FD" w:rsidRDefault="00E915C5" w:rsidP="00EC49B2">
      <w:pPr>
        <w:pStyle w:val="NoSpacing"/>
        <w:jc w:val="both"/>
        <w:rPr>
          <w:rFonts w:asciiTheme="majorBidi" w:hAnsiTheme="majorBidi" w:cstheme="majorBidi"/>
          <w:lang w:val="en-US"/>
        </w:rPr>
      </w:pPr>
    </w:p>
    <w:tbl>
      <w:tblPr>
        <w:tblStyle w:val="TableGrid"/>
        <w:tblW w:w="0" w:type="auto"/>
        <w:tblLook w:val="04A0" w:firstRow="1" w:lastRow="0" w:firstColumn="1" w:lastColumn="0" w:noHBand="0" w:noVBand="1"/>
      </w:tblPr>
      <w:tblGrid>
        <w:gridCol w:w="1188"/>
        <w:gridCol w:w="816"/>
        <w:gridCol w:w="1734"/>
        <w:gridCol w:w="5278"/>
      </w:tblGrid>
      <w:tr w:rsidR="00924697" w:rsidRPr="008316FD" w14:paraId="22CB8793" w14:textId="77777777" w:rsidTr="00EC49B2">
        <w:tc>
          <w:tcPr>
            <w:tcW w:w="9016" w:type="dxa"/>
            <w:gridSpan w:val="4"/>
          </w:tcPr>
          <w:p w14:paraId="45608498" w14:textId="123D67E1" w:rsidR="00924697" w:rsidRPr="008316FD" w:rsidRDefault="00924697" w:rsidP="00E915C5">
            <w:pPr>
              <w:pStyle w:val="NoSpacing"/>
              <w:rPr>
                <w:rFonts w:asciiTheme="majorBidi" w:hAnsiTheme="majorBidi" w:cstheme="majorBidi"/>
                <w:sz w:val="24"/>
                <w:szCs w:val="24"/>
                <w:lang w:val="en-US"/>
              </w:rPr>
            </w:pPr>
            <w:r w:rsidRPr="008316FD">
              <w:rPr>
                <w:rFonts w:asciiTheme="majorBidi" w:hAnsiTheme="majorBidi" w:cstheme="majorBidi"/>
                <w:b/>
                <w:bCs/>
                <w:sz w:val="24"/>
                <w:szCs w:val="24"/>
                <w:lang w:val="en-US"/>
              </w:rPr>
              <w:t xml:space="preserve">Table 14. </w:t>
            </w:r>
            <w:r w:rsidRPr="008316FD">
              <w:rPr>
                <w:rFonts w:asciiTheme="majorBidi" w:hAnsiTheme="majorBidi" w:cstheme="majorBidi"/>
                <w:sz w:val="24"/>
                <w:szCs w:val="24"/>
                <w:lang w:val="en-US"/>
              </w:rPr>
              <w:t>Example</w:t>
            </w:r>
            <w:r w:rsidR="00292E49" w:rsidRPr="008316FD">
              <w:rPr>
                <w:rFonts w:asciiTheme="majorBidi" w:hAnsiTheme="majorBidi" w:cstheme="majorBidi"/>
                <w:sz w:val="24"/>
                <w:szCs w:val="24"/>
                <w:lang w:val="en-US"/>
              </w:rPr>
              <w:t xml:space="preserve"> of Nominal Group being expanded after the pause</w:t>
            </w:r>
          </w:p>
        </w:tc>
      </w:tr>
      <w:tr w:rsidR="00A75BAC" w:rsidRPr="008316FD" w14:paraId="10530906" w14:textId="77777777" w:rsidTr="00E915C5">
        <w:tc>
          <w:tcPr>
            <w:tcW w:w="0" w:type="auto"/>
            <w:hideMark/>
          </w:tcPr>
          <w:p w14:paraId="599599F5" w14:textId="02F3AEDA" w:rsidR="00E915C5" w:rsidRPr="008316FD" w:rsidRDefault="008E0BE4" w:rsidP="00E915C5">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Segment</w:t>
            </w:r>
          </w:p>
        </w:tc>
        <w:tc>
          <w:tcPr>
            <w:tcW w:w="0" w:type="auto"/>
            <w:hideMark/>
          </w:tcPr>
          <w:p w14:paraId="5B4025EB" w14:textId="77777777" w:rsidR="00E915C5" w:rsidRPr="008316FD" w:rsidRDefault="00E915C5" w:rsidP="00E915C5">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Pause</w:t>
            </w:r>
          </w:p>
        </w:tc>
        <w:tc>
          <w:tcPr>
            <w:tcW w:w="0" w:type="auto"/>
            <w:hideMark/>
          </w:tcPr>
          <w:p w14:paraId="46FB8103" w14:textId="77777777" w:rsidR="00E915C5" w:rsidRPr="008316FD" w:rsidRDefault="00E915C5" w:rsidP="00E915C5">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Syntagmatic Context</w:t>
            </w:r>
          </w:p>
        </w:tc>
        <w:tc>
          <w:tcPr>
            <w:tcW w:w="0" w:type="auto"/>
            <w:hideMark/>
          </w:tcPr>
          <w:p w14:paraId="3991255C" w14:textId="77777777" w:rsidR="00E915C5" w:rsidRPr="008316FD" w:rsidRDefault="00E915C5" w:rsidP="00E915C5">
            <w:pPr>
              <w:pStyle w:val="NoSpacing"/>
              <w:rPr>
                <w:rFonts w:asciiTheme="majorBidi" w:hAnsiTheme="majorBidi" w:cstheme="majorBidi"/>
                <w:i/>
                <w:iCs/>
                <w:sz w:val="24"/>
                <w:szCs w:val="24"/>
                <w:lang w:val="en-US"/>
              </w:rPr>
            </w:pPr>
            <w:r w:rsidRPr="008316FD">
              <w:rPr>
                <w:rFonts w:asciiTheme="majorBidi" w:hAnsiTheme="majorBidi" w:cstheme="majorBidi"/>
                <w:i/>
                <w:iCs/>
                <w:sz w:val="24"/>
                <w:szCs w:val="24"/>
                <w:lang w:val="en-US"/>
              </w:rPr>
              <w:t>Explanation</w:t>
            </w:r>
          </w:p>
        </w:tc>
      </w:tr>
      <w:tr w:rsidR="00A75BAC" w:rsidRPr="008316FD" w14:paraId="59C5B724" w14:textId="77777777" w:rsidTr="00E915C5">
        <w:tc>
          <w:tcPr>
            <w:tcW w:w="0" w:type="auto"/>
            <w:hideMark/>
          </w:tcPr>
          <w:p w14:paraId="5C8DF369" w14:textId="77777777" w:rsidR="00E915C5" w:rsidRPr="008316FD" w:rsidRDefault="00E915C5" w:rsidP="00E915C5">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The students</w:t>
            </w:r>
          </w:p>
        </w:tc>
        <w:tc>
          <w:tcPr>
            <w:tcW w:w="0" w:type="auto"/>
            <w:hideMark/>
          </w:tcPr>
          <w:p w14:paraId="4CBFE0E1" w14:textId="77777777" w:rsidR="00E915C5" w:rsidRPr="008316FD" w:rsidRDefault="00E915C5" w:rsidP="00E915C5">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2.500</w:t>
            </w:r>
          </w:p>
        </w:tc>
        <w:tc>
          <w:tcPr>
            <w:tcW w:w="0" w:type="auto"/>
            <w:hideMark/>
          </w:tcPr>
          <w:p w14:paraId="7822FA7E" w14:textId="77777777" w:rsidR="00E915C5" w:rsidRPr="008316FD" w:rsidRDefault="00E915C5" w:rsidP="00E915C5">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End of NG</w:t>
            </w:r>
          </w:p>
        </w:tc>
        <w:tc>
          <w:tcPr>
            <w:tcW w:w="0" w:type="auto"/>
            <w:hideMark/>
          </w:tcPr>
          <w:p w14:paraId="70F09D0C" w14:textId="77777777" w:rsidR="00E915C5" w:rsidRPr="008316FD" w:rsidRDefault="00E915C5" w:rsidP="00E915C5">
            <w:pPr>
              <w:pStyle w:val="NoSpacing"/>
              <w:rPr>
                <w:rFonts w:asciiTheme="majorBidi" w:hAnsiTheme="majorBidi" w:cstheme="majorBidi"/>
                <w:sz w:val="24"/>
                <w:szCs w:val="24"/>
                <w:lang w:val="en-US"/>
              </w:rPr>
            </w:pPr>
            <w:proofErr w:type="gramStart"/>
            <w:r w:rsidRPr="008316FD">
              <w:rPr>
                <w:rFonts w:asciiTheme="majorBidi" w:hAnsiTheme="majorBidi" w:cstheme="majorBidi"/>
                <w:sz w:val="24"/>
                <w:szCs w:val="24"/>
                <w:lang w:val="en-US"/>
              </w:rPr>
              <w:t>At the moment</w:t>
            </w:r>
            <w:proofErr w:type="gramEnd"/>
            <w:r w:rsidRPr="008316FD">
              <w:rPr>
                <w:rFonts w:asciiTheme="majorBidi" w:hAnsiTheme="majorBidi" w:cstheme="majorBidi"/>
                <w:sz w:val="24"/>
                <w:szCs w:val="24"/>
                <w:lang w:val="en-US"/>
              </w:rPr>
              <w:t xml:space="preserve"> of the pause, "The students" is a complete Nominal Group. Therefore, we code this as the </w:t>
            </w:r>
            <w:r w:rsidRPr="008316FD">
              <w:rPr>
                <w:rStyle w:val="font-600"/>
                <w:rFonts w:asciiTheme="majorBidi" w:hAnsiTheme="majorBidi" w:cstheme="majorBidi"/>
                <w:sz w:val="24"/>
                <w:szCs w:val="24"/>
                <w:lang w:val="en-US"/>
              </w:rPr>
              <w:t>End of the NG</w:t>
            </w:r>
            <w:r w:rsidRPr="008316FD">
              <w:rPr>
                <w:rFonts w:asciiTheme="majorBidi" w:hAnsiTheme="majorBidi" w:cstheme="majorBidi"/>
                <w:sz w:val="24"/>
                <w:szCs w:val="24"/>
                <w:lang w:val="en-US"/>
              </w:rPr>
              <w:t>, regardless of what the writer does next.</w:t>
            </w:r>
          </w:p>
        </w:tc>
      </w:tr>
      <w:tr w:rsidR="00A75BAC" w:rsidRPr="008316FD" w14:paraId="13D3C527" w14:textId="77777777" w:rsidTr="00E915C5">
        <w:tc>
          <w:tcPr>
            <w:tcW w:w="0" w:type="auto"/>
          </w:tcPr>
          <w:p w14:paraId="0679E350" w14:textId="4C85D2EF" w:rsidR="00A75BAC" w:rsidRPr="008316FD" w:rsidRDefault="00A75BAC" w:rsidP="00E915C5">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who were in</w:t>
            </w:r>
          </w:p>
        </w:tc>
        <w:tc>
          <w:tcPr>
            <w:tcW w:w="0" w:type="auto"/>
          </w:tcPr>
          <w:p w14:paraId="0D1228F7" w14:textId="3C7DB19B" w:rsidR="00A75BAC" w:rsidRPr="008316FD" w:rsidRDefault="00A75BAC" w:rsidP="00E915C5">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1.665</w:t>
            </w:r>
          </w:p>
        </w:tc>
        <w:tc>
          <w:tcPr>
            <w:tcW w:w="0" w:type="auto"/>
          </w:tcPr>
          <w:p w14:paraId="0CBA485A" w14:textId="548E2E63" w:rsidR="00A75BAC" w:rsidRPr="008316FD" w:rsidRDefault="00A75BAC" w:rsidP="00E915C5">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Middle of PG</w:t>
            </w:r>
          </w:p>
        </w:tc>
        <w:tc>
          <w:tcPr>
            <w:tcW w:w="0" w:type="auto"/>
          </w:tcPr>
          <w:p w14:paraId="61765625" w14:textId="77777777" w:rsidR="00A75BAC" w:rsidRPr="008316FD" w:rsidRDefault="00A75BAC" w:rsidP="00E915C5">
            <w:pPr>
              <w:pStyle w:val="NoSpacing"/>
              <w:rPr>
                <w:rFonts w:asciiTheme="majorBidi" w:hAnsiTheme="majorBidi" w:cstheme="majorBidi"/>
                <w:sz w:val="24"/>
                <w:szCs w:val="24"/>
                <w:lang w:val="en-US"/>
              </w:rPr>
            </w:pPr>
          </w:p>
        </w:tc>
      </w:tr>
    </w:tbl>
    <w:p w14:paraId="77CDD8FA" w14:textId="77777777" w:rsidR="00145CD7" w:rsidRPr="008316FD" w:rsidRDefault="00145CD7" w:rsidP="00E915C5">
      <w:pPr>
        <w:pStyle w:val="NoSpacing"/>
        <w:rPr>
          <w:rStyle w:val="font-600"/>
          <w:rFonts w:asciiTheme="majorBidi" w:hAnsiTheme="majorBidi" w:cstheme="majorBidi"/>
          <w:lang w:val="en-US"/>
        </w:rPr>
      </w:pPr>
    </w:p>
    <w:p w14:paraId="2AE72DB8" w14:textId="77777777" w:rsidR="00145CD7" w:rsidRPr="008316FD" w:rsidRDefault="00145CD7" w:rsidP="00E915C5">
      <w:pPr>
        <w:pStyle w:val="NoSpacing"/>
        <w:rPr>
          <w:rStyle w:val="font-600"/>
          <w:rFonts w:asciiTheme="majorBidi" w:hAnsiTheme="majorBidi" w:cstheme="majorBidi"/>
          <w:lang w:val="en-US"/>
        </w:rPr>
      </w:pPr>
    </w:p>
    <w:p w14:paraId="110FBB92" w14:textId="3C79F2F2" w:rsidR="00E915C5" w:rsidRPr="008316FD" w:rsidRDefault="00A83ADB" w:rsidP="00E915C5">
      <w:pPr>
        <w:pStyle w:val="NoSpacing"/>
        <w:rPr>
          <w:rStyle w:val="font-600"/>
          <w:rFonts w:asciiTheme="majorBidi" w:hAnsiTheme="majorBidi" w:cstheme="majorBidi"/>
          <w:b/>
          <w:bCs/>
          <w:i/>
          <w:iCs/>
          <w:lang w:val="en-US"/>
        </w:rPr>
      </w:pPr>
      <w:r w:rsidRPr="008316FD">
        <w:rPr>
          <w:rStyle w:val="font-600"/>
          <w:rFonts w:asciiTheme="majorBidi" w:hAnsiTheme="majorBidi" w:cstheme="majorBidi"/>
          <w:b/>
          <w:bCs/>
          <w:i/>
          <w:iCs/>
          <w:lang w:val="en-US"/>
        </w:rPr>
        <w:t>3</w:t>
      </w:r>
      <w:r w:rsidR="00E915C5" w:rsidRPr="008316FD">
        <w:rPr>
          <w:rStyle w:val="font-600"/>
          <w:rFonts w:asciiTheme="majorBidi" w:hAnsiTheme="majorBidi" w:cstheme="majorBidi"/>
          <w:b/>
          <w:bCs/>
          <w:i/>
          <w:iCs/>
          <w:lang w:val="en-US"/>
        </w:rPr>
        <w:t>.</w:t>
      </w:r>
      <w:r w:rsidRPr="008316FD">
        <w:rPr>
          <w:rStyle w:val="font-600"/>
          <w:rFonts w:asciiTheme="majorBidi" w:hAnsiTheme="majorBidi" w:cstheme="majorBidi"/>
          <w:b/>
          <w:bCs/>
          <w:i/>
          <w:iCs/>
          <w:lang w:val="en-US"/>
        </w:rPr>
        <w:t>2.1</w:t>
      </w:r>
      <w:r w:rsidR="00E915C5" w:rsidRPr="008316FD">
        <w:rPr>
          <w:rStyle w:val="font-600"/>
          <w:rFonts w:asciiTheme="majorBidi" w:hAnsiTheme="majorBidi" w:cstheme="majorBidi"/>
          <w:b/>
          <w:bCs/>
          <w:i/>
          <w:iCs/>
          <w:lang w:val="en-US"/>
        </w:rPr>
        <w:t xml:space="preserve"> Embedded Units </w:t>
      </w:r>
    </w:p>
    <w:p w14:paraId="4E08EE44" w14:textId="77777777" w:rsidR="00145CD7" w:rsidRPr="008316FD" w:rsidRDefault="00145CD7" w:rsidP="00E915C5">
      <w:pPr>
        <w:pStyle w:val="NoSpacing"/>
        <w:rPr>
          <w:rFonts w:asciiTheme="majorBidi" w:hAnsiTheme="majorBidi" w:cstheme="majorBidi"/>
          <w:b/>
          <w:bCs/>
          <w:lang w:val="en-US"/>
        </w:rPr>
      </w:pPr>
    </w:p>
    <w:p w14:paraId="1ED21EFC" w14:textId="53298DEE" w:rsidR="00E915C5" w:rsidRPr="008316FD" w:rsidRDefault="00E915C5" w:rsidP="00EC49B2">
      <w:pPr>
        <w:pStyle w:val="NoSpacing"/>
        <w:jc w:val="both"/>
        <w:rPr>
          <w:rStyle w:val="font-600"/>
          <w:rFonts w:asciiTheme="majorBidi" w:hAnsiTheme="majorBidi" w:cstheme="majorBidi"/>
          <w:lang w:val="en-US"/>
        </w:rPr>
      </w:pPr>
      <w:r w:rsidRPr="008316FD">
        <w:rPr>
          <w:rFonts w:asciiTheme="majorBidi" w:hAnsiTheme="majorBidi" w:cstheme="majorBidi"/>
          <w:lang w:val="en-US"/>
        </w:rPr>
        <w:t xml:space="preserve">When a smaller unit is inside a larger one (for example, a Nominal Group inside a Prepositional </w:t>
      </w:r>
      <w:r w:rsidR="00145CD7" w:rsidRPr="008316FD">
        <w:rPr>
          <w:rFonts w:asciiTheme="majorBidi" w:hAnsiTheme="majorBidi" w:cstheme="majorBidi"/>
          <w:lang w:val="en-US"/>
        </w:rPr>
        <w:t>Group</w:t>
      </w:r>
      <w:r w:rsidRPr="008316FD">
        <w:rPr>
          <w:rFonts w:asciiTheme="majorBidi" w:hAnsiTheme="majorBidi" w:cstheme="majorBidi"/>
          <w:lang w:val="en-US"/>
        </w:rPr>
        <w:t xml:space="preserve">), you should always code based on the </w:t>
      </w:r>
      <w:r w:rsidRPr="008316FD">
        <w:rPr>
          <w:rStyle w:val="font-600"/>
          <w:rFonts w:asciiTheme="majorBidi" w:hAnsiTheme="majorBidi" w:cstheme="majorBidi"/>
          <w:lang w:val="en-US"/>
        </w:rPr>
        <w:t>largest unit</w:t>
      </w:r>
      <w:r w:rsidRPr="008316FD">
        <w:rPr>
          <w:rFonts w:asciiTheme="majorBidi" w:hAnsiTheme="majorBidi" w:cstheme="majorBidi"/>
          <w:lang w:val="en-US"/>
        </w:rPr>
        <w:t>.</w:t>
      </w:r>
      <w:r w:rsidR="00872232" w:rsidRPr="008316FD">
        <w:rPr>
          <w:rStyle w:val="font-600"/>
          <w:rFonts w:asciiTheme="majorBidi" w:hAnsiTheme="majorBidi" w:cstheme="majorBidi"/>
          <w:lang w:val="en-US"/>
        </w:rPr>
        <w:t xml:space="preserve"> An example can be seen in Table 15.</w:t>
      </w:r>
    </w:p>
    <w:p w14:paraId="178C6753" w14:textId="77777777" w:rsidR="00145CD7" w:rsidRPr="008316FD" w:rsidRDefault="00145CD7" w:rsidP="00E915C5">
      <w:pPr>
        <w:pStyle w:val="NoSpacing"/>
        <w:rPr>
          <w:rFonts w:asciiTheme="majorBidi" w:hAnsiTheme="majorBidi" w:cstheme="majorBidi"/>
          <w:lang w:val="en-US"/>
        </w:rPr>
      </w:pPr>
    </w:p>
    <w:tbl>
      <w:tblPr>
        <w:tblStyle w:val="TableGrid"/>
        <w:tblW w:w="0" w:type="auto"/>
        <w:tblLook w:val="04A0" w:firstRow="1" w:lastRow="0" w:firstColumn="1" w:lastColumn="0" w:noHBand="0" w:noVBand="1"/>
      </w:tblPr>
      <w:tblGrid>
        <w:gridCol w:w="1207"/>
        <w:gridCol w:w="816"/>
        <w:gridCol w:w="1666"/>
        <w:gridCol w:w="5327"/>
      </w:tblGrid>
      <w:tr w:rsidR="00872232" w:rsidRPr="008316FD" w14:paraId="6E01BF47" w14:textId="77777777" w:rsidTr="00EC49B2">
        <w:tc>
          <w:tcPr>
            <w:tcW w:w="9016" w:type="dxa"/>
            <w:gridSpan w:val="4"/>
          </w:tcPr>
          <w:p w14:paraId="32FB4E90" w14:textId="28302B15" w:rsidR="00872232" w:rsidRPr="008316FD" w:rsidRDefault="00872232" w:rsidP="00E915C5">
            <w:pPr>
              <w:pStyle w:val="NoSpacing"/>
              <w:rPr>
                <w:rFonts w:asciiTheme="majorBidi" w:hAnsiTheme="majorBidi" w:cstheme="majorBidi"/>
                <w:sz w:val="24"/>
                <w:szCs w:val="24"/>
                <w:lang w:val="en-US"/>
              </w:rPr>
            </w:pPr>
            <w:r w:rsidRPr="008316FD">
              <w:rPr>
                <w:rFonts w:asciiTheme="majorBidi" w:hAnsiTheme="majorBidi" w:cstheme="majorBidi"/>
                <w:b/>
                <w:bCs/>
                <w:sz w:val="24"/>
                <w:szCs w:val="24"/>
                <w:lang w:val="en-US"/>
              </w:rPr>
              <w:t xml:space="preserve">Table 15. </w:t>
            </w:r>
            <w:r w:rsidRPr="008316FD">
              <w:rPr>
                <w:rFonts w:asciiTheme="majorBidi" w:hAnsiTheme="majorBidi" w:cstheme="majorBidi"/>
                <w:sz w:val="24"/>
                <w:szCs w:val="24"/>
                <w:lang w:val="en-US"/>
              </w:rPr>
              <w:t>Example of embedding of a Nominal Group inside a Prepositional Group</w:t>
            </w:r>
          </w:p>
        </w:tc>
      </w:tr>
      <w:tr w:rsidR="00E915C5" w:rsidRPr="008316FD" w14:paraId="14B938E3" w14:textId="77777777" w:rsidTr="00E915C5">
        <w:tc>
          <w:tcPr>
            <w:tcW w:w="0" w:type="auto"/>
            <w:hideMark/>
          </w:tcPr>
          <w:p w14:paraId="7DFB59A6" w14:textId="7C36BBA6" w:rsidR="00E915C5" w:rsidRPr="008316FD" w:rsidRDefault="0044176A" w:rsidP="00E915C5">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Segment</w:t>
            </w:r>
          </w:p>
        </w:tc>
        <w:tc>
          <w:tcPr>
            <w:tcW w:w="0" w:type="auto"/>
            <w:hideMark/>
          </w:tcPr>
          <w:p w14:paraId="2EAB26AC" w14:textId="77777777" w:rsidR="00E915C5" w:rsidRPr="008316FD" w:rsidRDefault="00E915C5" w:rsidP="00E915C5">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Pause</w:t>
            </w:r>
          </w:p>
        </w:tc>
        <w:tc>
          <w:tcPr>
            <w:tcW w:w="0" w:type="auto"/>
            <w:hideMark/>
          </w:tcPr>
          <w:p w14:paraId="76F76794" w14:textId="77777777" w:rsidR="00E915C5" w:rsidRPr="008316FD" w:rsidRDefault="00E915C5" w:rsidP="00E915C5">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Syntagmatic Context</w:t>
            </w:r>
          </w:p>
        </w:tc>
        <w:tc>
          <w:tcPr>
            <w:tcW w:w="0" w:type="auto"/>
            <w:hideMark/>
          </w:tcPr>
          <w:p w14:paraId="0C4D8378" w14:textId="53892B69" w:rsidR="00E915C5" w:rsidRPr="008316FD" w:rsidRDefault="00872232" w:rsidP="00E915C5">
            <w:pPr>
              <w:pStyle w:val="NoSpacing"/>
              <w:rPr>
                <w:rFonts w:asciiTheme="majorBidi" w:hAnsiTheme="majorBidi" w:cstheme="majorBidi"/>
                <w:i/>
                <w:iCs/>
                <w:sz w:val="24"/>
                <w:szCs w:val="24"/>
                <w:lang w:val="en-US"/>
              </w:rPr>
            </w:pPr>
            <w:r w:rsidRPr="008316FD">
              <w:rPr>
                <w:rFonts w:asciiTheme="majorBidi" w:hAnsiTheme="majorBidi" w:cstheme="majorBidi"/>
                <w:i/>
                <w:iCs/>
                <w:sz w:val="24"/>
                <w:szCs w:val="24"/>
                <w:lang w:val="en-US"/>
              </w:rPr>
              <w:t>Explanation</w:t>
            </w:r>
          </w:p>
        </w:tc>
      </w:tr>
      <w:tr w:rsidR="00E915C5" w:rsidRPr="008316FD" w14:paraId="08450C24" w14:textId="77777777" w:rsidTr="00E915C5">
        <w:tc>
          <w:tcPr>
            <w:tcW w:w="0" w:type="auto"/>
            <w:hideMark/>
          </w:tcPr>
          <w:p w14:paraId="20C808F9" w14:textId="77777777" w:rsidR="00E915C5" w:rsidRPr="008316FD" w:rsidRDefault="00E915C5" w:rsidP="00E915C5">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in the beautiful</w:t>
            </w:r>
          </w:p>
        </w:tc>
        <w:tc>
          <w:tcPr>
            <w:tcW w:w="0" w:type="auto"/>
            <w:hideMark/>
          </w:tcPr>
          <w:p w14:paraId="350D0E40" w14:textId="77777777" w:rsidR="00E915C5" w:rsidRPr="008316FD" w:rsidRDefault="00E915C5" w:rsidP="00E915C5">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1.800</w:t>
            </w:r>
          </w:p>
        </w:tc>
        <w:tc>
          <w:tcPr>
            <w:tcW w:w="0" w:type="auto"/>
            <w:hideMark/>
          </w:tcPr>
          <w:p w14:paraId="50E88644" w14:textId="77777777" w:rsidR="00E915C5" w:rsidRPr="008316FD" w:rsidRDefault="00E915C5" w:rsidP="00E915C5">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Middle of PG</w:t>
            </w:r>
          </w:p>
        </w:tc>
        <w:tc>
          <w:tcPr>
            <w:tcW w:w="0" w:type="auto"/>
            <w:hideMark/>
          </w:tcPr>
          <w:p w14:paraId="0373B074" w14:textId="77777777" w:rsidR="00E915C5" w:rsidRPr="00791C82" w:rsidRDefault="00E915C5" w:rsidP="00E915C5">
            <w:pPr>
              <w:pStyle w:val="NoSpacing"/>
              <w:rPr>
                <w:rFonts w:asciiTheme="majorBidi" w:hAnsiTheme="majorBidi" w:cstheme="majorBidi"/>
                <w:sz w:val="24"/>
                <w:szCs w:val="24"/>
                <w:lang w:val="en-US"/>
              </w:rPr>
            </w:pPr>
            <w:r w:rsidRPr="00791C82">
              <w:rPr>
                <w:rFonts w:asciiTheme="majorBidi" w:hAnsiTheme="majorBidi" w:cstheme="majorBidi"/>
                <w:sz w:val="24"/>
                <w:szCs w:val="24"/>
                <w:lang w:val="en-US"/>
              </w:rPr>
              <w:t xml:space="preserve">The pause is inside the NG "the beautiful garden". However, this NG is itself inside the larger Prepositional Group "in the beautiful garden". We prioritize the largest unit (the PG), so the pause is in the </w:t>
            </w:r>
            <w:r w:rsidRPr="00791C82">
              <w:rPr>
                <w:rStyle w:val="font-600"/>
                <w:rFonts w:asciiTheme="majorBidi" w:hAnsiTheme="majorBidi" w:cstheme="majorBidi"/>
                <w:sz w:val="24"/>
                <w:szCs w:val="24"/>
                <w:lang w:val="en-US"/>
              </w:rPr>
              <w:t>Middle of the PG</w:t>
            </w:r>
            <w:r w:rsidRPr="00791C82">
              <w:rPr>
                <w:rFonts w:asciiTheme="majorBidi" w:hAnsiTheme="majorBidi" w:cstheme="majorBidi"/>
                <w:sz w:val="24"/>
                <w:szCs w:val="24"/>
                <w:lang w:val="en-US"/>
              </w:rPr>
              <w:t>.</w:t>
            </w:r>
          </w:p>
        </w:tc>
      </w:tr>
      <w:tr w:rsidR="00E915C5" w:rsidRPr="008316FD" w14:paraId="3F86ED24" w14:textId="77777777" w:rsidTr="00E915C5">
        <w:tc>
          <w:tcPr>
            <w:tcW w:w="0" w:type="auto"/>
            <w:hideMark/>
          </w:tcPr>
          <w:p w14:paraId="5BEF64D1" w14:textId="6A70CC16" w:rsidR="00E915C5" w:rsidRPr="008316FD" w:rsidRDefault="00E915C5" w:rsidP="00E915C5">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garden</w:t>
            </w:r>
          </w:p>
        </w:tc>
        <w:tc>
          <w:tcPr>
            <w:tcW w:w="0" w:type="auto"/>
            <w:hideMark/>
          </w:tcPr>
          <w:p w14:paraId="09FB986B" w14:textId="77777777" w:rsidR="00E915C5" w:rsidRPr="008316FD" w:rsidRDefault="00E915C5" w:rsidP="00E915C5">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2.100</w:t>
            </w:r>
          </w:p>
        </w:tc>
        <w:tc>
          <w:tcPr>
            <w:tcW w:w="0" w:type="auto"/>
            <w:hideMark/>
          </w:tcPr>
          <w:p w14:paraId="14130954" w14:textId="77777777" w:rsidR="00E915C5" w:rsidRPr="008316FD" w:rsidRDefault="00E915C5" w:rsidP="00E915C5">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End of PG</w:t>
            </w:r>
          </w:p>
        </w:tc>
        <w:tc>
          <w:tcPr>
            <w:tcW w:w="0" w:type="auto"/>
            <w:hideMark/>
          </w:tcPr>
          <w:p w14:paraId="3959A7CB" w14:textId="3F9C5176" w:rsidR="00E915C5" w:rsidRPr="00791C82" w:rsidRDefault="00E915C5" w:rsidP="00E915C5">
            <w:pPr>
              <w:pStyle w:val="NoSpacing"/>
              <w:rPr>
                <w:rFonts w:asciiTheme="majorBidi" w:hAnsiTheme="majorBidi" w:cstheme="majorBidi"/>
                <w:sz w:val="24"/>
                <w:szCs w:val="24"/>
                <w:lang w:val="en-US"/>
              </w:rPr>
            </w:pPr>
            <w:r w:rsidRPr="00791C82">
              <w:rPr>
                <w:rFonts w:asciiTheme="majorBidi" w:hAnsiTheme="majorBidi" w:cstheme="majorBidi"/>
                <w:sz w:val="24"/>
                <w:szCs w:val="24"/>
                <w:lang w:val="en-US"/>
              </w:rPr>
              <w:t xml:space="preserve">The NG "the garden" is complete, but it is part of the larger, also complete, Prepositional Group "in the garden". We prioritize the largest complete unit, which is the PG. Therefore, this is the </w:t>
            </w:r>
            <w:r w:rsidRPr="00791C82">
              <w:rPr>
                <w:rStyle w:val="font-600"/>
                <w:rFonts w:asciiTheme="majorBidi" w:hAnsiTheme="majorBidi" w:cstheme="majorBidi"/>
                <w:sz w:val="24"/>
                <w:szCs w:val="24"/>
                <w:lang w:val="en-US"/>
              </w:rPr>
              <w:t>End of the PG</w:t>
            </w:r>
            <w:r w:rsidRPr="00791C82">
              <w:rPr>
                <w:rFonts w:asciiTheme="majorBidi" w:hAnsiTheme="majorBidi" w:cstheme="majorBidi"/>
                <w:sz w:val="24"/>
                <w:szCs w:val="24"/>
                <w:lang w:val="en-US"/>
              </w:rPr>
              <w:t>.</w:t>
            </w:r>
          </w:p>
        </w:tc>
      </w:tr>
    </w:tbl>
    <w:p w14:paraId="1615AF9F" w14:textId="77777777" w:rsidR="00E915C5" w:rsidRPr="008316FD" w:rsidRDefault="00E915C5" w:rsidP="00E915C5">
      <w:pPr>
        <w:pStyle w:val="NoSpacing"/>
        <w:rPr>
          <w:rFonts w:asciiTheme="majorBidi" w:hAnsiTheme="majorBidi" w:cstheme="majorBidi"/>
          <w:lang w:val="en-US"/>
        </w:rPr>
      </w:pPr>
    </w:p>
    <w:p w14:paraId="51785B79" w14:textId="77777777" w:rsidR="00E915C5" w:rsidRPr="008316FD" w:rsidRDefault="00E915C5" w:rsidP="00E915C5">
      <w:pPr>
        <w:pStyle w:val="NoSpacing"/>
        <w:rPr>
          <w:rFonts w:asciiTheme="majorBidi" w:hAnsiTheme="majorBidi" w:cstheme="majorBidi"/>
          <w:lang w:val="en-US"/>
        </w:rPr>
      </w:pPr>
    </w:p>
    <w:p w14:paraId="79E29736" w14:textId="77777777" w:rsidR="00452F99" w:rsidRPr="008316FD" w:rsidRDefault="00452F99" w:rsidP="00E915C5">
      <w:pPr>
        <w:pStyle w:val="NoSpacing"/>
        <w:rPr>
          <w:rFonts w:asciiTheme="majorBidi" w:hAnsiTheme="majorBidi" w:cstheme="majorBidi"/>
          <w:lang w:val="en-US"/>
        </w:rPr>
      </w:pPr>
    </w:p>
    <w:p w14:paraId="34AFAD47" w14:textId="77777777" w:rsidR="00452F99" w:rsidRPr="008316FD" w:rsidRDefault="00452F99" w:rsidP="00452F99">
      <w:pPr>
        <w:pStyle w:val="ListParagraph"/>
        <w:jc w:val="both"/>
        <w:rPr>
          <w:rFonts w:asciiTheme="majorBidi" w:hAnsiTheme="majorBidi" w:cstheme="majorBidi"/>
          <w:b/>
          <w:bCs/>
          <w:lang w:val="en-US"/>
        </w:rPr>
      </w:pPr>
      <w:r w:rsidRPr="008316FD">
        <w:rPr>
          <w:rFonts w:asciiTheme="majorBidi" w:hAnsiTheme="majorBidi" w:cstheme="majorBidi"/>
          <w:b/>
          <w:bCs/>
          <w:lang w:val="en-US"/>
        </w:rPr>
        <w:t xml:space="preserve">VERY IMORTANT NOTE: </w:t>
      </w:r>
    </w:p>
    <w:p w14:paraId="52973B48" w14:textId="43E042A9" w:rsidR="00452F99" w:rsidRPr="008316FD" w:rsidRDefault="00CC66CF" w:rsidP="00452F99">
      <w:pPr>
        <w:pStyle w:val="MdParagraph"/>
        <w:jc w:val="both"/>
        <w:rPr>
          <w:rFonts w:asciiTheme="majorBidi" w:hAnsiTheme="majorBidi" w:cstheme="majorBidi"/>
          <w:lang w:val="en-US"/>
        </w:rPr>
      </w:pPr>
      <w:r w:rsidRPr="008316FD">
        <w:rPr>
          <w:rFonts w:asciiTheme="majorBidi" w:hAnsiTheme="majorBidi" w:cstheme="majorBidi"/>
          <w:lang w:val="en-US"/>
        </w:rPr>
        <w:t>“Context of</w:t>
      </w:r>
      <w:r w:rsidR="00452F99" w:rsidRPr="008316FD">
        <w:rPr>
          <w:rStyle w:val="MdStrong"/>
          <w:rFonts w:asciiTheme="majorBidi" w:hAnsiTheme="majorBidi" w:cstheme="majorBidi"/>
          <w:b w:val="0"/>
          <w:bCs w:val="0"/>
          <w:lang w:val="en-US"/>
        </w:rPr>
        <w:t xml:space="preserve"> the pause</w:t>
      </w:r>
      <w:r w:rsidRPr="008316FD">
        <w:rPr>
          <w:rStyle w:val="MdStrong"/>
          <w:rFonts w:asciiTheme="majorBidi" w:hAnsiTheme="majorBidi" w:cstheme="majorBidi"/>
          <w:b w:val="0"/>
          <w:bCs w:val="0"/>
          <w:lang w:val="en-US"/>
        </w:rPr>
        <w:t>”</w:t>
      </w:r>
      <w:r w:rsidRPr="008316FD">
        <w:rPr>
          <w:rFonts w:asciiTheme="majorBidi" w:hAnsiTheme="majorBidi" w:cstheme="majorBidi"/>
          <w:lang w:val="en-US"/>
        </w:rPr>
        <w:t xml:space="preserve"> refers to all the text written before the pause, not just the segment before the pause</w:t>
      </w:r>
      <w:r w:rsidR="00452F99" w:rsidRPr="008316FD">
        <w:rPr>
          <w:rFonts w:asciiTheme="majorBidi" w:hAnsiTheme="majorBidi" w:cstheme="majorBidi"/>
          <w:lang w:val="en-US"/>
        </w:rPr>
        <w:t xml:space="preserve">. </w:t>
      </w:r>
      <w:r w:rsidR="00AC190A" w:rsidRPr="008316FD">
        <w:rPr>
          <w:rFonts w:asciiTheme="majorBidi" w:hAnsiTheme="majorBidi" w:cstheme="majorBidi"/>
          <w:lang w:val="en-US"/>
        </w:rPr>
        <w:t>Consider the example in Table 16.</w:t>
      </w:r>
    </w:p>
    <w:p w14:paraId="0ECA25BB" w14:textId="77777777" w:rsidR="00452F99" w:rsidRPr="008316FD" w:rsidRDefault="00452F99" w:rsidP="00452F99">
      <w:pPr>
        <w:pStyle w:val="MdSpace"/>
        <w:spacing w:after="60"/>
        <w:rPr>
          <w:rFonts w:asciiTheme="majorBidi" w:hAnsiTheme="majorBidi" w:cstheme="majorBidi"/>
          <w:sz w:val="24"/>
          <w:szCs w:val="24"/>
          <w:lang w:val="en-US"/>
        </w:rPr>
      </w:pPr>
    </w:p>
    <w:p w14:paraId="5A9125A8" w14:textId="0D5E8955" w:rsidR="00452F99" w:rsidRPr="008316FD" w:rsidRDefault="00547463" w:rsidP="00547463">
      <w:pPr>
        <w:pStyle w:val="MdSpace"/>
        <w:spacing w:after="60"/>
        <w:rPr>
          <w:rFonts w:asciiTheme="majorBidi" w:hAnsiTheme="majorBidi" w:cstheme="majorBidi"/>
          <w:sz w:val="24"/>
          <w:szCs w:val="24"/>
          <w:lang w:val="en-US"/>
        </w:rPr>
      </w:pPr>
      <w:r>
        <w:rPr>
          <w:rFonts w:asciiTheme="majorBidi" w:hAnsiTheme="majorBidi" w:cstheme="majorBidi"/>
          <w:sz w:val="24"/>
          <w:szCs w:val="24"/>
          <w:lang w:val="en-US"/>
        </w:rPr>
        <w:br w:type="page"/>
      </w:r>
    </w:p>
    <w:tbl>
      <w:tblPr>
        <w:tblStyle w:val="TableGrid"/>
        <w:tblW w:w="5000" w:type="pct"/>
        <w:tblLook w:val="0000" w:firstRow="0" w:lastRow="0" w:firstColumn="0" w:lastColumn="0" w:noHBand="0" w:noVBand="0"/>
      </w:tblPr>
      <w:tblGrid>
        <w:gridCol w:w="2434"/>
        <w:gridCol w:w="1376"/>
        <w:gridCol w:w="2395"/>
        <w:gridCol w:w="2811"/>
      </w:tblGrid>
      <w:tr w:rsidR="00C90305" w:rsidRPr="008316FD" w14:paraId="52F5A3A6" w14:textId="77777777" w:rsidTr="00C90305">
        <w:trPr>
          <w:trHeight w:val="730"/>
        </w:trPr>
        <w:tc>
          <w:tcPr>
            <w:tcW w:w="5000" w:type="pct"/>
            <w:gridSpan w:val="4"/>
          </w:tcPr>
          <w:p w14:paraId="5EE00390" w14:textId="40FDA275" w:rsidR="00C90305" w:rsidRPr="008316FD" w:rsidRDefault="00C90305" w:rsidP="0083244D">
            <w:pPr>
              <w:pStyle w:val="MdTableHeader"/>
              <w:rPr>
                <w:rFonts w:asciiTheme="majorBidi" w:hAnsiTheme="majorBidi" w:cstheme="majorBidi"/>
                <w:sz w:val="24"/>
                <w:szCs w:val="24"/>
                <w:lang w:val="en-US"/>
              </w:rPr>
            </w:pPr>
            <w:r w:rsidRPr="008316FD">
              <w:rPr>
                <w:rFonts w:asciiTheme="majorBidi" w:hAnsiTheme="majorBidi" w:cstheme="majorBidi"/>
                <w:sz w:val="24"/>
                <w:szCs w:val="24"/>
                <w:lang w:val="en-US"/>
              </w:rPr>
              <w:lastRenderedPageBreak/>
              <w:t xml:space="preserve">Table 16. </w:t>
            </w:r>
            <w:r w:rsidRPr="008316FD">
              <w:rPr>
                <w:rFonts w:asciiTheme="majorBidi" w:hAnsiTheme="majorBidi" w:cstheme="majorBidi"/>
                <w:b w:val="0"/>
                <w:bCs w:val="0"/>
                <w:sz w:val="24"/>
                <w:szCs w:val="24"/>
                <w:lang w:val="en-US"/>
              </w:rPr>
              <w:t>Example of a nominal group “The very tall man” being written in two segments</w:t>
            </w:r>
          </w:p>
        </w:tc>
      </w:tr>
      <w:tr w:rsidR="00C90305" w:rsidRPr="008316FD" w14:paraId="41906A7E" w14:textId="77777777" w:rsidTr="00EC49B2">
        <w:trPr>
          <w:trHeight w:val="730"/>
        </w:trPr>
        <w:tc>
          <w:tcPr>
            <w:tcW w:w="1350" w:type="pct"/>
          </w:tcPr>
          <w:p w14:paraId="53AA2559" w14:textId="5995ED44" w:rsidR="00C90305" w:rsidRPr="008316FD" w:rsidRDefault="00C90305" w:rsidP="0083244D">
            <w:pPr>
              <w:pStyle w:val="MdTableHeader"/>
              <w:rPr>
                <w:rFonts w:asciiTheme="majorBidi" w:hAnsiTheme="majorBidi" w:cstheme="majorBidi"/>
                <w:sz w:val="24"/>
                <w:szCs w:val="24"/>
                <w:lang w:val="en-US"/>
              </w:rPr>
            </w:pPr>
            <w:r w:rsidRPr="008316FD">
              <w:rPr>
                <w:rFonts w:asciiTheme="majorBidi" w:hAnsiTheme="majorBidi" w:cstheme="majorBidi"/>
                <w:sz w:val="24"/>
                <w:szCs w:val="24"/>
                <w:lang w:val="en-US"/>
              </w:rPr>
              <w:t>Segment</w:t>
            </w:r>
          </w:p>
        </w:tc>
        <w:tc>
          <w:tcPr>
            <w:tcW w:w="763" w:type="pct"/>
          </w:tcPr>
          <w:p w14:paraId="41679C13" w14:textId="77777777" w:rsidR="00C90305" w:rsidRPr="008316FD" w:rsidRDefault="00C90305" w:rsidP="0083244D">
            <w:pPr>
              <w:pStyle w:val="MdTableHeader"/>
              <w:rPr>
                <w:rFonts w:asciiTheme="majorBidi" w:hAnsiTheme="majorBidi" w:cstheme="majorBidi"/>
                <w:sz w:val="24"/>
                <w:szCs w:val="24"/>
                <w:lang w:val="en-US"/>
              </w:rPr>
            </w:pPr>
            <w:r w:rsidRPr="008316FD">
              <w:rPr>
                <w:rFonts w:asciiTheme="majorBidi" w:hAnsiTheme="majorBidi" w:cstheme="majorBidi"/>
                <w:sz w:val="24"/>
                <w:szCs w:val="24"/>
                <w:lang w:val="en-US"/>
              </w:rPr>
              <w:t>Pause</w:t>
            </w:r>
          </w:p>
        </w:tc>
        <w:tc>
          <w:tcPr>
            <w:tcW w:w="1328" w:type="pct"/>
          </w:tcPr>
          <w:p w14:paraId="43E2F9C3" w14:textId="16B3DE40" w:rsidR="00C90305" w:rsidRPr="008316FD" w:rsidRDefault="00C90305" w:rsidP="0083244D">
            <w:pPr>
              <w:pStyle w:val="MdTableHeader"/>
              <w:rPr>
                <w:rFonts w:asciiTheme="majorBidi" w:hAnsiTheme="majorBidi" w:cstheme="majorBidi"/>
                <w:sz w:val="24"/>
                <w:szCs w:val="24"/>
                <w:lang w:val="en-US"/>
              </w:rPr>
            </w:pPr>
            <w:r w:rsidRPr="008316FD">
              <w:rPr>
                <w:rFonts w:asciiTheme="majorBidi" w:hAnsiTheme="majorBidi" w:cstheme="majorBidi"/>
                <w:sz w:val="24"/>
                <w:szCs w:val="24"/>
                <w:lang w:val="en-US"/>
              </w:rPr>
              <w:t>Syntagmatic Context</w:t>
            </w:r>
          </w:p>
        </w:tc>
        <w:tc>
          <w:tcPr>
            <w:tcW w:w="1559" w:type="pct"/>
          </w:tcPr>
          <w:p w14:paraId="3EDB6F73" w14:textId="1CD5747F" w:rsidR="00C90305" w:rsidRPr="008316FD" w:rsidRDefault="00C90305" w:rsidP="0083244D">
            <w:pPr>
              <w:pStyle w:val="MdTableHeader"/>
              <w:rPr>
                <w:rFonts w:asciiTheme="majorBidi" w:hAnsiTheme="majorBidi" w:cstheme="majorBidi"/>
                <w:b w:val="0"/>
                <w:bCs w:val="0"/>
                <w:i/>
                <w:iCs/>
                <w:sz w:val="24"/>
                <w:szCs w:val="24"/>
                <w:lang w:val="en-US"/>
              </w:rPr>
            </w:pPr>
            <w:r w:rsidRPr="008316FD">
              <w:rPr>
                <w:rFonts w:asciiTheme="majorBidi" w:hAnsiTheme="majorBidi" w:cstheme="majorBidi"/>
                <w:b w:val="0"/>
                <w:bCs w:val="0"/>
                <w:i/>
                <w:iCs/>
                <w:sz w:val="24"/>
                <w:szCs w:val="24"/>
                <w:lang w:val="en-US"/>
              </w:rPr>
              <w:t>Explanation</w:t>
            </w:r>
          </w:p>
        </w:tc>
      </w:tr>
      <w:tr w:rsidR="00C90305" w:rsidRPr="008316FD" w14:paraId="35C6856B" w14:textId="77777777" w:rsidTr="00EC49B2">
        <w:trPr>
          <w:trHeight w:val="584"/>
        </w:trPr>
        <w:tc>
          <w:tcPr>
            <w:tcW w:w="1350" w:type="pct"/>
          </w:tcPr>
          <w:p w14:paraId="1A1C73AD" w14:textId="77777777" w:rsidR="00C90305" w:rsidRPr="008316FD" w:rsidRDefault="00C90305"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The very tall</w:t>
            </w:r>
          </w:p>
        </w:tc>
        <w:tc>
          <w:tcPr>
            <w:tcW w:w="763" w:type="pct"/>
          </w:tcPr>
          <w:p w14:paraId="508E6288" w14:textId="77777777" w:rsidR="00C90305" w:rsidRPr="008316FD" w:rsidRDefault="00C90305"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2.155</w:t>
            </w:r>
          </w:p>
        </w:tc>
        <w:tc>
          <w:tcPr>
            <w:tcW w:w="1328" w:type="pct"/>
          </w:tcPr>
          <w:p w14:paraId="5F2E63FC" w14:textId="038B3CE5" w:rsidR="00C90305" w:rsidRPr="008316FD" w:rsidRDefault="00C90305" w:rsidP="0083244D">
            <w:pPr>
              <w:pStyle w:val="MdTableCell"/>
              <w:rPr>
                <w:rStyle w:val="MdEm"/>
                <w:rFonts w:asciiTheme="majorBidi" w:hAnsiTheme="majorBidi" w:cstheme="majorBidi"/>
                <w:i w:val="0"/>
                <w:iCs w:val="0"/>
                <w:sz w:val="24"/>
                <w:szCs w:val="24"/>
                <w:lang w:val="en-US"/>
              </w:rPr>
            </w:pPr>
            <w:r w:rsidRPr="008316FD">
              <w:rPr>
                <w:rStyle w:val="MdEm"/>
                <w:rFonts w:asciiTheme="majorBidi" w:hAnsiTheme="majorBidi" w:cstheme="majorBidi"/>
                <w:i w:val="0"/>
                <w:iCs w:val="0"/>
                <w:sz w:val="24"/>
                <w:szCs w:val="24"/>
                <w:lang w:val="en-US"/>
              </w:rPr>
              <w:t>Middle of NG</w:t>
            </w:r>
          </w:p>
        </w:tc>
        <w:tc>
          <w:tcPr>
            <w:tcW w:w="1559" w:type="pct"/>
          </w:tcPr>
          <w:p w14:paraId="0166CC1C" w14:textId="75948E92" w:rsidR="00C90305" w:rsidRPr="00791C82" w:rsidRDefault="00C90305" w:rsidP="0083244D">
            <w:pPr>
              <w:pStyle w:val="MdTableCell"/>
              <w:rPr>
                <w:rFonts w:asciiTheme="majorBidi" w:hAnsiTheme="majorBidi" w:cstheme="majorBidi"/>
                <w:i/>
                <w:iCs/>
                <w:sz w:val="24"/>
                <w:szCs w:val="24"/>
                <w:lang w:val="en-US"/>
              </w:rPr>
            </w:pPr>
            <w:r w:rsidRPr="00791C82">
              <w:rPr>
                <w:rStyle w:val="MdEm"/>
                <w:rFonts w:asciiTheme="majorBidi" w:hAnsiTheme="majorBidi" w:cstheme="majorBidi"/>
                <w:i w:val="0"/>
                <w:iCs w:val="0"/>
                <w:sz w:val="24"/>
                <w:szCs w:val="24"/>
                <w:lang w:val="en-US"/>
              </w:rPr>
              <w:t>This is the first part of a group.</w:t>
            </w:r>
          </w:p>
        </w:tc>
      </w:tr>
      <w:tr w:rsidR="00C90305" w:rsidRPr="008316FD" w14:paraId="6738D9F8" w14:textId="77777777" w:rsidTr="00EC49B2">
        <w:trPr>
          <w:trHeight w:val="584"/>
        </w:trPr>
        <w:tc>
          <w:tcPr>
            <w:tcW w:w="1350" w:type="pct"/>
          </w:tcPr>
          <w:p w14:paraId="227407AE" w14:textId="77777777" w:rsidR="00C90305" w:rsidRPr="008316FD" w:rsidRDefault="00C90305"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man</w:t>
            </w:r>
          </w:p>
        </w:tc>
        <w:tc>
          <w:tcPr>
            <w:tcW w:w="763" w:type="pct"/>
          </w:tcPr>
          <w:p w14:paraId="5857708E" w14:textId="77777777" w:rsidR="00C90305" w:rsidRPr="008316FD" w:rsidRDefault="00C90305"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2.540</w:t>
            </w:r>
          </w:p>
        </w:tc>
        <w:tc>
          <w:tcPr>
            <w:tcW w:w="1328" w:type="pct"/>
          </w:tcPr>
          <w:p w14:paraId="57F06465" w14:textId="0D57B925" w:rsidR="00C90305" w:rsidRPr="008316FD" w:rsidRDefault="00C90305"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End of NG</w:t>
            </w:r>
          </w:p>
        </w:tc>
        <w:tc>
          <w:tcPr>
            <w:tcW w:w="1559" w:type="pct"/>
          </w:tcPr>
          <w:p w14:paraId="2D85E954" w14:textId="11BE9896" w:rsidR="00C90305" w:rsidRPr="00791C82" w:rsidRDefault="00C90305" w:rsidP="0083244D">
            <w:pPr>
              <w:pStyle w:val="MdTableCell"/>
              <w:rPr>
                <w:rFonts w:asciiTheme="majorBidi" w:hAnsiTheme="majorBidi" w:cstheme="majorBidi"/>
                <w:sz w:val="24"/>
                <w:szCs w:val="24"/>
                <w:lang w:val="en-US"/>
              </w:rPr>
            </w:pPr>
            <w:r w:rsidRPr="00791C82">
              <w:rPr>
                <w:rFonts w:asciiTheme="majorBidi" w:hAnsiTheme="majorBidi" w:cstheme="majorBidi"/>
                <w:sz w:val="24"/>
                <w:szCs w:val="24"/>
                <w:lang w:val="en-US"/>
              </w:rPr>
              <w:t xml:space="preserve">The context is not just "man". It is the full group "The very tall man" from the two bursts combined. This complete group forms a Nominal Group, so the pause is at the </w:t>
            </w:r>
            <w:r w:rsidRPr="00791C82">
              <w:rPr>
                <w:rStyle w:val="MdStrong"/>
                <w:rFonts w:asciiTheme="majorBidi" w:hAnsiTheme="majorBidi" w:cstheme="majorBidi"/>
                <w:sz w:val="24"/>
                <w:szCs w:val="24"/>
                <w:lang w:val="en-US"/>
              </w:rPr>
              <w:t>End of the NG</w:t>
            </w:r>
            <w:r w:rsidRPr="00791C82">
              <w:rPr>
                <w:rFonts w:asciiTheme="majorBidi" w:hAnsiTheme="majorBidi" w:cstheme="majorBidi"/>
                <w:sz w:val="24"/>
                <w:szCs w:val="24"/>
                <w:lang w:val="en-US"/>
              </w:rPr>
              <w:t>.</w:t>
            </w:r>
          </w:p>
        </w:tc>
      </w:tr>
    </w:tbl>
    <w:p w14:paraId="6596660E" w14:textId="77777777" w:rsidR="000F438B" w:rsidRPr="008316FD" w:rsidRDefault="000F438B" w:rsidP="00452F99">
      <w:pPr>
        <w:rPr>
          <w:rFonts w:asciiTheme="majorBidi" w:hAnsiTheme="majorBidi" w:cstheme="majorBidi"/>
        </w:rPr>
      </w:pPr>
    </w:p>
    <w:p w14:paraId="2A946794" w14:textId="3016CF39" w:rsidR="00452F99" w:rsidRPr="008316FD" w:rsidRDefault="00A36A6B" w:rsidP="00452F99">
      <w:pPr>
        <w:rPr>
          <w:rFonts w:asciiTheme="majorBidi" w:hAnsiTheme="majorBidi" w:cstheme="majorBidi"/>
        </w:rPr>
      </w:pPr>
      <w:r w:rsidRPr="008316FD">
        <w:rPr>
          <w:rFonts w:asciiTheme="majorBidi" w:hAnsiTheme="majorBidi" w:cstheme="majorBidi"/>
        </w:rPr>
        <w:t>To get the context of the second pause in Table 16, we also need to consider the segment before the first pause</w:t>
      </w:r>
      <w:r w:rsidR="00150473" w:rsidRPr="008316FD">
        <w:rPr>
          <w:rFonts w:asciiTheme="majorBidi" w:hAnsiTheme="majorBidi" w:cstheme="majorBidi"/>
        </w:rPr>
        <w:t xml:space="preserve">. </w:t>
      </w:r>
    </w:p>
    <w:p w14:paraId="31CFDF1D" w14:textId="77777777" w:rsidR="00452F99" w:rsidRPr="008316FD" w:rsidRDefault="00452F99" w:rsidP="00E915C5">
      <w:pPr>
        <w:pStyle w:val="NoSpacing"/>
        <w:rPr>
          <w:rFonts w:asciiTheme="majorBidi" w:hAnsiTheme="majorBidi" w:cstheme="majorBidi"/>
          <w:lang w:val="en-US"/>
        </w:rPr>
      </w:pPr>
    </w:p>
    <w:p w14:paraId="472EDC57" w14:textId="77777777" w:rsidR="00E915C5" w:rsidRPr="008316FD" w:rsidRDefault="00E915C5" w:rsidP="001465E1">
      <w:pPr>
        <w:pStyle w:val="ListParagraph"/>
        <w:rPr>
          <w:rFonts w:asciiTheme="majorBidi" w:hAnsiTheme="majorBidi" w:cstheme="majorBidi"/>
          <w:lang w:val="en-US"/>
        </w:rPr>
      </w:pPr>
    </w:p>
    <w:p w14:paraId="3BEEAB6D" w14:textId="77777777" w:rsidR="002211E2" w:rsidRPr="008316FD" w:rsidRDefault="002211E2" w:rsidP="001465E1">
      <w:pPr>
        <w:pStyle w:val="ListParagraph"/>
        <w:rPr>
          <w:rFonts w:asciiTheme="majorBidi" w:hAnsiTheme="majorBidi" w:cstheme="majorBidi"/>
          <w:lang w:val="en-US"/>
        </w:rPr>
      </w:pPr>
    </w:p>
    <w:p w14:paraId="18157F19" w14:textId="29EF4C31" w:rsidR="00B36D85" w:rsidRPr="008316FD" w:rsidRDefault="00206DD9" w:rsidP="00B36D85">
      <w:pPr>
        <w:pStyle w:val="ListParagraph"/>
        <w:rPr>
          <w:rFonts w:asciiTheme="majorBidi" w:hAnsiTheme="majorBidi" w:cstheme="majorBidi"/>
          <w:b/>
          <w:bCs/>
          <w:lang w:val="en-US"/>
        </w:rPr>
      </w:pPr>
      <w:r w:rsidRPr="008316FD">
        <w:rPr>
          <w:rFonts w:asciiTheme="majorBidi" w:hAnsiTheme="majorBidi" w:cstheme="majorBidi"/>
          <w:b/>
          <w:bCs/>
          <w:lang w:val="en-US"/>
        </w:rPr>
        <w:t>4</w:t>
      </w:r>
      <w:r w:rsidR="00D6175C" w:rsidRPr="008316FD">
        <w:rPr>
          <w:rFonts w:asciiTheme="majorBidi" w:hAnsiTheme="majorBidi" w:cstheme="majorBidi"/>
          <w:b/>
          <w:bCs/>
          <w:lang w:val="en-US"/>
        </w:rPr>
        <w:t xml:space="preserve">. </w:t>
      </w:r>
      <w:r w:rsidR="00B36D85" w:rsidRPr="008316FD">
        <w:rPr>
          <w:rFonts w:asciiTheme="majorBidi" w:hAnsiTheme="majorBidi" w:cstheme="majorBidi"/>
          <w:b/>
          <w:bCs/>
          <w:lang w:val="en-US"/>
        </w:rPr>
        <w:t>Annotation of the Functional Context</w:t>
      </w:r>
    </w:p>
    <w:p w14:paraId="2E487CC6" w14:textId="77777777" w:rsidR="003076C9" w:rsidRPr="008316FD" w:rsidRDefault="003076C9" w:rsidP="003076C9">
      <w:pPr>
        <w:rPr>
          <w:rFonts w:asciiTheme="majorBidi" w:hAnsiTheme="majorBidi" w:cstheme="majorBidi"/>
        </w:rPr>
      </w:pPr>
    </w:p>
    <w:p w14:paraId="14B8702E" w14:textId="77777777" w:rsidR="00044167" w:rsidRPr="008316FD" w:rsidRDefault="003076C9" w:rsidP="00604EED">
      <w:pPr>
        <w:jc w:val="both"/>
        <w:rPr>
          <w:rFonts w:asciiTheme="majorBidi" w:hAnsiTheme="majorBidi" w:cstheme="majorBidi"/>
        </w:rPr>
      </w:pPr>
      <w:r w:rsidRPr="008316FD">
        <w:rPr>
          <w:rFonts w:asciiTheme="majorBidi" w:hAnsiTheme="majorBidi" w:cstheme="majorBidi"/>
        </w:rPr>
        <w:t xml:space="preserve">In the following, the steps for determining the </w:t>
      </w:r>
      <w:r w:rsidR="00604EED" w:rsidRPr="008316FD">
        <w:rPr>
          <w:rFonts w:asciiTheme="majorBidi" w:hAnsiTheme="majorBidi" w:cstheme="majorBidi"/>
        </w:rPr>
        <w:t>functional</w:t>
      </w:r>
      <w:r w:rsidRPr="008316FD">
        <w:rPr>
          <w:rFonts w:asciiTheme="majorBidi" w:hAnsiTheme="majorBidi" w:cstheme="majorBidi"/>
        </w:rPr>
        <w:t xml:space="preserve"> context of each pause are explained with examples. </w:t>
      </w:r>
      <w:r w:rsidR="00604EED" w:rsidRPr="008316FD">
        <w:rPr>
          <w:rFonts w:asciiTheme="majorBidi" w:hAnsiTheme="majorBidi" w:cstheme="majorBidi"/>
        </w:rPr>
        <w:t xml:space="preserve">Simply speaking, the “functional context" refers to the </w:t>
      </w:r>
      <w:r w:rsidR="003851D2" w:rsidRPr="008316FD">
        <w:rPr>
          <w:rFonts w:asciiTheme="majorBidi" w:hAnsiTheme="majorBidi" w:cstheme="majorBidi"/>
        </w:rPr>
        <w:t xml:space="preserve">functional role that the linguistic unit before the pause has. There are two overall categories of functional roles: </w:t>
      </w:r>
    </w:p>
    <w:p w14:paraId="3A78BE8D" w14:textId="77777777" w:rsidR="00044167" w:rsidRPr="008316FD" w:rsidRDefault="00044167" w:rsidP="00604EED">
      <w:pPr>
        <w:jc w:val="both"/>
        <w:rPr>
          <w:rFonts w:asciiTheme="majorBidi" w:hAnsiTheme="majorBidi" w:cstheme="majorBidi"/>
        </w:rPr>
      </w:pPr>
    </w:p>
    <w:p w14:paraId="76EC0026" w14:textId="724DE649" w:rsidR="00233F07" w:rsidRPr="008316FD" w:rsidRDefault="003851D2" w:rsidP="00EC49B2">
      <w:pPr>
        <w:jc w:val="both"/>
        <w:rPr>
          <w:rFonts w:asciiTheme="majorBidi" w:hAnsiTheme="majorBidi" w:cstheme="majorBidi"/>
        </w:rPr>
      </w:pPr>
      <w:r w:rsidRPr="008316FD">
        <w:rPr>
          <w:rFonts w:asciiTheme="majorBidi" w:hAnsiTheme="majorBidi" w:cstheme="majorBidi"/>
          <w:b/>
          <w:bCs/>
        </w:rPr>
        <w:t>(A)</w:t>
      </w:r>
      <w:r w:rsidRPr="008316FD">
        <w:rPr>
          <w:rFonts w:asciiTheme="majorBidi" w:hAnsiTheme="majorBidi" w:cstheme="majorBidi"/>
        </w:rPr>
        <w:t xml:space="preserve"> the ones that do not rely on the process that is expressed in the sentence (i.e. the type of the verbal group in the sentence); </w:t>
      </w:r>
      <w:r w:rsidR="00044167" w:rsidRPr="008316FD">
        <w:rPr>
          <w:rFonts w:asciiTheme="majorBidi" w:hAnsiTheme="majorBidi" w:cstheme="majorBidi"/>
        </w:rPr>
        <w:t>These include conjunctions expressing logical relations and dependence between different elements in text including paratactic (e.g., and), hypotactic conjunctions (e.g., that). There are also mood adjuncts, which express the attitude of the writer to the sentence (e.g. normally). There are textual adjuncts that explain the transitions between linguistic units (e.g. however). Finally, there are circumstantial adjuncts that express circumstantial information about the sentence (e.g. in the park).</w:t>
      </w:r>
      <w:r w:rsidR="004D1CD5" w:rsidRPr="008316FD">
        <w:rPr>
          <w:rFonts w:asciiTheme="majorBidi" w:hAnsiTheme="majorBidi" w:cstheme="majorBidi"/>
        </w:rPr>
        <w:t xml:space="preserve"> </w:t>
      </w:r>
      <w:r w:rsidR="00404580" w:rsidRPr="008316FD">
        <w:rPr>
          <w:rFonts w:asciiTheme="majorBidi" w:hAnsiTheme="majorBidi" w:cstheme="majorBidi"/>
        </w:rPr>
        <w:t xml:space="preserve">A general description of these roles </w:t>
      </w:r>
      <w:r w:rsidR="005D6C1D" w:rsidRPr="008316FD">
        <w:rPr>
          <w:rFonts w:asciiTheme="majorBidi" w:hAnsiTheme="majorBidi" w:cstheme="majorBidi"/>
        </w:rPr>
        <w:t xml:space="preserve">is </w:t>
      </w:r>
      <w:r w:rsidR="00404580" w:rsidRPr="008316FD">
        <w:rPr>
          <w:rFonts w:asciiTheme="majorBidi" w:hAnsiTheme="majorBidi" w:cstheme="majorBidi"/>
        </w:rPr>
        <w:t>given in Table 17.</w:t>
      </w:r>
    </w:p>
    <w:p w14:paraId="56CE996E" w14:textId="77777777" w:rsidR="00233F07" w:rsidRDefault="00233F07" w:rsidP="00233F07">
      <w:pPr>
        <w:rPr>
          <w:rFonts w:asciiTheme="majorBidi" w:hAnsiTheme="majorBidi" w:cstheme="majorBidi"/>
        </w:rPr>
      </w:pPr>
    </w:p>
    <w:p w14:paraId="0F3CE03F" w14:textId="46E59036" w:rsidR="00547463" w:rsidRDefault="00547463" w:rsidP="00233F07">
      <w:pPr>
        <w:rPr>
          <w:rFonts w:asciiTheme="majorBidi" w:hAnsiTheme="majorBidi" w:cstheme="majorBidi"/>
        </w:rPr>
      </w:pPr>
      <w:r>
        <w:rPr>
          <w:rFonts w:asciiTheme="majorBidi" w:hAnsiTheme="majorBidi" w:cstheme="majorBidi"/>
        </w:rPr>
        <w:br w:type="page"/>
      </w:r>
    </w:p>
    <w:p w14:paraId="6FDA4367" w14:textId="77777777" w:rsidR="00547463" w:rsidRPr="008316FD" w:rsidRDefault="00547463" w:rsidP="00233F07">
      <w:pPr>
        <w:rPr>
          <w:rFonts w:asciiTheme="majorBidi" w:hAnsiTheme="majorBidi" w:cstheme="majorBidi"/>
        </w:rPr>
      </w:pPr>
    </w:p>
    <w:p w14:paraId="7E60C95C" w14:textId="77777777" w:rsidR="00404580" w:rsidRPr="008316FD" w:rsidRDefault="00404580" w:rsidP="00404580">
      <w:pPr>
        <w:jc w:val="both"/>
        <w:rPr>
          <w:rFonts w:asciiTheme="majorBidi" w:hAnsiTheme="majorBidi" w:cstheme="majorBidi"/>
        </w:rPr>
      </w:pPr>
    </w:p>
    <w:tbl>
      <w:tblPr>
        <w:tblStyle w:val="TableGrid"/>
        <w:tblW w:w="5000" w:type="pct"/>
        <w:tblLook w:val="04A0" w:firstRow="1" w:lastRow="0" w:firstColumn="1" w:lastColumn="0" w:noHBand="0" w:noVBand="1"/>
      </w:tblPr>
      <w:tblGrid>
        <w:gridCol w:w="1834"/>
        <w:gridCol w:w="2631"/>
        <w:gridCol w:w="2260"/>
        <w:gridCol w:w="2291"/>
      </w:tblGrid>
      <w:tr w:rsidR="00260C10" w:rsidRPr="008316FD" w14:paraId="78CD5DE0" w14:textId="77777777" w:rsidTr="00A936FB">
        <w:trPr>
          <w:trHeight w:val="720"/>
        </w:trPr>
        <w:tc>
          <w:tcPr>
            <w:tcW w:w="0" w:type="auto"/>
            <w:gridSpan w:val="4"/>
          </w:tcPr>
          <w:p w14:paraId="42C41E5B" w14:textId="530F0C9D" w:rsidR="00260C10" w:rsidRPr="008316FD" w:rsidRDefault="00260C10" w:rsidP="0083244D">
            <w:pPr>
              <w:pStyle w:val="MdTableHeader"/>
              <w:rPr>
                <w:rFonts w:asciiTheme="majorBidi" w:hAnsiTheme="majorBidi" w:cstheme="majorBidi"/>
                <w:b w:val="0"/>
                <w:bCs w:val="0"/>
                <w:sz w:val="24"/>
                <w:szCs w:val="24"/>
                <w:lang w:val="en-US"/>
              </w:rPr>
            </w:pPr>
            <w:r w:rsidRPr="008316FD">
              <w:rPr>
                <w:rFonts w:asciiTheme="majorBidi" w:hAnsiTheme="majorBidi" w:cstheme="majorBidi"/>
                <w:sz w:val="24"/>
                <w:szCs w:val="24"/>
                <w:lang w:val="en-US"/>
              </w:rPr>
              <w:t xml:space="preserve">Table 17. </w:t>
            </w:r>
            <w:r w:rsidRPr="008316FD">
              <w:rPr>
                <w:rFonts w:asciiTheme="majorBidi" w:hAnsiTheme="majorBidi" w:cstheme="majorBidi"/>
                <w:b w:val="0"/>
                <w:bCs w:val="0"/>
                <w:sz w:val="24"/>
                <w:szCs w:val="24"/>
                <w:lang w:val="en-US"/>
              </w:rPr>
              <w:t>General description of functional roles that do not rely on the process expressed in the sentence</w:t>
            </w:r>
          </w:p>
        </w:tc>
      </w:tr>
      <w:tr w:rsidR="00A65A31" w:rsidRPr="008316FD" w14:paraId="254D6AE3" w14:textId="77777777" w:rsidTr="0083244D">
        <w:trPr>
          <w:trHeight w:val="720"/>
        </w:trPr>
        <w:tc>
          <w:tcPr>
            <w:tcW w:w="0" w:type="auto"/>
          </w:tcPr>
          <w:p w14:paraId="6219D4C4" w14:textId="77777777" w:rsidR="00404580" w:rsidRPr="008316FD" w:rsidRDefault="00404580" w:rsidP="0083244D">
            <w:pPr>
              <w:pStyle w:val="MdTableHeader"/>
              <w:rPr>
                <w:rFonts w:asciiTheme="majorBidi" w:hAnsiTheme="majorBidi" w:cstheme="majorBidi"/>
                <w:sz w:val="24"/>
                <w:szCs w:val="24"/>
                <w:lang w:val="en-US"/>
              </w:rPr>
            </w:pPr>
            <w:r w:rsidRPr="008316FD">
              <w:rPr>
                <w:rFonts w:asciiTheme="majorBidi" w:hAnsiTheme="majorBidi" w:cstheme="majorBidi"/>
                <w:sz w:val="24"/>
                <w:szCs w:val="24"/>
                <w:lang w:val="en-US"/>
              </w:rPr>
              <w:t>Functional Category</w:t>
            </w:r>
          </w:p>
        </w:tc>
        <w:tc>
          <w:tcPr>
            <w:tcW w:w="0" w:type="auto"/>
          </w:tcPr>
          <w:p w14:paraId="14045745" w14:textId="77777777" w:rsidR="00404580" w:rsidRPr="008316FD" w:rsidRDefault="00404580" w:rsidP="0083244D">
            <w:pPr>
              <w:pStyle w:val="MdTableHeader"/>
              <w:rPr>
                <w:rFonts w:asciiTheme="majorBidi" w:hAnsiTheme="majorBidi" w:cstheme="majorBidi"/>
                <w:sz w:val="24"/>
                <w:szCs w:val="24"/>
                <w:lang w:val="en-US"/>
              </w:rPr>
            </w:pPr>
            <w:r w:rsidRPr="008316FD">
              <w:rPr>
                <w:rFonts w:asciiTheme="majorBidi" w:hAnsiTheme="majorBidi" w:cstheme="majorBidi"/>
                <w:sz w:val="24"/>
                <w:szCs w:val="24"/>
                <w:lang w:val="en-US"/>
              </w:rPr>
              <w:t>SFL-Based Description</w:t>
            </w:r>
          </w:p>
        </w:tc>
        <w:tc>
          <w:tcPr>
            <w:tcW w:w="0" w:type="auto"/>
          </w:tcPr>
          <w:p w14:paraId="0594B368" w14:textId="77777777" w:rsidR="00404580" w:rsidRPr="008316FD" w:rsidRDefault="00404580" w:rsidP="0083244D">
            <w:pPr>
              <w:pStyle w:val="MdTableHeader"/>
              <w:rPr>
                <w:rFonts w:asciiTheme="majorBidi" w:hAnsiTheme="majorBidi" w:cstheme="majorBidi"/>
                <w:sz w:val="24"/>
                <w:szCs w:val="24"/>
                <w:lang w:val="en-US"/>
              </w:rPr>
            </w:pPr>
            <w:r w:rsidRPr="008316FD">
              <w:rPr>
                <w:rFonts w:asciiTheme="majorBidi" w:hAnsiTheme="majorBidi" w:cstheme="majorBidi"/>
                <w:sz w:val="24"/>
                <w:szCs w:val="24"/>
                <w:lang w:val="en-US"/>
              </w:rPr>
              <w:t>Simple Explanation</w:t>
            </w:r>
          </w:p>
        </w:tc>
        <w:tc>
          <w:tcPr>
            <w:tcW w:w="0" w:type="auto"/>
          </w:tcPr>
          <w:p w14:paraId="34B35F3E" w14:textId="77777777" w:rsidR="00404580" w:rsidRPr="008316FD" w:rsidRDefault="00404580" w:rsidP="0083244D">
            <w:pPr>
              <w:pStyle w:val="MdTableHeader"/>
              <w:rPr>
                <w:rFonts w:asciiTheme="majorBidi" w:hAnsiTheme="majorBidi" w:cstheme="majorBidi"/>
                <w:sz w:val="24"/>
                <w:szCs w:val="24"/>
                <w:lang w:val="en-US"/>
              </w:rPr>
            </w:pPr>
            <w:r w:rsidRPr="008316FD">
              <w:rPr>
                <w:rFonts w:asciiTheme="majorBidi" w:hAnsiTheme="majorBidi" w:cstheme="majorBidi"/>
                <w:sz w:val="24"/>
                <w:szCs w:val="24"/>
                <w:lang w:val="en-US"/>
              </w:rPr>
              <w:t>Example</w:t>
            </w:r>
          </w:p>
        </w:tc>
      </w:tr>
      <w:tr w:rsidR="00A65A31" w:rsidRPr="008316FD" w14:paraId="381F055D" w14:textId="77777777" w:rsidTr="0083244D">
        <w:trPr>
          <w:trHeight w:val="576"/>
        </w:trPr>
        <w:tc>
          <w:tcPr>
            <w:tcW w:w="0" w:type="auto"/>
          </w:tcPr>
          <w:p w14:paraId="6B2004D3" w14:textId="77777777" w:rsidR="00404580" w:rsidRPr="008316FD" w:rsidRDefault="00404580" w:rsidP="0083244D">
            <w:pPr>
              <w:pStyle w:val="MdTableCell"/>
              <w:rPr>
                <w:rFonts w:asciiTheme="majorBidi" w:hAnsiTheme="majorBidi" w:cstheme="majorBidi"/>
                <w:sz w:val="24"/>
                <w:szCs w:val="24"/>
                <w:lang w:val="en-US"/>
              </w:rPr>
            </w:pPr>
            <w:r w:rsidRPr="008316FD">
              <w:rPr>
                <w:rStyle w:val="MdStrong"/>
                <w:rFonts w:asciiTheme="majorBidi" w:hAnsiTheme="majorBidi" w:cstheme="majorBidi"/>
                <w:sz w:val="24"/>
                <w:szCs w:val="24"/>
                <w:lang w:val="en-US"/>
              </w:rPr>
              <w:t>Paratactic Conjunction</w:t>
            </w:r>
          </w:p>
        </w:tc>
        <w:tc>
          <w:tcPr>
            <w:tcW w:w="0" w:type="auto"/>
          </w:tcPr>
          <w:p w14:paraId="46660571" w14:textId="77777777" w:rsidR="00404580" w:rsidRPr="008316FD" w:rsidRDefault="00404580"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A conjunction that links two independent clauses or units of equal status like NGs, creating a relationship of coordination.</w:t>
            </w:r>
          </w:p>
        </w:tc>
        <w:tc>
          <w:tcPr>
            <w:tcW w:w="0" w:type="auto"/>
          </w:tcPr>
          <w:p w14:paraId="52EBA461" w14:textId="77777777" w:rsidR="00404580" w:rsidRPr="008316FD" w:rsidRDefault="00404580"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A word that links two equal ideas (like "and").</w:t>
            </w:r>
          </w:p>
        </w:tc>
        <w:tc>
          <w:tcPr>
            <w:tcW w:w="0" w:type="auto"/>
          </w:tcPr>
          <w:p w14:paraId="350DFF65" w14:textId="77777777" w:rsidR="00404580" w:rsidRPr="008316FD" w:rsidRDefault="00404580"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 xml:space="preserve">"The first study was successful, </w:t>
            </w:r>
            <w:r w:rsidRPr="008316FD">
              <w:rPr>
                <w:rStyle w:val="MdStrong"/>
                <w:rFonts w:asciiTheme="majorBidi" w:hAnsiTheme="majorBidi" w:cstheme="majorBidi"/>
                <w:sz w:val="24"/>
                <w:szCs w:val="24"/>
                <w:lang w:val="en-US"/>
              </w:rPr>
              <w:t>and</w:t>
            </w:r>
            <w:r w:rsidRPr="008316FD">
              <w:rPr>
                <w:rFonts w:asciiTheme="majorBidi" w:hAnsiTheme="majorBidi" w:cstheme="majorBidi"/>
                <w:sz w:val="24"/>
                <w:szCs w:val="24"/>
                <w:lang w:val="en-US"/>
              </w:rPr>
              <w:t xml:space="preserve"> the second one confirmed the results."</w:t>
            </w:r>
          </w:p>
        </w:tc>
      </w:tr>
      <w:tr w:rsidR="00A65A31" w:rsidRPr="008316FD" w14:paraId="7998A097" w14:textId="77777777" w:rsidTr="0083244D">
        <w:trPr>
          <w:trHeight w:val="576"/>
        </w:trPr>
        <w:tc>
          <w:tcPr>
            <w:tcW w:w="0" w:type="auto"/>
          </w:tcPr>
          <w:p w14:paraId="59A93970" w14:textId="77777777" w:rsidR="00404580" w:rsidRPr="008316FD" w:rsidRDefault="00404580" w:rsidP="0083244D">
            <w:pPr>
              <w:pStyle w:val="MdTableCell"/>
              <w:rPr>
                <w:rFonts w:asciiTheme="majorBidi" w:hAnsiTheme="majorBidi" w:cstheme="majorBidi"/>
                <w:sz w:val="24"/>
                <w:szCs w:val="24"/>
                <w:lang w:val="en-US"/>
              </w:rPr>
            </w:pPr>
            <w:r w:rsidRPr="008316FD">
              <w:rPr>
                <w:rStyle w:val="MdStrong"/>
                <w:rFonts w:asciiTheme="majorBidi" w:hAnsiTheme="majorBidi" w:cstheme="majorBidi"/>
                <w:sz w:val="24"/>
                <w:szCs w:val="24"/>
                <w:lang w:val="en-US"/>
              </w:rPr>
              <w:t>Hypotactic Conjunction</w:t>
            </w:r>
          </w:p>
        </w:tc>
        <w:tc>
          <w:tcPr>
            <w:tcW w:w="0" w:type="auto"/>
          </w:tcPr>
          <w:p w14:paraId="4C0D757F" w14:textId="77777777" w:rsidR="00404580" w:rsidRPr="008316FD" w:rsidRDefault="00404580"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A conjunction that links a dependent (or subordinate) clause to a main clause, creating a relationship of dependency.</w:t>
            </w:r>
          </w:p>
        </w:tc>
        <w:tc>
          <w:tcPr>
            <w:tcW w:w="0" w:type="auto"/>
          </w:tcPr>
          <w:p w14:paraId="3B6173FC" w14:textId="77777777" w:rsidR="00404580" w:rsidRPr="008316FD" w:rsidRDefault="00404580"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A word that links a main idea to a secondary, dependent idea (like "because" or "that").</w:t>
            </w:r>
          </w:p>
        </w:tc>
        <w:tc>
          <w:tcPr>
            <w:tcW w:w="0" w:type="auto"/>
          </w:tcPr>
          <w:p w14:paraId="24AB6523" w14:textId="77777777" w:rsidR="00404580" w:rsidRPr="008316FD" w:rsidRDefault="00404580"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 xml:space="preserve">"She left the party early </w:t>
            </w:r>
            <w:r w:rsidRPr="008316FD">
              <w:rPr>
                <w:rStyle w:val="MdStrong"/>
                <w:rFonts w:asciiTheme="majorBidi" w:hAnsiTheme="majorBidi" w:cstheme="majorBidi"/>
                <w:sz w:val="24"/>
                <w:szCs w:val="24"/>
                <w:lang w:val="en-US"/>
              </w:rPr>
              <w:t>because</w:t>
            </w:r>
            <w:r w:rsidRPr="008316FD">
              <w:rPr>
                <w:rFonts w:asciiTheme="majorBidi" w:hAnsiTheme="majorBidi" w:cstheme="majorBidi"/>
                <w:sz w:val="24"/>
                <w:szCs w:val="24"/>
                <w:lang w:val="en-US"/>
              </w:rPr>
              <w:t xml:space="preserve"> she was tired"</w:t>
            </w:r>
          </w:p>
          <w:p w14:paraId="5E53BA58" w14:textId="071EA76B" w:rsidR="00404580" w:rsidRPr="008316FD" w:rsidRDefault="00404580"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 xml:space="preserve">“I believed </w:t>
            </w:r>
            <w:r w:rsidRPr="008316FD">
              <w:rPr>
                <w:rFonts w:asciiTheme="majorBidi" w:hAnsiTheme="majorBidi" w:cstheme="majorBidi"/>
                <w:b/>
                <w:bCs/>
                <w:sz w:val="24"/>
                <w:szCs w:val="24"/>
                <w:lang w:val="en-US"/>
              </w:rPr>
              <w:t>that</w:t>
            </w:r>
            <w:r w:rsidRPr="008316FD">
              <w:rPr>
                <w:rFonts w:asciiTheme="majorBidi" w:hAnsiTheme="majorBidi" w:cstheme="majorBidi"/>
                <w:sz w:val="24"/>
                <w:szCs w:val="24"/>
                <w:lang w:val="en-US"/>
              </w:rPr>
              <w:t xml:space="preserve"> she was tired</w:t>
            </w:r>
            <w:r w:rsidR="00A65A31" w:rsidRPr="008316FD">
              <w:rPr>
                <w:rFonts w:asciiTheme="majorBidi" w:hAnsiTheme="majorBidi" w:cstheme="majorBidi"/>
                <w:sz w:val="24"/>
                <w:szCs w:val="24"/>
                <w:lang w:val="en-US"/>
              </w:rPr>
              <w:t>.</w:t>
            </w:r>
            <w:r w:rsidRPr="008316FD">
              <w:rPr>
                <w:rFonts w:asciiTheme="majorBidi" w:hAnsiTheme="majorBidi" w:cstheme="majorBidi"/>
                <w:sz w:val="24"/>
                <w:szCs w:val="24"/>
                <w:lang w:val="en-US"/>
              </w:rPr>
              <w:t>”</w:t>
            </w:r>
          </w:p>
        </w:tc>
      </w:tr>
      <w:tr w:rsidR="00A65A31" w:rsidRPr="008316FD" w14:paraId="62B944A2" w14:textId="77777777" w:rsidTr="0083244D">
        <w:trPr>
          <w:trHeight w:val="576"/>
        </w:trPr>
        <w:tc>
          <w:tcPr>
            <w:tcW w:w="0" w:type="auto"/>
          </w:tcPr>
          <w:p w14:paraId="7687AB8F" w14:textId="77777777" w:rsidR="00404580" w:rsidRPr="008316FD" w:rsidRDefault="00404580" w:rsidP="0083244D">
            <w:pPr>
              <w:pStyle w:val="MdTableCell"/>
              <w:rPr>
                <w:rFonts w:asciiTheme="majorBidi" w:hAnsiTheme="majorBidi" w:cstheme="majorBidi"/>
                <w:sz w:val="24"/>
                <w:szCs w:val="24"/>
                <w:lang w:val="en-US"/>
              </w:rPr>
            </w:pPr>
            <w:r w:rsidRPr="008316FD">
              <w:rPr>
                <w:rStyle w:val="MdStrong"/>
                <w:rFonts w:asciiTheme="majorBidi" w:hAnsiTheme="majorBidi" w:cstheme="majorBidi"/>
                <w:sz w:val="24"/>
                <w:szCs w:val="24"/>
                <w:lang w:val="en-US"/>
              </w:rPr>
              <w:t>Mood Adjunct</w:t>
            </w:r>
          </w:p>
        </w:tc>
        <w:tc>
          <w:tcPr>
            <w:tcW w:w="0" w:type="auto"/>
          </w:tcPr>
          <w:p w14:paraId="4DCD8236" w14:textId="77777777" w:rsidR="00404580" w:rsidRPr="008316FD" w:rsidRDefault="00404580"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An adjunct that expresses the writer's judgment, attitude, or assessment of probability regarding the proposition.</w:t>
            </w:r>
          </w:p>
        </w:tc>
        <w:tc>
          <w:tcPr>
            <w:tcW w:w="0" w:type="auto"/>
          </w:tcPr>
          <w:p w14:paraId="600935CB" w14:textId="77777777" w:rsidR="00404580" w:rsidRPr="008316FD" w:rsidRDefault="00404580"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 xml:space="preserve">A word that shows the writer's </w:t>
            </w:r>
            <w:r w:rsidRPr="008316FD">
              <w:rPr>
                <w:rStyle w:val="MdStrong"/>
                <w:rFonts w:asciiTheme="majorBidi" w:hAnsiTheme="majorBidi" w:cstheme="majorBidi"/>
                <w:sz w:val="24"/>
                <w:szCs w:val="24"/>
                <w:lang w:val="en-US"/>
              </w:rPr>
              <w:t>attitude or opinion</w:t>
            </w:r>
            <w:r w:rsidRPr="008316FD">
              <w:rPr>
                <w:rFonts w:asciiTheme="majorBidi" w:hAnsiTheme="majorBidi" w:cstheme="majorBidi"/>
                <w:sz w:val="24"/>
                <w:szCs w:val="24"/>
                <w:lang w:val="en-US"/>
              </w:rPr>
              <w:t xml:space="preserve"> about the sentence.</w:t>
            </w:r>
          </w:p>
        </w:tc>
        <w:tc>
          <w:tcPr>
            <w:tcW w:w="0" w:type="auto"/>
          </w:tcPr>
          <w:p w14:paraId="5C61A754" w14:textId="77777777" w:rsidR="00404580" w:rsidRPr="008316FD" w:rsidRDefault="00404580" w:rsidP="0083244D">
            <w:pPr>
              <w:pStyle w:val="MdTableCell"/>
              <w:rPr>
                <w:rStyle w:val="MdTag"/>
                <w:rFonts w:asciiTheme="majorBidi" w:hAnsiTheme="majorBidi" w:cstheme="majorBidi"/>
                <w:sz w:val="24"/>
                <w:szCs w:val="24"/>
                <w:lang w:val="en-US"/>
              </w:rPr>
            </w:pPr>
            <w:r w:rsidRPr="008316FD">
              <w:rPr>
                <w:rFonts w:asciiTheme="majorBidi" w:hAnsiTheme="majorBidi" w:cstheme="majorBidi"/>
                <w:sz w:val="24"/>
                <w:szCs w:val="24"/>
                <w:lang w:val="en-US"/>
              </w:rPr>
              <w:t>"</w:t>
            </w:r>
            <w:r w:rsidRPr="008316FD">
              <w:rPr>
                <w:rStyle w:val="MdStrong"/>
                <w:rFonts w:asciiTheme="majorBidi" w:hAnsiTheme="majorBidi" w:cstheme="majorBidi"/>
                <w:sz w:val="24"/>
                <w:szCs w:val="24"/>
                <w:lang w:val="en-US"/>
              </w:rPr>
              <w:t>Unfortunately</w:t>
            </w:r>
            <w:r w:rsidRPr="008316FD">
              <w:rPr>
                <w:rFonts w:asciiTheme="majorBidi" w:hAnsiTheme="majorBidi" w:cstheme="majorBidi"/>
                <w:sz w:val="24"/>
                <w:szCs w:val="24"/>
                <w:lang w:val="en-US"/>
              </w:rPr>
              <w:t>, the data was lost."</w:t>
            </w:r>
          </w:p>
          <w:p w14:paraId="295D21A6" w14:textId="77777777" w:rsidR="00404580" w:rsidRPr="008316FD" w:rsidRDefault="00404580"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w:t>
            </w:r>
            <w:r w:rsidRPr="008316FD">
              <w:rPr>
                <w:rStyle w:val="MdStrong"/>
                <w:rFonts w:asciiTheme="majorBidi" w:hAnsiTheme="majorBidi" w:cstheme="majorBidi"/>
                <w:sz w:val="24"/>
                <w:szCs w:val="24"/>
                <w:lang w:val="en-US"/>
              </w:rPr>
              <w:t>Normally</w:t>
            </w:r>
            <w:r w:rsidRPr="008316FD">
              <w:rPr>
                <w:rFonts w:asciiTheme="majorBidi" w:hAnsiTheme="majorBidi" w:cstheme="majorBidi"/>
                <w:sz w:val="24"/>
                <w:szCs w:val="24"/>
                <w:lang w:val="en-US"/>
              </w:rPr>
              <w:t>, the process takes two hours."</w:t>
            </w:r>
          </w:p>
        </w:tc>
      </w:tr>
      <w:tr w:rsidR="00A65A31" w:rsidRPr="008316FD" w14:paraId="4ED5A4F0" w14:textId="77777777" w:rsidTr="0083244D">
        <w:trPr>
          <w:trHeight w:val="576"/>
        </w:trPr>
        <w:tc>
          <w:tcPr>
            <w:tcW w:w="0" w:type="auto"/>
          </w:tcPr>
          <w:p w14:paraId="6C20F523" w14:textId="77777777" w:rsidR="00404580" w:rsidRPr="008316FD" w:rsidRDefault="00404580" w:rsidP="0083244D">
            <w:pPr>
              <w:pStyle w:val="MdTableCell"/>
              <w:rPr>
                <w:rFonts w:asciiTheme="majorBidi" w:hAnsiTheme="majorBidi" w:cstheme="majorBidi"/>
                <w:sz w:val="24"/>
                <w:szCs w:val="24"/>
                <w:lang w:val="en-US"/>
              </w:rPr>
            </w:pPr>
            <w:r w:rsidRPr="008316FD">
              <w:rPr>
                <w:rStyle w:val="MdStrong"/>
                <w:rFonts w:asciiTheme="majorBidi" w:hAnsiTheme="majorBidi" w:cstheme="majorBidi"/>
                <w:sz w:val="24"/>
                <w:szCs w:val="24"/>
                <w:lang w:val="en-US"/>
              </w:rPr>
              <w:t>Textual Adjunct</w:t>
            </w:r>
          </w:p>
        </w:tc>
        <w:tc>
          <w:tcPr>
            <w:tcW w:w="0" w:type="auto"/>
          </w:tcPr>
          <w:p w14:paraId="47692D7C" w14:textId="77777777" w:rsidR="00404580" w:rsidRPr="008316FD" w:rsidRDefault="00404580"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An adjunct that is concerned with the organization of the text, signaling the relationship between one part of the text and another.</w:t>
            </w:r>
          </w:p>
        </w:tc>
        <w:tc>
          <w:tcPr>
            <w:tcW w:w="0" w:type="auto"/>
          </w:tcPr>
          <w:p w14:paraId="2902CBEF" w14:textId="77777777" w:rsidR="00404580" w:rsidRPr="008316FD" w:rsidRDefault="00404580"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 xml:space="preserve">A word or phrase that </w:t>
            </w:r>
            <w:r w:rsidRPr="008316FD">
              <w:rPr>
                <w:rStyle w:val="MdStrong"/>
                <w:rFonts w:asciiTheme="majorBidi" w:hAnsiTheme="majorBidi" w:cstheme="majorBidi"/>
                <w:sz w:val="24"/>
                <w:szCs w:val="24"/>
                <w:lang w:val="en-US"/>
              </w:rPr>
              <w:t>organizes the text</w:t>
            </w:r>
            <w:r w:rsidRPr="008316FD">
              <w:rPr>
                <w:rFonts w:asciiTheme="majorBidi" w:hAnsiTheme="majorBidi" w:cstheme="majorBidi"/>
                <w:sz w:val="24"/>
                <w:szCs w:val="24"/>
                <w:lang w:val="en-US"/>
              </w:rPr>
              <w:t xml:space="preserve"> and signals transitions.</w:t>
            </w:r>
          </w:p>
        </w:tc>
        <w:tc>
          <w:tcPr>
            <w:tcW w:w="0" w:type="auto"/>
          </w:tcPr>
          <w:p w14:paraId="6B565A27" w14:textId="77777777" w:rsidR="00404580" w:rsidRPr="008316FD" w:rsidRDefault="00404580" w:rsidP="0083244D">
            <w:pPr>
              <w:pStyle w:val="MdTableCell"/>
              <w:rPr>
                <w:rStyle w:val="MdTag"/>
                <w:rFonts w:asciiTheme="majorBidi" w:hAnsiTheme="majorBidi" w:cstheme="majorBidi"/>
                <w:sz w:val="24"/>
                <w:szCs w:val="24"/>
                <w:lang w:val="en-US"/>
              </w:rPr>
            </w:pPr>
            <w:r w:rsidRPr="008316FD">
              <w:rPr>
                <w:rFonts w:asciiTheme="majorBidi" w:hAnsiTheme="majorBidi" w:cstheme="majorBidi"/>
                <w:sz w:val="24"/>
                <w:szCs w:val="24"/>
                <w:lang w:val="en-US"/>
              </w:rPr>
              <w:t>"</w:t>
            </w:r>
            <w:r w:rsidRPr="008316FD">
              <w:rPr>
                <w:rStyle w:val="MdStrong"/>
                <w:rFonts w:asciiTheme="majorBidi" w:hAnsiTheme="majorBidi" w:cstheme="majorBidi"/>
                <w:sz w:val="24"/>
                <w:szCs w:val="24"/>
                <w:lang w:val="en-US"/>
              </w:rPr>
              <w:t>However</w:t>
            </w:r>
            <w:r w:rsidRPr="008316FD">
              <w:rPr>
                <w:rFonts w:asciiTheme="majorBidi" w:hAnsiTheme="majorBidi" w:cstheme="majorBidi"/>
                <w:sz w:val="24"/>
                <w:szCs w:val="24"/>
                <w:lang w:val="en-US"/>
              </w:rPr>
              <w:t>, the second study showed a different pattern."</w:t>
            </w:r>
          </w:p>
          <w:p w14:paraId="6ACD6B33" w14:textId="77777777" w:rsidR="00404580" w:rsidRPr="008316FD" w:rsidRDefault="00404580" w:rsidP="0083244D">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w:t>
            </w:r>
            <w:r w:rsidRPr="008316FD">
              <w:rPr>
                <w:rStyle w:val="MdStrong"/>
                <w:rFonts w:asciiTheme="majorBidi" w:hAnsiTheme="majorBidi" w:cstheme="majorBidi"/>
                <w:sz w:val="24"/>
                <w:szCs w:val="24"/>
                <w:lang w:val="en-US"/>
              </w:rPr>
              <w:t>In conclusion</w:t>
            </w:r>
            <w:r w:rsidRPr="008316FD">
              <w:rPr>
                <w:rFonts w:asciiTheme="majorBidi" w:hAnsiTheme="majorBidi" w:cstheme="majorBidi"/>
                <w:sz w:val="24"/>
                <w:szCs w:val="24"/>
                <w:lang w:val="en-US"/>
              </w:rPr>
              <w:t>, the hypothesis was supported."</w:t>
            </w:r>
          </w:p>
        </w:tc>
      </w:tr>
      <w:tr w:rsidR="00A30BDA" w:rsidRPr="008316FD" w14:paraId="6693C5A4" w14:textId="77777777" w:rsidTr="0083244D">
        <w:trPr>
          <w:trHeight w:val="576"/>
        </w:trPr>
        <w:tc>
          <w:tcPr>
            <w:tcW w:w="0" w:type="auto"/>
          </w:tcPr>
          <w:p w14:paraId="12DF1CDF" w14:textId="77777777" w:rsidR="00A65A31" w:rsidRPr="008316FD" w:rsidRDefault="00A65A31" w:rsidP="00A65A31">
            <w:pPr>
              <w:pStyle w:val="MdTableCell"/>
              <w:rPr>
                <w:rStyle w:val="MdStrong"/>
                <w:rFonts w:asciiTheme="majorBidi" w:hAnsiTheme="majorBidi" w:cstheme="majorBidi"/>
                <w:sz w:val="24"/>
                <w:szCs w:val="24"/>
                <w:lang w:val="en-US"/>
              </w:rPr>
            </w:pPr>
            <w:r w:rsidRPr="008316FD">
              <w:rPr>
                <w:rStyle w:val="MdStrong"/>
                <w:rFonts w:asciiTheme="majorBidi" w:hAnsiTheme="majorBidi" w:cstheme="majorBidi"/>
                <w:sz w:val="24"/>
                <w:szCs w:val="24"/>
                <w:lang w:val="en-US"/>
              </w:rPr>
              <w:t>Circumstantial Adjunct</w:t>
            </w:r>
          </w:p>
        </w:tc>
        <w:tc>
          <w:tcPr>
            <w:tcW w:w="0" w:type="auto"/>
          </w:tcPr>
          <w:p w14:paraId="14633FDA" w14:textId="31B9B98C" w:rsidR="00A65A31" w:rsidRPr="008316FD" w:rsidRDefault="00A65A31" w:rsidP="00A65A31">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An adjunct that is concerned with providing circumstantial information about the sentence, commonly expressing information that is not necessary.</w:t>
            </w:r>
          </w:p>
        </w:tc>
        <w:tc>
          <w:tcPr>
            <w:tcW w:w="0" w:type="auto"/>
          </w:tcPr>
          <w:p w14:paraId="3E954172" w14:textId="68CF0694" w:rsidR="00A65A31" w:rsidRPr="008316FD" w:rsidRDefault="00A65A31" w:rsidP="00A65A31">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 xml:space="preserve">A word or phrase that provides </w:t>
            </w:r>
            <w:r w:rsidRPr="008316FD">
              <w:rPr>
                <w:rFonts w:asciiTheme="majorBidi" w:hAnsiTheme="majorBidi" w:cstheme="majorBidi"/>
                <w:b/>
                <w:bCs/>
                <w:sz w:val="24"/>
                <w:szCs w:val="24"/>
                <w:lang w:val="en-US"/>
              </w:rPr>
              <w:t>extra circumstantial information</w:t>
            </w:r>
            <w:r w:rsidRPr="008316FD">
              <w:rPr>
                <w:rFonts w:asciiTheme="majorBidi" w:hAnsiTheme="majorBidi" w:cstheme="majorBidi"/>
                <w:sz w:val="24"/>
                <w:szCs w:val="24"/>
                <w:lang w:val="en-US"/>
              </w:rPr>
              <w:t>.</w:t>
            </w:r>
          </w:p>
        </w:tc>
        <w:tc>
          <w:tcPr>
            <w:tcW w:w="0" w:type="auto"/>
          </w:tcPr>
          <w:p w14:paraId="721BD23A" w14:textId="795FE19E" w:rsidR="00A65A31" w:rsidRPr="008316FD" w:rsidRDefault="00A65A31" w:rsidP="00A65A31">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 xml:space="preserve">“The teacher was smoking his cigarette, </w:t>
            </w:r>
            <w:r w:rsidRPr="008316FD">
              <w:rPr>
                <w:rFonts w:asciiTheme="majorBidi" w:hAnsiTheme="majorBidi" w:cstheme="majorBidi"/>
                <w:b/>
                <w:bCs/>
                <w:sz w:val="24"/>
                <w:szCs w:val="24"/>
                <w:lang w:val="en-US"/>
              </w:rPr>
              <w:t>in the backyard.</w:t>
            </w:r>
            <w:r w:rsidRPr="008316FD">
              <w:rPr>
                <w:rFonts w:asciiTheme="majorBidi" w:hAnsiTheme="majorBidi" w:cstheme="majorBidi"/>
                <w:sz w:val="24"/>
                <w:szCs w:val="24"/>
                <w:lang w:val="en-US"/>
              </w:rPr>
              <w:t>”</w:t>
            </w:r>
          </w:p>
          <w:p w14:paraId="7EFC958A" w14:textId="7BB01CF3" w:rsidR="00A65A31" w:rsidRPr="008316FD" w:rsidRDefault="00A65A31" w:rsidP="00A65A31">
            <w:pPr>
              <w:pStyle w:val="MdTableCell"/>
              <w:rPr>
                <w:rFonts w:asciiTheme="majorBidi" w:hAnsiTheme="majorBidi" w:cstheme="majorBidi"/>
                <w:sz w:val="24"/>
                <w:szCs w:val="24"/>
                <w:lang w:val="en-US"/>
              </w:rPr>
            </w:pPr>
            <w:r w:rsidRPr="008316FD">
              <w:rPr>
                <w:rFonts w:asciiTheme="majorBidi" w:hAnsiTheme="majorBidi" w:cstheme="majorBidi"/>
                <w:sz w:val="24"/>
                <w:szCs w:val="24"/>
                <w:lang w:val="en-US"/>
              </w:rPr>
              <w:t>“</w:t>
            </w:r>
            <w:r w:rsidRPr="008316FD">
              <w:rPr>
                <w:rFonts w:asciiTheme="majorBidi" w:hAnsiTheme="majorBidi" w:cstheme="majorBidi"/>
                <w:b/>
                <w:bCs/>
                <w:sz w:val="24"/>
                <w:szCs w:val="24"/>
                <w:lang w:val="en-US"/>
              </w:rPr>
              <w:t>In the school</w:t>
            </w:r>
            <w:r w:rsidRPr="008316FD">
              <w:rPr>
                <w:rFonts w:asciiTheme="majorBidi" w:hAnsiTheme="majorBidi" w:cstheme="majorBidi"/>
                <w:sz w:val="24"/>
                <w:szCs w:val="24"/>
                <w:lang w:val="en-US"/>
              </w:rPr>
              <w:t>, the boys were fighting each other.”</w:t>
            </w:r>
          </w:p>
        </w:tc>
      </w:tr>
    </w:tbl>
    <w:p w14:paraId="5144F380" w14:textId="77777777" w:rsidR="00404580" w:rsidRPr="008316FD" w:rsidRDefault="00404580" w:rsidP="00404580">
      <w:pPr>
        <w:jc w:val="both"/>
        <w:rPr>
          <w:rFonts w:asciiTheme="majorBidi" w:hAnsiTheme="majorBidi" w:cstheme="majorBidi"/>
        </w:rPr>
      </w:pPr>
    </w:p>
    <w:p w14:paraId="39F9877F" w14:textId="77777777" w:rsidR="00233F07" w:rsidRPr="008316FD" w:rsidRDefault="00233F07" w:rsidP="00233F07">
      <w:pPr>
        <w:rPr>
          <w:rStyle w:val="MdStrong"/>
          <w:rFonts w:asciiTheme="majorBidi" w:hAnsiTheme="majorBidi" w:cstheme="majorBidi"/>
        </w:rPr>
      </w:pPr>
    </w:p>
    <w:p w14:paraId="0882C344" w14:textId="34CFEAF4" w:rsidR="00044167" w:rsidRPr="008316FD" w:rsidRDefault="00044167" w:rsidP="00044167">
      <w:pPr>
        <w:jc w:val="both"/>
        <w:rPr>
          <w:rStyle w:val="MdStrong"/>
          <w:rFonts w:asciiTheme="majorBidi" w:hAnsiTheme="majorBidi" w:cstheme="majorBidi"/>
        </w:rPr>
      </w:pPr>
    </w:p>
    <w:p w14:paraId="689618CE" w14:textId="1B89C6DF" w:rsidR="00044167" w:rsidRPr="008316FD" w:rsidRDefault="00044167" w:rsidP="00604EED">
      <w:pPr>
        <w:jc w:val="both"/>
        <w:rPr>
          <w:rFonts w:asciiTheme="majorBidi" w:hAnsiTheme="majorBidi" w:cstheme="majorBidi"/>
        </w:rPr>
      </w:pPr>
    </w:p>
    <w:p w14:paraId="46B05F39" w14:textId="2F132D7C" w:rsidR="00314095" w:rsidRPr="008316FD" w:rsidRDefault="00044167" w:rsidP="00EC49B2">
      <w:pPr>
        <w:jc w:val="both"/>
        <w:rPr>
          <w:rFonts w:asciiTheme="majorBidi" w:hAnsiTheme="majorBidi" w:cstheme="majorBidi"/>
        </w:rPr>
      </w:pPr>
      <w:r w:rsidRPr="008316FD">
        <w:rPr>
          <w:rFonts w:asciiTheme="majorBidi" w:hAnsiTheme="majorBidi" w:cstheme="majorBidi"/>
          <w:b/>
          <w:bCs/>
        </w:rPr>
        <w:t>(B)</w:t>
      </w:r>
      <w:r w:rsidR="003851D2" w:rsidRPr="008316FD">
        <w:rPr>
          <w:rFonts w:asciiTheme="majorBidi" w:hAnsiTheme="majorBidi" w:cstheme="majorBidi"/>
        </w:rPr>
        <w:t xml:space="preserve"> the functional roles that do rely on the process expressed in the sentence. </w:t>
      </w:r>
      <w:r w:rsidR="00314095" w:rsidRPr="008316FD">
        <w:rPr>
          <w:rFonts w:asciiTheme="majorBidi" w:hAnsiTheme="majorBidi" w:cstheme="majorBidi"/>
        </w:rPr>
        <w:t xml:space="preserve">These functional roles depend on the type of process expressed in the verbal group of the sentence, which include Material, Mental, Relational, Verbal, and Existential </w:t>
      </w:r>
      <w:r w:rsidR="005315E6" w:rsidRPr="008316FD">
        <w:rPr>
          <w:rFonts w:asciiTheme="majorBidi" w:hAnsiTheme="majorBidi" w:cstheme="majorBidi"/>
        </w:rPr>
        <w:t>p</w:t>
      </w:r>
      <w:r w:rsidR="00314095" w:rsidRPr="008316FD">
        <w:rPr>
          <w:rFonts w:asciiTheme="majorBidi" w:hAnsiTheme="majorBidi" w:cstheme="majorBidi"/>
        </w:rPr>
        <w:t>rocess. These functional roles are explained in the following:</w:t>
      </w:r>
    </w:p>
    <w:p w14:paraId="7741EC1D" w14:textId="77777777" w:rsidR="00314095" w:rsidRPr="008316FD" w:rsidRDefault="00314095" w:rsidP="00EC49B2">
      <w:pPr>
        <w:jc w:val="both"/>
        <w:rPr>
          <w:rFonts w:asciiTheme="majorBidi" w:hAnsiTheme="majorBidi" w:cstheme="majorBidi"/>
        </w:rPr>
      </w:pPr>
    </w:p>
    <w:p w14:paraId="370C0FA5" w14:textId="77777777" w:rsidR="00314095" w:rsidRPr="008316FD" w:rsidRDefault="00314095" w:rsidP="00EC49B2">
      <w:pPr>
        <w:pStyle w:val="ListParagraph"/>
        <w:numPr>
          <w:ilvl w:val="0"/>
          <w:numId w:val="16"/>
        </w:numPr>
        <w:jc w:val="both"/>
        <w:rPr>
          <w:rFonts w:asciiTheme="majorBidi" w:hAnsiTheme="majorBidi" w:cstheme="majorBidi"/>
          <w:lang w:val="en-US"/>
        </w:rPr>
      </w:pPr>
      <w:r w:rsidRPr="008316FD">
        <w:rPr>
          <w:rFonts w:asciiTheme="majorBidi" w:hAnsiTheme="majorBidi" w:cstheme="majorBidi"/>
          <w:b/>
          <w:bCs/>
          <w:lang w:val="en-US"/>
        </w:rPr>
        <w:lastRenderedPageBreak/>
        <w:t>Material:</w:t>
      </w:r>
      <w:r w:rsidRPr="008316FD">
        <w:rPr>
          <w:rFonts w:asciiTheme="majorBidi" w:hAnsiTheme="majorBidi" w:cstheme="majorBidi"/>
          <w:lang w:val="en-US"/>
        </w:rPr>
        <w:t xml:space="preserve"> These types of processes are used to express activities of something happening and doing something. The functional roles for such a process could be </w:t>
      </w:r>
      <w:r w:rsidRPr="008316FD">
        <w:rPr>
          <w:rFonts w:asciiTheme="majorBidi" w:hAnsiTheme="majorBidi" w:cstheme="majorBidi"/>
          <w:b/>
          <w:bCs/>
          <w:lang w:val="en-US"/>
        </w:rPr>
        <w:t>actor¹, goal², beneficiary³, scope⁴</w:t>
      </w:r>
      <w:r w:rsidRPr="008316FD">
        <w:rPr>
          <w:rFonts w:asciiTheme="majorBidi" w:hAnsiTheme="majorBidi" w:cstheme="majorBidi"/>
          <w:lang w:val="en-US"/>
        </w:rPr>
        <w:t xml:space="preserve">. Example: {John}¹ gave {the </w:t>
      </w:r>
      <w:proofErr w:type="gramStart"/>
      <w:r w:rsidRPr="008316FD">
        <w:rPr>
          <w:rFonts w:asciiTheme="majorBidi" w:hAnsiTheme="majorBidi" w:cstheme="majorBidi"/>
          <w:lang w:val="en-US"/>
        </w:rPr>
        <w:t>ball}²</w:t>
      </w:r>
      <w:proofErr w:type="gramEnd"/>
      <w:r w:rsidRPr="008316FD">
        <w:rPr>
          <w:rFonts w:asciiTheme="majorBidi" w:hAnsiTheme="majorBidi" w:cstheme="majorBidi"/>
          <w:lang w:val="en-US"/>
        </w:rPr>
        <w:t xml:space="preserve"> to {Mary}³; John climbed {the </w:t>
      </w:r>
      <w:proofErr w:type="gramStart"/>
      <w:r w:rsidRPr="008316FD">
        <w:rPr>
          <w:rFonts w:asciiTheme="majorBidi" w:hAnsiTheme="majorBidi" w:cstheme="majorBidi"/>
          <w:lang w:val="en-US"/>
        </w:rPr>
        <w:t>mountain}⁴</w:t>
      </w:r>
      <w:proofErr w:type="gramEnd"/>
      <w:r w:rsidRPr="008316FD">
        <w:rPr>
          <w:rFonts w:asciiTheme="majorBidi" w:hAnsiTheme="majorBidi" w:cstheme="majorBidi"/>
          <w:lang w:val="en-US"/>
        </w:rPr>
        <w:t>.</w:t>
      </w:r>
    </w:p>
    <w:p w14:paraId="64C0F133" w14:textId="77777777" w:rsidR="00314095" w:rsidRPr="008316FD" w:rsidRDefault="00314095" w:rsidP="00EC49B2">
      <w:pPr>
        <w:pStyle w:val="ListParagraph"/>
        <w:numPr>
          <w:ilvl w:val="0"/>
          <w:numId w:val="16"/>
        </w:numPr>
        <w:jc w:val="both"/>
        <w:rPr>
          <w:rFonts w:asciiTheme="majorBidi" w:hAnsiTheme="majorBidi" w:cstheme="majorBidi"/>
          <w:lang w:val="en-US"/>
        </w:rPr>
      </w:pPr>
      <w:r w:rsidRPr="008316FD">
        <w:rPr>
          <w:rFonts w:asciiTheme="majorBidi" w:hAnsiTheme="majorBidi" w:cstheme="majorBidi"/>
          <w:b/>
          <w:bCs/>
          <w:lang w:val="en-US"/>
        </w:rPr>
        <w:t>Mental:</w:t>
      </w:r>
      <w:r w:rsidRPr="008316FD">
        <w:rPr>
          <w:rFonts w:asciiTheme="majorBidi" w:hAnsiTheme="majorBidi" w:cstheme="majorBidi"/>
          <w:lang w:val="en-US"/>
        </w:rPr>
        <w:t xml:space="preserve"> Sensory-based processes and neuro-cognitive systems are involved in these types of processes, which are beyond the activity and material-based range of material processes. A </w:t>
      </w:r>
      <w:r w:rsidRPr="008316FD">
        <w:rPr>
          <w:rFonts w:asciiTheme="majorBidi" w:hAnsiTheme="majorBidi" w:cstheme="majorBidi"/>
          <w:b/>
          <w:bCs/>
          <w:lang w:val="en-US"/>
        </w:rPr>
        <w:t>sensor¹</w:t>
      </w:r>
      <w:r w:rsidRPr="008316FD">
        <w:rPr>
          <w:rFonts w:asciiTheme="majorBidi" w:hAnsiTheme="majorBidi" w:cstheme="majorBidi"/>
          <w:lang w:val="en-US"/>
        </w:rPr>
        <w:t xml:space="preserve"> and a </w:t>
      </w:r>
      <w:r w:rsidRPr="008316FD">
        <w:rPr>
          <w:rFonts w:asciiTheme="majorBidi" w:hAnsiTheme="majorBidi" w:cstheme="majorBidi"/>
          <w:b/>
          <w:bCs/>
          <w:lang w:val="en-US"/>
        </w:rPr>
        <w:t>phenomenon²</w:t>
      </w:r>
      <w:r w:rsidRPr="008316FD">
        <w:rPr>
          <w:rFonts w:asciiTheme="majorBidi" w:hAnsiTheme="majorBidi" w:cstheme="majorBidi"/>
          <w:lang w:val="en-US"/>
        </w:rPr>
        <w:t xml:space="preserve"> are the possible roles in such a clause. Example: {John}¹ likes {Mary}²</w:t>
      </w:r>
    </w:p>
    <w:p w14:paraId="58F21D93" w14:textId="77777777" w:rsidR="00314095" w:rsidRPr="008316FD" w:rsidRDefault="00314095" w:rsidP="00EC49B2">
      <w:pPr>
        <w:pStyle w:val="ListParagraph"/>
        <w:numPr>
          <w:ilvl w:val="0"/>
          <w:numId w:val="16"/>
        </w:numPr>
        <w:jc w:val="both"/>
        <w:rPr>
          <w:rFonts w:asciiTheme="majorBidi" w:hAnsiTheme="majorBidi" w:cstheme="majorBidi"/>
          <w:lang w:val="en-US"/>
        </w:rPr>
      </w:pPr>
      <w:r w:rsidRPr="008316FD">
        <w:rPr>
          <w:rFonts w:asciiTheme="majorBidi" w:hAnsiTheme="majorBidi" w:cstheme="majorBidi"/>
          <w:b/>
          <w:bCs/>
          <w:lang w:val="en-US"/>
        </w:rPr>
        <w:t>Relational:</w:t>
      </w:r>
      <w:r w:rsidRPr="008316FD">
        <w:rPr>
          <w:rFonts w:asciiTheme="majorBidi" w:hAnsiTheme="majorBidi" w:cstheme="majorBidi"/>
          <w:lang w:val="en-US"/>
        </w:rPr>
        <w:t xml:space="preserve"> In this type of process, some kind of quality or entity is attributed to another entity. A</w:t>
      </w:r>
      <w:r w:rsidRPr="008316FD">
        <w:rPr>
          <w:rFonts w:asciiTheme="majorBidi" w:hAnsiTheme="majorBidi" w:cstheme="majorBidi"/>
          <w:b/>
          <w:bCs/>
          <w:lang w:val="en-US"/>
        </w:rPr>
        <w:t xml:space="preserve"> carrier¹</w:t>
      </w:r>
      <w:r w:rsidRPr="008316FD">
        <w:rPr>
          <w:rFonts w:asciiTheme="majorBidi" w:hAnsiTheme="majorBidi" w:cstheme="majorBidi"/>
          <w:lang w:val="en-US"/>
        </w:rPr>
        <w:t xml:space="preserve"> and an </w:t>
      </w:r>
      <w:r w:rsidRPr="008316FD">
        <w:rPr>
          <w:rFonts w:asciiTheme="majorBidi" w:hAnsiTheme="majorBidi" w:cstheme="majorBidi"/>
          <w:b/>
          <w:bCs/>
          <w:lang w:val="en-US"/>
        </w:rPr>
        <w:t xml:space="preserve">attribute² </w:t>
      </w:r>
      <w:r w:rsidRPr="008316FD">
        <w:rPr>
          <w:rFonts w:asciiTheme="majorBidi" w:hAnsiTheme="majorBidi" w:cstheme="majorBidi"/>
          <w:lang w:val="en-US"/>
        </w:rPr>
        <w:t xml:space="preserve">are necessary for this process. Example: {John}¹ is {a great </w:t>
      </w:r>
      <w:proofErr w:type="gramStart"/>
      <w:r w:rsidRPr="008316FD">
        <w:rPr>
          <w:rFonts w:asciiTheme="majorBidi" w:hAnsiTheme="majorBidi" w:cstheme="majorBidi"/>
          <w:lang w:val="en-US"/>
        </w:rPr>
        <w:t>swimmer}²</w:t>
      </w:r>
      <w:proofErr w:type="gramEnd"/>
      <w:r w:rsidRPr="008316FD">
        <w:rPr>
          <w:rFonts w:asciiTheme="majorBidi" w:hAnsiTheme="majorBidi" w:cstheme="majorBidi"/>
          <w:lang w:val="en-US"/>
        </w:rPr>
        <w:t>.</w:t>
      </w:r>
    </w:p>
    <w:p w14:paraId="5B656765" w14:textId="77777777" w:rsidR="00314095" w:rsidRPr="008316FD" w:rsidRDefault="00314095" w:rsidP="00EC49B2">
      <w:pPr>
        <w:pStyle w:val="ListParagraph"/>
        <w:numPr>
          <w:ilvl w:val="0"/>
          <w:numId w:val="16"/>
        </w:numPr>
        <w:jc w:val="both"/>
        <w:rPr>
          <w:rFonts w:asciiTheme="majorBidi" w:hAnsiTheme="majorBidi" w:cstheme="majorBidi"/>
          <w:lang w:val="en-US"/>
        </w:rPr>
      </w:pPr>
      <w:r w:rsidRPr="008316FD">
        <w:rPr>
          <w:rFonts w:asciiTheme="majorBidi" w:hAnsiTheme="majorBidi" w:cstheme="majorBidi"/>
          <w:b/>
          <w:bCs/>
          <w:lang w:val="en-US"/>
        </w:rPr>
        <w:t>Verbal:</w:t>
      </w:r>
      <w:r w:rsidRPr="008316FD">
        <w:rPr>
          <w:rFonts w:asciiTheme="majorBidi" w:hAnsiTheme="majorBidi" w:cstheme="majorBidi"/>
          <w:lang w:val="en-US"/>
        </w:rPr>
        <w:t xml:space="preserve"> This process involves representation of utterances by participants and entities in the discourse. In a verbal process we can have the functional roles of </w:t>
      </w:r>
      <w:r w:rsidRPr="008316FD">
        <w:rPr>
          <w:rFonts w:asciiTheme="majorBidi" w:hAnsiTheme="majorBidi" w:cstheme="majorBidi"/>
          <w:b/>
          <w:bCs/>
          <w:lang w:val="en-US"/>
        </w:rPr>
        <w:t>sayer¹</w:t>
      </w:r>
      <w:r w:rsidRPr="008316FD">
        <w:rPr>
          <w:rFonts w:asciiTheme="majorBidi" w:hAnsiTheme="majorBidi" w:cstheme="majorBidi"/>
          <w:lang w:val="en-US"/>
        </w:rPr>
        <w:t xml:space="preserve">, </w:t>
      </w:r>
      <w:r w:rsidRPr="008316FD">
        <w:rPr>
          <w:rFonts w:asciiTheme="majorBidi" w:hAnsiTheme="majorBidi" w:cstheme="majorBidi"/>
          <w:b/>
          <w:bCs/>
          <w:lang w:val="en-US"/>
        </w:rPr>
        <w:t>receiver²</w:t>
      </w:r>
      <w:r w:rsidRPr="008316FD">
        <w:rPr>
          <w:rFonts w:asciiTheme="majorBidi" w:hAnsiTheme="majorBidi" w:cstheme="majorBidi"/>
          <w:lang w:val="en-US"/>
        </w:rPr>
        <w:t xml:space="preserve">, and </w:t>
      </w:r>
      <w:r w:rsidRPr="008316FD">
        <w:rPr>
          <w:rFonts w:asciiTheme="majorBidi" w:hAnsiTheme="majorBidi" w:cstheme="majorBidi"/>
          <w:b/>
          <w:bCs/>
          <w:lang w:val="en-US"/>
        </w:rPr>
        <w:t>verbiage³</w:t>
      </w:r>
      <w:r w:rsidRPr="008316FD">
        <w:rPr>
          <w:rFonts w:asciiTheme="majorBidi" w:hAnsiTheme="majorBidi" w:cstheme="majorBidi"/>
          <w:lang w:val="en-US"/>
        </w:rPr>
        <w:t xml:space="preserve">. Example: {John}¹ told {me}² {about the </w:t>
      </w:r>
      <w:proofErr w:type="gramStart"/>
      <w:r w:rsidRPr="008316FD">
        <w:rPr>
          <w:rFonts w:asciiTheme="majorBidi" w:hAnsiTheme="majorBidi" w:cstheme="majorBidi"/>
          <w:lang w:val="en-US"/>
        </w:rPr>
        <w:t>issue}³</w:t>
      </w:r>
      <w:proofErr w:type="gramEnd"/>
      <w:r w:rsidRPr="008316FD">
        <w:rPr>
          <w:rFonts w:asciiTheme="majorBidi" w:hAnsiTheme="majorBidi" w:cstheme="majorBidi"/>
          <w:lang w:val="en-US"/>
        </w:rPr>
        <w:t>.</w:t>
      </w:r>
    </w:p>
    <w:p w14:paraId="5C3C631C" w14:textId="77777777" w:rsidR="00314095" w:rsidRPr="008316FD" w:rsidRDefault="00314095" w:rsidP="00EC49B2">
      <w:pPr>
        <w:pStyle w:val="ListParagraph"/>
        <w:numPr>
          <w:ilvl w:val="0"/>
          <w:numId w:val="16"/>
        </w:numPr>
        <w:jc w:val="both"/>
        <w:rPr>
          <w:rFonts w:asciiTheme="majorBidi" w:hAnsiTheme="majorBidi" w:cstheme="majorBidi"/>
          <w:lang w:val="en-US"/>
        </w:rPr>
      </w:pPr>
      <w:r w:rsidRPr="008316FD">
        <w:rPr>
          <w:rFonts w:asciiTheme="majorBidi" w:hAnsiTheme="majorBidi" w:cstheme="majorBidi"/>
          <w:b/>
          <w:bCs/>
          <w:lang w:val="en-US"/>
        </w:rPr>
        <w:t>Existential:</w:t>
      </w:r>
      <w:r w:rsidRPr="008316FD">
        <w:rPr>
          <w:rFonts w:asciiTheme="majorBidi" w:hAnsiTheme="majorBidi" w:cstheme="majorBidi"/>
          <w:lang w:val="en-US"/>
        </w:rPr>
        <w:t xml:space="preserve"> These processes are concerned with the existence of one participant, namely the </w:t>
      </w:r>
      <w:r w:rsidRPr="008316FD">
        <w:rPr>
          <w:rFonts w:asciiTheme="majorBidi" w:hAnsiTheme="majorBidi" w:cstheme="majorBidi"/>
          <w:b/>
          <w:bCs/>
          <w:lang w:val="en-US"/>
        </w:rPr>
        <w:t>existent¹</w:t>
      </w:r>
      <w:r w:rsidRPr="008316FD">
        <w:rPr>
          <w:rFonts w:asciiTheme="majorBidi" w:hAnsiTheme="majorBidi" w:cstheme="majorBidi"/>
          <w:lang w:val="en-US"/>
        </w:rPr>
        <w:t xml:space="preserve">, which is the sole functional role specifically attributed to this process. Example: There was {a </w:t>
      </w:r>
      <w:proofErr w:type="gramStart"/>
      <w:r w:rsidRPr="008316FD">
        <w:rPr>
          <w:rFonts w:asciiTheme="majorBidi" w:hAnsiTheme="majorBidi" w:cstheme="majorBidi"/>
          <w:lang w:val="en-US"/>
        </w:rPr>
        <w:t>tree}¹</w:t>
      </w:r>
      <w:proofErr w:type="gramEnd"/>
      <w:r w:rsidRPr="008316FD">
        <w:rPr>
          <w:rFonts w:asciiTheme="majorBidi" w:hAnsiTheme="majorBidi" w:cstheme="majorBidi"/>
          <w:lang w:val="en-US"/>
        </w:rPr>
        <w:t xml:space="preserve"> near the beach.</w:t>
      </w:r>
    </w:p>
    <w:p w14:paraId="6CE01A60" w14:textId="77777777" w:rsidR="00287C31" w:rsidRPr="008316FD" w:rsidRDefault="00287C31" w:rsidP="00B36D85">
      <w:pPr>
        <w:pStyle w:val="ListParagraph"/>
        <w:rPr>
          <w:rFonts w:asciiTheme="majorBidi" w:hAnsiTheme="majorBidi" w:cstheme="majorBidi"/>
          <w:lang w:val="en-US"/>
        </w:rPr>
      </w:pPr>
    </w:p>
    <w:p w14:paraId="09F7DE61" w14:textId="77777777" w:rsidR="00D95C66" w:rsidRPr="008316FD" w:rsidRDefault="00D95C66" w:rsidP="001465E1">
      <w:pPr>
        <w:pStyle w:val="ListParagraph"/>
        <w:rPr>
          <w:rFonts w:asciiTheme="majorBidi" w:hAnsiTheme="majorBidi" w:cstheme="majorBidi"/>
          <w:lang w:val="en-US"/>
        </w:rPr>
      </w:pPr>
    </w:p>
    <w:p w14:paraId="62EAFDEF" w14:textId="41A94609" w:rsidR="00260583" w:rsidRPr="008316FD" w:rsidRDefault="00260583" w:rsidP="00B36D85">
      <w:pPr>
        <w:pStyle w:val="ListParagraph"/>
        <w:rPr>
          <w:rFonts w:asciiTheme="majorBidi" w:hAnsiTheme="majorBidi" w:cstheme="majorBidi"/>
          <w:b/>
          <w:bCs/>
          <w:lang w:val="en-US"/>
        </w:rPr>
      </w:pPr>
    </w:p>
    <w:p w14:paraId="4B018E84" w14:textId="3AA37690" w:rsidR="00B36D85" w:rsidRPr="008316FD" w:rsidRDefault="00206DD9" w:rsidP="00B36D85">
      <w:pPr>
        <w:pStyle w:val="ListParagraph"/>
        <w:rPr>
          <w:rFonts w:asciiTheme="majorBidi" w:hAnsiTheme="majorBidi" w:cstheme="majorBidi"/>
          <w:b/>
          <w:bCs/>
          <w:lang w:val="en-US"/>
        </w:rPr>
      </w:pPr>
      <w:r w:rsidRPr="008316FD">
        <w:rPr>
          <w:rFonts w:asciiTheme="majorBidi" w:hAnsiTheme="majorBidi" w:cstheme="majorBidi"/>
          <w:b/>
          <w:bCs/>
          <w:lang w:val="en-US"/>
        </w:rPr>
        <w:t>4</w:t>
      </w:r>
      <w:r w:rsidR="00892847" w:rsidRPr="008316FD">
        <w:rPr>
          <w:rFonts w:asciiTheme="majorBidi" w:hAnsiTheme="majorBidi" w:cstheme="majorBidi"/>
          <w:b/>
          <w:bCs/>
          <w:lang w:val="en-US"/>
        </w:rPr>
        <w:t xml:space="preserve">.1 </w:t>
      </w:r>
      <w:r w:rsidR="00B36D85" w:rsidRPr="008316FD">
        <w:rPr>
          <w:rFonts w:asciiTheme="majorBidi" w:hAnsiTheme="majorBidi" w:cstheme="majorBidi"/>
          <w:b/>
          <w:bCs/>
          <w:lang w:val="en-US"/>
        </w:rPr>
        <w:t>Decision-Making Flow for Functional Context</w:t>
      </w:r>
    </w:p>
    <w:p w14:paraId="15C53998" w14:textId="77777777" w:rsidR="00B36D85" w:rsidRPr="008316FD" w:rsidRDefault="00B36D85" w:rsidP="00B36D85">
      <w:pPr>
        <w:pStyle w:val="ListParagraph"/>
        <w:rPr>
          <w:rFonts w:asciiTheme="majorBidi" w:hAnsiTheme="majorBidi" w:cstheme="majorBidi"/>
          <w:lang w:val="en-US"/>
        </w:rPr>
      </w:pPr>
    </w:p>
    <w:p w14:paraId="4E775057" w14:textId="78FC7615" w:rsidR="002E1CCF" w:rsidRPr="008316FD" w:rsidRDefault="004F4B90" w:rsidP="00EC49B2">
      <w:pPr>
        <w:pStyle w:val="ListParagraph"/>
        <w:jc w:val="both"/>
        <w:rPr>
          <w:rFonts w:asciiTheme="majorBidi" w:hAnsiTheme="majorBidi" w:cstheme="majorBidi"/>
          <w:lang w:val="en-US"/>
        </w:rPr>
      </w:pPr>
      <w:r w:rsidRPr="008316FD">
        <w:rPr>
          <w:rFonts w:asciiTheme="majorBidi" w:hAnsiTheme="majorBidi" w:cstheme="majorBidi"/>
          <w:lang w:val="en-US"/>
        </w:rPr>
        <w:t xml:space="preserve">To annotate the functional context, the functional role of the syntagmatic unit before the pause needs to be determined. </w:t>
      </w:r>
      <w:r w:rsidR="00AD1236" w:rsidRPr="008316FD">
        <w:rPr>
          <w:rFonts w:asciiTheme="majorBidi" w:hAnsiTheme="majorBidi" w:cstheme="majorBidi"/>
          <w:lang w:val="en-US"/>
        </w:rPr>
        <w:t xml:space="preserve">The required action depends on what type of unit is written before the pause. </w:t>
      </w:r>
      <w:r w:rsidR="002E1CCF" w:rsidRPr="008316FD">
        <w:rPr>
          <w:rStyle w:val="MdStrong"/>
          <w:rFonts w:asciiTheme="majorBidi" w:hAnsiTheme="majorBidi" w:cstheme="majorBidi"/>
          <w:b w:val="0"/>
          <w:bCs w:val="0"/>
          <w:lang w:val="en-US"/>
        </w:rPr>
        <w:t xml:space="preserve">If the unit is an </w:t>
      </w:r>
      <w:r w:rsidR="002E1CCF" w:rsidRPr="008316FD">
        <w:rPr>
          <w:rStyle w:val="MdStrong"/>
          <w:rFonts w:asciiTheme="majorBidi" w:hAnsiTheme="majorBidi" w:cstheme="majorBidi"/>
          <w:lang w:val="en-US"/>
        </w:rPr>
        <w:t>Adverbial Group (AG),</w:t>
      </w:r>
      <w:r w:rsidR="002E1CCF" w:rsidRPr="008316FD">
        <w:rPr>
          <w:rStyle w:val="MdStrong"/>
          <w:rFonts w:asciiTheme="majorBidi" w:hAnsiTheme="majorBidi" w:cstheme="majorBidi"/>
          <w:b w:val="0"/>
          <w:bCs w:val="0"/>
          <w:lang w:val="en-US"/>
        </w:rPr>
        <w:t xml:space="preserve"> a </w:t>
      </w:r>
      <w:r w:rsidR="002E1CCF" w:rsidRPr="008316FD">
        <w:rPr>
          <w:rStyle w:val="MdStrong"/>
          <w:rFonts w:asciiTheme="majorBidi" w:hAnsiTheme="majorBidi" w:cstheme="majorBidi"/>
          <w:lang w:val="en-US"/>
        </w:rPr>
        <w:t>Conjunction</w:t>
      </w:r>
      <w:r w:rsidR="002E1CCF" w:rsidRPr="008316FD">
        <w:rPr>
          <w:rStyle w:val="MdStrong"/>
          <w:rFonts w:asciiTheme="majorBidi" w:hAnsiTheme="majorBidi" w:cstheme="majorBidi"/>
          <w:b w:val="0"/>
          <w:bCs w:val="0"/>
          <w:lang w:val="en-US"/>
        </w:rPr>
        <w:t xml:space="preserve">, or a </w:t>
      </w:r>
      <w:r w:rsidR="002E1CCF" w:rsidRPr="008316FD">
        <w:rPr>
          <w:rStyle w:val="MdStrong"/>
          <w:rFonts w:asciiTheme="majorBidi" w:hAnsiTheme="majorBidi" w:cstheme="majorBidi"/>
          <w:lang w:val="en-US"/>
        </w:rPr>
        <w:t xml:space="preserve">Prepositional </w:t>
      </w:r>
      <w:r w:rsidR="00BF6C51" w:rsidRPr="008316FD">
        <w:rPr>
          <w:rStyle w:val="MdStrong"/>
          <w:rFonts w:asciiTheme="majorBidi" w:hAnsiTheme="majorBidi" w:cstheme="majorBidi"/>
          <w:lang w:val="en-US"/>
        </w:rPr>
        <w:t>Group</w:t>
      </w:r>
      <w:r w:rsidR="002E1CCF" w:rsidRPr="008316FD">
        <w:rPr>
          <w:rStyle w:val="MdStrong"/>
          <w:rFonts w:asciiTheme="majorBidi" w:hAnsiTheme="majorBidi" w:cstheme="majorBidi"/>
          <w:lang w:val="en-US"/>
        </w:rPr>
        <w:t xml:space="preserve"> (P</w:t>
      </w:r>
      <w:r w:rsidR="00BF6C51" w:rsidRPr="008316FD">
        <w:rPr>
          <w:rStyle w:val="MdStrong"/>
          <w:rFonts w:asciiTheme="majorBidi" w:hAnsiTheme="majorBidi" w:cstheme="majorBidi"/>
          <w:lang w:val="en-US"/>
        </w:rPr>
        <w:t>G</w:t>
      </w:r>
      <w:r w:rsidR="002E1CCF" w:rsidRPr="008316FD">
        <w:rPr>
          <w:rStyle w:val="MdStrong"/>
          <w:rFonts w:asciiTheme="majorBidi" w:hAnsiTheme="majorBidi" w:cstheme="majorBidi"/>
          <w:lang w:val="en-US"/>
        </w:rPr>
        <w:t>)</w:t>
      </w:r>
      <w:r w:rsidR="002E1CCF" w:rsidRPr="008316FD">
        <w:rPr>
          <w:rStyle w:val="MdStrong"/>
          <w:rFonts w:asciiTheme="majorBidi" w:hAnsiTheme="majorBidi" w:cstheme="majorBidi"/>
          <w:b w:val="0"/>
          <w:bCs w:val="0"/>
          <w:lang w:val="en-US"/>
        </w:rPr>
        <w:t xml:space="preserve"> expressing textual relations (like "in conclusion</w:t>
      </w:r>
      <w:r w:rsidR="00404580" w:rsidRPr="008316FD">
        <w:rPr>
          <w:rStyle w:val="MdStrong"/>
          <w:rFonts w:asciiTheme="majorBidi" w:hAnsiTheme="majorBidi" w:cstheme="majorBidi"/>
          <w:b w:val="0"/>
          <w:bCs w:val="0"/>
          <w:lang w:val="en-US"/>
        </w:rPr>
        <w:t>")</w:t>
      </w:r>
      <w:r w:rsidR="00404580" w:rsidRPr="008316FD">
        <w:rPr>
          <w:rFonts w:asciiTheme="majorBidi" w:hAnsiTheme="majorBidi" w:cstheme="majorBidi"/>
          <w:lang w:val="en-US"/>
        </w:rPr>
        <w:t xml:space="preserve">, your </w:t>
      </w:r>
      <w:r w:rsidR="002E1CCF" w:rsidRPr="008316FD">
        <w:rPr>
          <w:rFonts w:asciiTheme="majorBidi" w:hAnsiTheme="majorBidi" w:cstheme="majorBidi"/>
          <w:lang w:val="en-US"/>
        </w:rPr>
        <w:t>analysis will</w:t>
      </w:r>
      <w:r w:rsidR="00AD1236" w:rsidRPr="008316FD">
        <w:rPr>
          <w:rFonts w:asciiTheme="majorBidi" w:hAnsiTheme="majorBidi" w:cstheme="majorBidi"/>
          <w:lang w:val="en-US"/>
        </w:rPr>
        <w:t xml:space="preserve"> likely</w:t>
      </w:r>
      <w:r w:rsidR="002E1CCF" w:rsidRPr="008316FD">
        <w:rPr>
          <w:rFonts w:asciiTheme="majorBidi" w:hAnsiTheme="majorBidi" w:cstheme="majorBidi"/>
          <w:lang w:val="en-US"/>
        </w:rPr>
        <w:t xml:space="preserve"> </w:t>
      </w:r>
      <w:r w:rsidR="002E1CCF" w:rsidRPr="008316FD">
        <w:rPr>
          <w:rStyle w:val="MdStrong"/>
          <w:rFonts w:asciiTheme="majorBidi" w:hAnsiTheme="majorBidi" w:cstheme="majorBidi"/>
          <w:b w:val="0"/>
          <w:bCs w:val="0"/>
          <w:lang w:val="en-US"/>
        </w:rPr>
        <w:t>not</w:t>
      </w:r>
      <w:r w:rsidR="002E1CCF" w:rsidRPr="008316FD">
        <w:rPr>
          <w:rFonts w:asciiTheme="majorBidi" w:hAnsiTheme="majorBidi" w:cstheme="majorBidi"/>
          <w:lang w:val="en-US"/>
        </w:rPr>
        <w:t xml:space="preserve"> rely on the process that is expressed in the sentence</w:t>
      </w:r>
      <w:r w:rsidR="00C739EC" w:rsidRPr="008316FD">
        <w:rPr>
          <w:rFonts w:asciiTheme="majorBidi" w:hAnsiTheme="majorBidi" w:cstheme="majorBidi"/>
          <w:lang w:val="en-US"/>
        </w:rPr>
        <w:t xml:space="preserve"> (t</w:t>
      </w:r>
      <w:r w:rsidR="002E1CCF" w:rsidRPr="008316FD">
        <w:rPr>
          <w:rFonts w:asciiTheme="majorBidi" w:hAnsiTheme="majorBidi" w:cstheme="majorBidi"/>
          <w:lang w:val="en-US"/>
        </w:rPr>
        <w:t>hese units typically manage the flow of text or express attitude</w:t>
      </w:r>
      <w:r w:rsidR="00C739EC" w:rsidRPr="008316FD">
        <w:rPr>
          <w:rFonts w:asciiTheme="majorBidi" w:hAnsiTheme="majorBidi" w:cstheme="majorBidi"/>
          <w:lang w:val="en-US"/>
        </w:rPr>
        <w:t>)</w:t>
      </w:r>
      <w:r w:rsidR="002E1CCF" w:rsidRPr="008316FD">
        <w:rPr>
          <w:rFonts w:asciiTheme="majorBidi" w:hAnsiTheme="majorBidi" w:cstheme="majorBidi"/>
          <w:lang w:val="en-US"/>
        </w:rPr>
        <w:t xml:space="preserve">. </w:t>
      </w:r>
      <w:r w:rsidR="00404580" w:rsidRPr="008316FD">
        <w:rPr>
          <w:rFonts w:asciiTheme="majorBidi" w:hAnsiTheme="majorBidi" w:cstheme="majorBidi"/>
          <w:lang w:val="en-US"/>
        </w:rPr>
        <w:t>You can see examples of these categories in Table 1</w:t>
      </w:r>
      <w:r w:rsidR="00287C31" w:rsidRPr="008316FD">
        <w:rPr>
          <w:rFonts w:asciiTheme="majorBidi" w:hAnsiTheme="majorBidi" w:cstheme="majorBidi"/>
          <w:lang w:val="en-US"/>
        </w:rPr>
        <w:t>8</w:t>
      </w:r>
      <w:r w:rsidR="00404580" w:rsidRPr="008316FD">
        <w:rPr>
          <w:rFonts w:asciiTheme="majorBidi" w:hAnsiTheme="majorBidi" w:cstheme="majorBidi"/>
          <w:lang w:val="en-US"/>
        </w:rPr>
        <w:t>.</w:t>
      </w:r>
    </w:p>
    <w:p w14:paraId="55752F32" w14:textId="77777777" w:rsidR="00D914E6" w:rsidRPr="008316FD" w:rsidRDefault="00D914E6" w:rsidP="00D914E6">
      <w:pPr>
        <w:jc w:val="both"/>
        <w:rPr>
          <w:rStyle w:val="MdStrong"/>
          <w:rFonts w:asciiTheme="majorBidi" w:hAnsiTheme="majorBidi" w:cstheme="majorBidi"/>
          <w:b w:val="0"/>
          <w:bCs w:val="0"/>
        </w:rPr>
      </w:pPr>
    </w:p>
    <w:p w14:paraId="088A5B8C" w14:textId="77777777" w:rsidR="00D914E6" w:rsidRDefault="00D914E6" w:rsidP="00D914E6">
      <w:pPr>
        <w:rPr>
          <w:rFonts w:asciiTheme="majorBidi" w:hAnsiTheme="majorBidi" w:cstheme="majorBidi"/>
        </w:rPr>
      </w:pPr>
    </w:p>
    <w:p w14:paraId="1CF713E6" w14:textId="4F4FB1D0" w:rsidR="00547463" w:rsidRDefault="00547463" w:rsidP="00D914E6">
      <w:pPr>
        <w:rPr>
          <w:rFonts w:asciiTheme="majorBidi" w:hAnsiTheme="majorBidi" w:cstheme="majorBidi"/>
        </w:rPr>
      </w:pPr>
      <w:r>
        <w:rPr>
          <w:rFonts w:asciiTheme="majorBidi" w:hAnsiTheme="majorBidi" w:cstheme="majorBidi"/>
        </w:rPr>
        <w:br w:type="page"/>
      </w:r>
    </w:p>
    <w:p w14:paraId="3F6545E4" w14:textId="77777777" w:rsidR="00547463" w:rsidRPr="008316FD" w:rsidRDefault="00547463" w:rsidP="00D914E6">
      <w:pPr>
        <w:rPr>
          <w:rFonts w:asciiTheme="majorBidi" w:hAnsiTheme="majorBidi" w:cstheme="majorBidi"/>
        </w:rPr>
      </w:pPr>
    </w:p>
    <w:tbl>
      <w:tblPr>
        <w:tblStyle w:val="TableGrid"/>
        <w:tblW w:w="5000" w:type="pct"/>
        <w:tblLook w:val="0000" w:firstRow="0" w:lastRow="0" w:firstColumn="0" w:lastColumn="0" w:noHBand="0" w:noVBand="0"/>
      </w:tblPr>
      <w:tblGrid>
        <w:gridCol w:w="1895"/>
        <w:gridCol w:w="816"/>
        <w:gridCol w:w="1496"/>
        <w:gridCol w:w="1759"/>
        <w:gridCol w:w="3050"/>
      </w:tblGrid>
      <w:tr w:rsidR="00D914E6" w:rsidRPr="008316FD" w14:paraId="346D8441" w14:textId="77777777" w:rsidTr="0083244D">
        <w:trPr>
          <w:trHeight w:val="720"/>
        </w:trPr>
        <w:tc>
          <w:tcPr>
            <w:tcW w:w="5000" w:type="pct"/>
            <w:gridSpan w:val="5"/>
          </w:tcPr>
          <w:p w14:paraId="3EE6B9AA" w14:textId="3F00CDE6" w:rsidR="00D914E6" w:rsidRPr="008316FD" w:rsidRDefault="00D914E6" w:rsidP="0083244D">
            <w:pPr>
              <w:rPr>
                <w:rFonts w:asciiTheme="majorBidi" w:hAnsiTheme="majorBidi" w:cstheme="majorBidi"/>
                <w:sz w:val="24"/>
                <w:szCs w:val="24"/>
              </w:rPr>
            </w:pPr>
            <w:r w:rsidRPr="008316FD">
              <w:rPr>
                <w:rFonts w:asciiTheme="majorBidi" w:hAnsiTheme="majorBidi" w:cstheme="majorBidi"/>
                <w:b/>
                <w:bCs/>
                <w:sz w:val="24"/>
                <w:szCs w:val="24"/>
              </w:rPr>
              <w:t>Table 1</w:t>
            </w:r>
            <w:r w:rsidR="00287C31" w:rsidRPr="008316FD">
              <w:rPr>
                <w:rFonts w:asciiTheme="majorBidi" w:hAnsiTheme="majorBidi" w:cstheme="majorBidi"/>
                <w:b/>
                <w:bCs/>
                <w:sz w:val="24"/>
                <w:szCs w:val="24"/>
              </w:rPr>
              <w:t>8</w:t>
            </w:r>
            <w:r w:rsidRPr="008316FD">
              <w:rPr>
                <w:rFonts w:asciiTheme="majorBidi" w:hAnsiTheme="majorBidi" w:cstheme="majorBidi"/>
                <w:b/>
                <w:bCs/>
                <w:sz w:val="24"/>
                <w:szCs w:val="24"/>
              </w:rPr>
              <w:t xml:space="preserve">. </w:t>
            </w:r>
            <w:r w:rsidRPr="008316FD">
              <w:rPr>
                <w:rFonts w:asciiTheme="majorBidi" w:hAnsiTheme="majorBidi" w:cstheme="majorBidi"/>
                <w:sz w:val="24"/>
                <w:szCs w:val="24"/>
              </w:rPr>
              <w:t>Examples of Functional roles that do not rely on the process expressed in the sentence</w:t>
            </w:r>
          </w:p>
        </w:tc>
      </w:tr>
      <w:tr w:rsidR="00D84DD1" w:rsidRPr="008316FD" w14:paraId="4A4E0619" w14:textId="77777777" w:rsidTr="0083244D">
        <w:trPr>
          <w:trHeight w:val="720"/>
        </w:trPr>
        <w:tc>
          <w:tcPr>
            <w:tcW w:w="0" w:type="auto"/>
          </w:tcPr>
          <w:p w14:paraId="68776EC1" w14:textId="77777777" w:rsidR="00D914E6" w:rsidRPr="008316FD" w:rsidRDefault="00D914E6" w:rsidP="0083244D">
            <w:pPr>
              <w:rPr>
                <w:rFonts w:asciiTheme="majorBidi" w:hAnsiTheme="majorBidi" w:cstheme="majorBidi"/>
                <w:b/>
                <w:bCs/>
                <w:sz w:val="24"/>
                <w:szCs w:val="24"/>
              </w:rPr>
            </w:pPr>
            <w:r w:rsidRPr="008316FD">
              <w:rPr>
                <w:rFonts w:asciiTheme="majorBidi" w:hAnsiTheme="majorBidi" w:cstheme="majorBidi"/>
                <w:b/>
                <w:bCs/>
                <w:sz w:val="24"/>
                <w:szCs w:val="24"/>
              </w:rPr>
              <w:t>Segment</w:t>
            </w:r>
          </w:p>
        </w:tc>
        <w:tc>
          <w:tcPr>
            <w:tcW w:w="425" w:type="pct"/>
          </w:tcPr>
          <w:p w14:paraId="48E0C458" w14:textId="77777777" w:rsidR="00D914E6" w:rsidRPr="008316FD" w:rsidRDefault="00D914E6" w:rsidP="0083244D">
            <w:pPr>
              <w:rPr>
                <w:rFonts w:asciiTheme="majorBidi" w:hAnsiTheme="majorBidi" w:cstheme="majorBidi"/>
                <w:b/>
                <w:bCs/>
                <w:sz w:val="24"/>
                <w:szCs w:val="24"/>
              </w:rPr>
            </w:pPr>
            <w:r w:rsidRPr="008316FD">
              <w:rPr>
                <w:rFonts w:asciiTheme="majorBidi" w:hAnsiTheme="majorBidi" w:cstheme="majorBidi"/>
                <w:b/>
                <w:bCs/>
                <w:sz w:val="24"/>
                <w:szCs w:val="24"/>
              </w:rPr>
              <w:t>Pause</w:t>
            </w:r>
          </w:p>
        </w:tc>
        <w:tc>
          <w:tcPr>
            <w:tcW w:w="771" w:type="pct"/>
          </w:tcPr>
          <w:p w14:paraId="71D942D3" w14:textId="77777777" w:rsidR="00D914E6" w:rsidRPr="008316FD" w:rsidRDefault="00D914E6" w:rsidP="0083244D">
            <w:pPr>
              <w:rPr>
                <w:rFonts w:asciiTheme="majorBidi" w:hAnsiTheme="majorBidi" w:cstheme="majorBidi"/>
                <w:b/>
                <w:bCs/>
                <w:sz w:val="24"/>
                <w:szCs w:val="24"/>
              </w:rPr>
            </w:pPr>
            <w:r w:rsidRPr="008316FD">
              <w:rPr>
                <w:rFonts w:asciiTheme="majorBidi" w:hAnsiTheme="majorBidi" w:cstheme="majorBidi"/>
                <w:b/>
                <w:bCs/>
                <w:sz w:val="24"/>
                <w:szCs w:val="24"/>
              </w:rPr>
              <w:t>Syntagmatic Context</w:t>
            </w:r>
          </w:p>
        </w:tc>
        <w:tc>
          <w:tcPr>
            <w:tcW w:w="0" w:type="auto"/>
          </w:tcPr>
          <w:p w14:paraId="36E59735" w14:textId="77777777" w:rsidR="00D914E6" w:rsidRPr="008316FD" w:rsidRDefault="00D914E6" w:rsidP="0083244D">
            <w:pPr>
              <w:rPr>
                <w:rFonts w:asciiTheme="majorBidi" w:hAnsiTheme="majorBidi" w:cstheme="majorBidi"/>
                <w:b/>
                <w:bCs/>
                <w:sz w:val="24"/>
                <w:szCs w:val="24"/>
              </w:rPr>
            </w:pPr>
            <w:r w:rsidRPr="008316FD">
              <w:rPr>
                <w:rFonts w:asciiTheme="majorBidi" w:hAnsiTheme="majorBidi" w:cstheme="majorBidi"/>
                <w:b/>
                <w:bCs/>
                <w:sz w:val="24"/>
                <w:szCs w:val="24"/>
              </w:rPr>
              <w:t>Functional Context</w:t>
            </w:r>
          </w:p>
        </w:tc>
        <w:tc>
          <w:tcPr>
            <w:tcW w:w="0" w:type="auto"/>
          </w:tcPr>
          <w:p w14:paraId="20E69E27" w14:textId="77777777" w:rsidR="00D914E6" w:rsidRPr="008316FD" w:rsidRDefault="00D914E6" w:rsidP="0083244D">
            <w:pPr>
              <w:rPr>
                <w:rFonts w:asciiTheme="majorBidi" w:hAnsiTheme="majorBidi" w:cstheme="majorBidi"/>
                <w:i/>
                <w:iCs/>
                <w:sz w:val="24"/>
                <w:szCs w:val="24"/>
              </w:rPr>
            </w:pPr>
            <w:r w:rsidRPr="008316FD">
              <w:rPr>
                <w:rFonts w:asciiTheme="majorBidi" w:hAnsiTheme="majorBidi" w:cstheme="majorBidi"/>
                <w:i/>
                <w:iCs/>
                <w:sz w:val="24"/>
                <w:szCs w:val="24"/>
              </w:rPr>
              <w:t>Explanation</w:t>
            </w:r>
          </w:p>
        </w:tc>
      </w:tr>
      <w:tr w:rsidR="00D84DD1" w:rsidRPr="008316FD" w14:paraId="099F9B87" w14:textId="77777777" w:rsidTr="00A53CC4">
        <w:trPr>
          <w:trHeight w:val="576"/>
        </w:trPr>
        <w:tc>
          <w:tcPr>
            <w:tcW w:w="0" w:type="auto"/>
            <w:tcBorders>
              <w:bottom w:val="single" w:sz="12" w:space="0" w:color="auto"/>
            </w:tcBorders>
          </w:tcPr>
          <w:p w14:paraId="2E4CD54F" w14:textId="77777777" w:rsidR="00D914E6" w:rsidRPr="008316FD" w:rsidRDefault="00D914E6" w:rsidP="0083244D">
            <w:pPr>
              <w:rPr>
                <w:rFonts w:asciiTheme="majorBidi" w:hAnsiTheme="majorBidi" w:cstheme="majorBidi"/>
                <w:sz w:val="24"/>
                <w:szCs w:val="24"/>
              </w:rPr>
            </w:pPr>
            <w:r w:rsidRPr="008316FD">
              <w:rPr>
                <w:rFonts w:asciiTheme="majorBidi" w:hAnsiTheme="majorBidi" w:cstheme="majorBidi"/>
                <w:sz w:val="24"/>
                <w:szCs w:val="24"/>
              </w:rPr>
              <w:t xml:space="preserve">The plot was, </w:t>
            </w:r>
            <w:r w:rsidRPr="008316FD">
              <w:rPr>
                <w:rFonts w:asciiTheme="majorBidi" w:hAnsiTheme="majorBidi" w:cstheme="majorBidi"/>
                <w:b/>
                <w:bCs/>
                <w:sz w:val="24"/>
                <w:szCs w:val="24"/>
              </w:rPr>
              <w:t>surprisingly,</w:t>
            </w:r>
            <w:r w:rsidRPr="008316FD">
              <w:rPr>
                <w:rFonts w:asciiTheme="majorBidi" w:hAnsiTheme="majorBidi" w:cstheme="majorBidi"/>
                <w:sz w:val="24"/>
                <w:szCs w:val="24"/>
              </w:rPr>
              <w:t xml:space="preserve"> </w:t>
            </w:r>
          </w:p>
        </w:tc>
        <w:tc>
          <w:tcPr>
            <w:tcW w:w="425" w:type="pct"/>
            <w:tcBorders>
              <w:bottom w:val="single" w:sz="12" w:space="0" w:color="auto"/>
            </w:tcBorders>
          </w:tcPr>
          <w:p w14:paraId="54A00493" w14:textId="77777777" w:rsidR="00D914E6" w:rsidRPr="008316FD" w:rsidRDefault="00D914E6" w:rsidP="0083244D">
            <w:pPr>
              <w:rPr>
                <w:rFonts w:asciiTheme="majorBidi" w:hAnsiTheme="majorBidi" w:cstheme="majorBidi"/>
                <w:sz w:val="24"/>
                <w:szCs w:val="24"/>
              </w:rPr>
            </w:pPr>
            <w:r w:rsidRPr="008316FD">
              <w:rPr>
                <w:rFonts w:asciiTheme="majorBidi" w:hAnsiTheme="majorBidi" w:cstheme="majorBidi"/>
                <w:sz w:val="24"/>
                <w:szCs w:val="24"/>
              </w:rPr>
              <w:t>2.584</w:t>
            </w:r>
          </w:p>
        </w:tc>
        <w:tc>
          <w:tcPr>
            <w:tcW w:w="771" w:type="pct"/>
            <w:tcBorders>
              <w:bottom w:val="single" w:sz="12" w:space="0" w:color="auto"/>
            </w:tcBorders>
          </w:tcPr>
          <w:p w14:paraId="19DC632E" w14:textId="77777777" w:rsidR="00D914E6" w:rsidRPr="008316FD" w:rsidRDefault="00D914E6" w:rsidP="0083244D">
            <w:pPr>
              <w:rPr>
                <w:rStyle w:val="MdStrong"/>
                <w:rFonts w:asciiTheme="majorBidi" w:hAnsiTheme="majorBidi" w:cstheme="majorBidi"/>
                <w:sz w:val="24"/>
                <w:szCs w:val="24"/>
              </w:rPr>
            </w:pPr>
            <w:r w:rsidRPr="008316FD">
              <w:rPr>
                <w:rFonts w:asciiTheme="majorBidi" w:hAnsiTheme="majorBidi" w:cstheme="majorBidi"/>
                <w:sz w:val="24"/>
                <w:szCs w:val="24"/>
              </w:rPr>
              <w:t>End of AG</w:t>
            </w:r>
          </w:p>
        </w:tc>
        <w:tc>
          <w:tcPr>
            <w:tcW w:w="0" w:type="auto"/>
            <w:tcBorders>
              <w:bottom w:val="single" w:sz="12" w:space="0" w:color="auto"/>
            </w:tcBorders>
          </w:tcPr>
          <w:p w14:paraId="36D5A524" w14:textId="38E47A5C" w:rsidR="00D914E6" w:rsidRPr="008316FD" w:rsidRDefault="00E54311" w:rsidP="0083244D">
            <w:pPr>
              <w:rPr>
                <w:rFonts w:asciiTheme="majorBidi" w:hAnsiTheme="majorBidi" w:cstheme="majorBidi"/>
                <w:sz w:val="24"/>
                <w:szCs w:val="24"/>
              </w:rPr>
            </w:pPr>
            <w:r w:rsidRPr="008316FD">
              <w:rPr>
                <w:rStyle w:val="MdStrong"/>
                <w:rFonts w:asciiTheme="majorBidi" w:hAnsiTheme="majorBidi" w:cstheme="majorBidi"/>
                <w:sz w:val="24"/>
                <w:szCs w:val="24"/>
              </w:rPr>
              <w:t xml:space="preserve">End of </w:t>
            </w:r>
            <w:r w:rsidR="00D914E6" w:rsidRPr="008316FD">
              <w:rPr>
                <w:rStyle w:val="MdStrong"/>
                <w:rFonts w:asciiTheme="majorBidi" w:hAnsiTheme="majorBidi" w:cstheme="majorBidi"/>
                <w:sz w:val="24"/>
                <w:szCs w:val="24"/>
              </w:rPr>
              <w:t>Mood Adjunct</w:t>
            </w:r>
          </w:p>
        </w:tc>
        <w:tc>
          <w:tcPr>
            <w:tcW w:w="0" w:type="auto"/>
            <w:tcBorders>
              <w:bottom w:val="single" w:sz="12" w:space="0" w:color="auto"/>
            </w:tcBorders>
          </w:tcPr>
          <w:p w14:paraId="3D2D3038" w14:textId="36982A39" w:rsidR="00D914E6" w:rsidRPr="00791C82" w:rsidRDefault="00D914E6" w:rsidP="0083244D">
            <w:pPr>
              <w:rPr>
                <w:rFonts w:asciiTheme="majorBidi" w:hAnsiTheme="majorBidi" w:cstheme="majorBidi"/>
                <w:sz w:val="24"/>
                <w:szCs w:val="24"/>
              </w:rPr>
            </w:pPr>
            <w:r w:rsidRPr="00791C82">
              <w:rPr>
                <w:rFonts w:asciiTheme="majorBidi" w:hAnsiTheme="majorBidi" w:cstheme="majorBidi"/>
                <w:sz w:val="24"/>
                <w:szCs w:val="24"/>
              </w:rPr>
              <w:t xml:space="preserve">The </w:t>
            </w:r>
            <w:r w:rsidR="00404580" w:rsidRPr="00791C82">
              <w:rPr>
                <w:rFonts w:asciiTheme="majorBidi" w:hAnsiTheme="majorBidi" w:cstheme="majorBidi"/>
                <w:sz w:val="24"/>
                <w:szCs w:val="24"/>
              </w:rPr>
              <w:t>AG</w:t>
            </w:r>
            <w:r w:rsidRPr="00791C82">
              <w:rPr>
                <w:rFonts w:asciiTheme="majorBidi" w:hAnsiTheme="majorBidi" w:cstheme="majorBidi"/>
                <w:sz w:val="24"/>
                <w:szCs w:val="24"/>
              </w:rPr>
              <w:t xml:space="preserve"> expresses the writer's attitude towards the following statement.</w:t>
            </w:r>
          </w:p>
        </w:tc>
      </w:tr>
      <w:tr w:rsidR="00D84DD1" w:rsidRPr="008316FD" w14:paraId="152D5461" w14:textId="77777777" w:rsidTr="00A53CC4">
        <w:trPr>
          <w:trHeight w:val="576"/>
        </w:trPr>
        <w:tc>
          <w:tcPr>
            <w:tcW w:w="0" w:type="auto"/>
            <w:tcBorders>
              <w:top w:val="single" w:sz="12" w:space="0" w:color="auto"/>
            </w:tcBorders>
          </w:tcPr>
          <w:p w14:paraId="4B1E52F3" w14:textId="77777777" w:rsidR="00D914E6" w:rsidRPr="008316FD" w:rsidRDefault="00D914E6" w:rsidP="0083244D">
            <w:pPr>
              <w:rPr>
                <w:rFonts w:asciiTheme="majorBidi" w:hAnsiTheme="majorBidi" w:cstheme="majorBidi"/>
                <w:sz w:val="24"/>
                <w:szCs w:val="24"/>
              </w:rPr>
            </w:pPr>
            <w:r w:rsidRPr="008316FD">
              <w:rPr>
                <w:rFonts w:asciiTheme="majorBidi" w:hAnsiTheme="majorBidi" w:cstheme="majorBidi"/>
                <w:sz w:val="24"/>
                <w:szCs w:val="24"/>
              </w:rPr>
              <w:t xml:space="preserve">as determined. </w:t>
            </w:r>
            <w:proofErr w:type="gramStart"/>
            <w:r w:rsidRPr="008316FD">
              <w:rPr>
                <w:rFonts w:asciiTheme="majorBidi" w:hAnsiTheme="majorBidi" w:cstheme="majorBidi"/>
                <w:b/>
                <w:bCs/>
                <w:sz w:val="24"/>
                <w:szCs w:val="24"/>
              </w:rPr>
              <w:t>However</w:t>
            </w:r>
            <w:proofErr w:type="gramEnd"/>
          </w:p>
        </w:tc>
        <w:tc>
          <w:tcPr>
            <w:tcW w:w="425" w:type="pct"/>
            <w:tcBorders>
              <w:top w:val="single" w:sz="12" w:space="0" w:color="auto"/>
            </w:tcBorders>
          </w:tcPr>
          <w:p w14:paraId="65610400" w14:textId="77777777" w:rsidR="00D914E6" w:rsidRPr="008316FD" w:rsidRDefault="00D914E6" w:rsidP="0083244D">
            <w:pPr>
              <w:rPr>
                <w:rFonts w:asciiTheme="majorBidi" w:hAnsiTheme="majorBidi" w:cstheme="majorBidi"/>
                <w:sz w:val="24"/>
                <w:szCs w:val="24"/>
              </w:rPr>
            </w:pPr>
            <w:r w:rsidRPr="008316FD">
              <w:rPr>
                <w:rFonts w:asciiTheme="majorBidi" w:hAnsiTheme="majorBidi" w:cstheme="majorBidi"/>
                <w:sz w:val="24"/>
                <w:szCs w:val="24"/>
              </w:rPr>
              <w:t>6.588</w:t>
            </w:r>
          </w:p>
        </w:tc>
        <w:tc>
          <w:tcPr>
            <w:tcW w:w="771" w:type="pct"/>
            <w:tcBorders>
              <w:top w:val="single" w:sz="12" w:space="0" w:color="auto"/>
            </w:tcBorders>
          </w:tcPr>
          <w:p w14:paraId="55E35807" w14:textId="77777777" w:rsidR="00D914E6" w:rsidRPr="008316FD" w:rsidRDefault="00D914E6" w:rsidP="0083244D">
            <w:pPr>
              <w:rPr>
                <w:rStyle w:val="MdStrong"/>
                <w:rFonts w:asciiTheme="majorBidi" w:hAnsiTheme="majorBidi" w:cstheme="majorBidi"/>
                <w:sz w:val="24"/>
                <w:szCs w:val="24"/>
              </w:rPr>
            </w:pPr>
            <w:r w:rsidRPr="008316FD">
              <w:rPr>
                <w:rFonts w:asciiTheme="majorBidi" w:hAnsiTheme="majorBidi" w:cstheme="majorBidi"/>
                <w:sz w:val="24"/>
                <w:szCs w:val="24"/>
              </w:rPr>
              <w:t>End of AG</w:t>
            </w:r>
          </w:p>
        </w:tc>
        <w:tc>
          <w:tcPr>
            <w:tcW w:w="0" w:type="auto"/>
            <w:tcBorders>
              <w:top w:val="single" w:sz="12" w:space="0" w:color="auto"/>
            </w:tcBorders>
          </w:tcPr>
          <w:p w14:paraId="0DB4F131" w14:textId="734CA300" w:rsidR="00D914E6" w:rsidRPr="008316FD" w:rsidRDefault="00E54311" w:rsidP="0083244D">
            <w:pPr>
              <w:rPr>
                <w:rFonts w:asciiTheme="majorBidi" w:hAnsiTheme="majorBidi" w:cstheme="majorBidi"/>
                <w:sz w:val="24"/>
                <w:szCs w:val="24"/>
              </w:rPr>
            </w:pPr>
            <w:r w:rsidRPr="008316FD">
              <w:rPr>
                <w:rStyle w:val="MdStrong"/>
                <w:rFonts w:asciiTheme="majorBidi" w:hAnsiTheme="majorBidi" w:cstheme="majorBidi"/>
                <w:sz w:val="24"/>
                <w:szCs w:val="24"/>
              </w:rPr>
              <w:t xml:space="preserve">End of </w:t>
            </w:r>
            <w:r w:rsidR="00D914E6" w:rsidRPr="008316FD">
              <w:rPr>
                <w:rStyle w:val="MdStrong"/>
                <w:rFonts w:asciiTheme="majorBidi" w:hAnsiTheme="majorBidi" w:cstheme="majorBidi"/>
                <w:sz w:val="24"/>
                <w:szCs w:val="24"/>
              </w:rPr>
              <w:t>Textual Adjunct</w:t>
            </w:r>
          </w:p>
        </w:tc>
        <w:tc>
          <w:tcPr>
            <w:tcW w:w="0" w:type="auto"/>
            <w:tcBorders>
              <w:top w:val="single" w:sz="12" w:space="0" w:color="auto"/>
            </w:tcBorders>
          </w:tcPr>
          <w:p w14:paraId="7195A6CF" w14:textId="2775FEE0" w:rsidR="00D914E6" w:rsidRPr="00791C82" w:rsidRDefault="00D914E6" w:rsidP="0083244D">
            <w:pPr>
              <w:rPr>
                <w:rFonts w:asciiTheme="majorBidi" w:hAnsiTheme="majorBidi" w:cstheme="majorBidi"/>
                <w:sz w:val="24"/>
                <w:szCs w:val="24"/>
              </w:rPr>
            </w:pPr>
            <w:r w:rsidRPr="00791C82">
              <w:rPr>
                <w:rFonts w:asciiTheme="majorBidi" w:hAnsiTheme="majorBidi" w:cstheme="majorBidi"/>
                <w:sz w:val="24"/>
                <w:szCs w:val="24"/>
              </w:rPr>
              <w:t xml:space="preserve">The </w:t>
            </w:r>
            <w:r w:rsidR="00341D7C" w:rsidRPr="00791C82">
              <w:rPr>
                <w:rFonts w:asciiTheme="majorBidi" w:hAnsiTheme="majorBidi" w:cstheme="majorBidi"/>
                <w:sz w:val="24"/>
                <w:szCs w:val="24"/>
              </w:rPr>
              <w:t>AG</w:t>
            </w:r>
            <w:r w:rsidRPr="00791C82">
              <w:rPr>
                <w:rFonts w:asciiTheme="majorBidi" w:hAnsiTheme="majorBidi" w:cstheme="majorBidi"/>
                <w:sz w:val="24"/>
                <w:szCs w:val="24"/>
              </w:rPr>
              <w:t xml:space="preserve"> signals a contrast with the previous sentence.</w:t>
            </w:r>
          </w:p>
        </w:tc>
      </w:tr>
      <w:tr w:rsidR="00D84DD1" w:rsidRPr="008316FD" w14:paraId="39949F50" w14:textId="77777777" w:rsidTr="00A53CC4">
        <w:trPr>
          <w:trHeight w:val="576"/>
        </w:trPr>
        <w:tc>
          <w:tcPr>
            <w:tcW w:w="0" w:type="auto"/>
            <w:tcBorders>
              <w:top w:val="single" w:sz="12" w:space="0" w:color="auto"/>
              <w:bottom w:val="single" w:sz="12" w:space="0" w:color="auto"/>
            </w:tcBorders>
          </w:tcPr>
          <w:p w14:paraId="070AC66A" w14:textId="77777777" w:rsidR="00D914E6" w:rsidRPr="008316FD" w:rsidRDefault="00D914E6" w:rsidP="0083244D">
            <w:pPr>
              <w:rPr>
                <w:rFonts w:asciiTheme="majorBidi" w:hAnsiTheme="majorBidi" w:cstheme="majorBidi"/>
                <w:sz w:val="24"/>
                <w:szCs w:val="24"/>
              </w:rPr>
            </w:pPr>
            <w:r w:rsidRPr="008316FD">
              <w:rPr>
                <w:rFonts w:asciiTheme="majorBidi" w:hAnsiTheme="majorBidi" w:cstheme="majorBidi"/>
                <w:sz w:val="24"/>
                <w:szCs w:val="24"/>
              </w:rPr>
              <w:t xml:space="preserve">I saw him walking along the beach </w:t>
            </w:r>
            <w:r w:rsidRPr="008316FD">
              <w:rPr>
                <w:rFonts w:asciiTheme="majorBidi" w:hAnsiTheme="majorBidi" w:cstheme="majorBidi"/>
                <w:b/>
                <w:bCs/>
                <w:sz w:val="24"/>
                <w:szCs w:val="24"/>
              </w:rPr>
              <w:t>in the evening</w:t>
            </w:r>
          </w:p>
        </w:tc>
        <w:tc>
          <w:tcPr>
            <w:tcW w:w="425" w:type="pct"/>
            <w:tcBorders>
              <w:top w:val="single" w:sz="12" w:space="0" w:color="auto"/>
              <w:bottom w:val="single" w:sz="12" w:space="0" w:color="auto"/>
            </w:tcBorders>
          </w:tcPr>
          <w:p w14:paraId="436A7453" w14:textId="77777777" w:rsidR="00D914E6" w:rsidRPr="008316FD" w:rsidRDefault="00D914E6" w:rsidP="0083244D">
            <w:pPr>
              <w:rPr>
                <w:rFonts w:asciiTheme="majorBidi" w:hAnsiTheme="majorBidi" w:cstheme="majorBidi"/>
                <w:sz w:val="24"/>
                <w:szCs w:val="24"/>
              </w:rPr>
            </w:pPr>
            <w:r w:rsidRPr="008316FD">
              <w:rPr>
                <w:rFonts w:asciiTheme="majorBidi" w:hAnsiTheme="majorBidi" w:cstheme="majorBidi"/>
                <w:sz w:val="24"/>
                <w:szCs w:val="24"/>
              </w:rPr>
              <w:t>1.003</w:t>
            </w:r>
          </w:p>
        </w:tc>
        <w:tc>
          <w:tcPr>
            <w:tcW w:w="771" w:type="pct"/>
            <w:tcBorders>
              <w:top w:val="single" w:sz="12" w:space="0" w:color="auto"/>
              <w:bottom w:val="single" w:sz="12" w:space="0" w:color="auto"/>
            </w:tcBorders>
          </w:tcPr>
          <w:p w14:paraId="65FD673F" w14:textId="77777777" w:rsidR="00D914E6" w:rsidRPr="008316FD" w:rsidRDefault="00D914E6" w:rsidP="0083244D">
            <w:pPr>
              <w:rPr>
                <w:rStyle w:val="MdStrong"/>
                <w:rFonts w:asciiTheme="majorBidi" w:hAnsiTheme="majorBidi" w:cstheme="majorBidi"/>
                <w:sz w:val="24"/>
                <w:szCs w:val="24"/>
              </w:rPr>
            </w:pPr>
            <w:r w:rsidRPr="008316FD">
              <w:rPr>
                <w:rFonts w:asciiTheme="majorBidi" w:hAnsiTheme="majorBidi" w:cstheme="majorBidi"/>
                <w:sz w:val="24"/>
                <w:szCs w:val="24"/>
              </w:rPr>
              <w:t>End of PG</w:t>
            </w:r>
          </w:p>
        </w:tc>
        <w:tc>
          <w:tcPr>
            <w:tcW w:w="0" w:type="auto"/>
            <w:tcBorders>
              <w:top w:val="single" w:sz="12" w:space="0" w:color="auto"/>
              <w:bottom w:val="single" w:sz="12" w:space="0" w:color="auto"/>
            </w:tcBorders>
          </w:tcPr>
          <w:p w14:paraId="456EC696" w14:textId="0BDED9D9" w:rsidR="00D914E6" w:rsidRPr="008316FD" w:rsidRDefault="00E54311" w:rsidP="0083244D">
            <w:pPr>
              <w:rPr>
                <w:rFonts w:asciiTheme="majorBidi" w:hAnsiTheme="majorBidi" w:cstheme="majorBidi"/>
                <w:sz w:val="24"/>
                <w:szCs w:val="24"/>
              </w:rPr>
            </w:pPr>
            <w:r w:rsidRPr="008316FD">
              <w:rPr>
                <w:rStyle w:val="MdStrong"/>
                <w:rFonts w:asciiTheme="majorBidi" w:hAnsiTheme="majorBidi" w:cstheme="majorBidi"/>
                <w:sz w:val="24"/>
                <w:szCs w:val="24"/>
              </w:rPr>
              <w:t xml:space="preserve">End of </w:t>
            </w:r>
            <w:r w:rsidR="00D914E6" w:rsidRPr="008316FD">
              <w:rPr>
                <w:rStyle w:val="MdStrong"/>
                <w:rFonts w:asciiTheme="majorBidi" w:hAnsiTheme="majorBidi" w:cstheme="majorBidi"/>
                <w:sz w:val="24"/>
                <w:szCs w:val="24"/>
              </w:rPr>
              <w:t>Circumstantial Adjunct</w:t>
            </w:r>
          </w:p>
        </w:tc>
        <w:tc>
          <w:tcPr>
            <w:tcW w:w="0" w:type="auto"/>
            <w:tcBorders>
              <w:top w:val="single" w:sz="12" w:space="0" w:color="auto"/>
              <w:bottom w:val="single" w:sz="12" w:space="0" w:color="auto"/>
            </w:tcBorders>
          </w:tcPr>
          <w:p w14:paraId="45C53525" w14:textId="77777777" w:rsidR="00D914E6" w:rsidRPr="00791C82" w:rsidRDefault="00D914E6" w:rsidP="0083244D">
            <w:pPr>
              <w:rPr>
                <w:rFonts w:asciiTheme="majorBidi" w:hAnsiTheme="majorBidi" w:cstheme="majorBidi"/>
                <w:sz w:val="24"/>
                <w:szCs w:val="24"/>
              </w:rPr>
            </w:pPr>
            <w:r w:rsidRPr="00791C82">
              <w:rPr>
                <w:rFonts w:asciiTheme="majorBidi" w:hAnsiTheme="majorBidi" w:cstheme="majorBidi"/>
                <w:sz w:val="24"/>
                <w:szCs w:val="24"/>
              </w:rPr>
              <w:t xml:space="preserve">The phrase answers the question </w:t>
            </w:r>
            <w:proofErr w:type="gramStart"/>
            <w:r w:rsidRPr="00791C82">
              <w:rPr>
                <w:rStyle w:val="MdEm"/>
                <w:rFonts w:asciiTheme="majorBidi" w:hAnsiTheme="majorBidi" w:cstheme="majorBidi"/>
                <w:sz w:val="24"/>
                <w:szCs w:val="24"/>
              </w:rPr>
              <w:t>When?</w:t>
            </w:r>
            <w:r w:rsidRPr="00791C82">
              <w:rPr>
                <w:rFonts w:asciiTheme="majorBidi" w:hAnsiTheme="majorBidi" w:cstheme="majorBidi"/>
                <w:sz w:val="24"/>
                <w:szCs w:val="24"/>
              </w:rPr>
              <w:t>,</w:t>
            </w:r>
            <w:proofErr w:type="gramEnd"/>
            <w:r w:rsidRPr="00791C82">
              <w:rPr>
                <w:rFonts w:asciiTheme="majorBidi" w:hAnsiTheme="majorBidi" w:cstheme="majorBidi"/>
                <w:sz w:val="24"/>
                <w:szCs w:val="24"/>
              </w:rPr>
              <w:t xml:space="preserve"> providing circumstantial information.</w:t>
            </w:r>
          </w:p>
        </w:tc>
      </w:tr>
      <w:tr w:rsidR="00D84DD1" w:rsidRPr="008316FD" w14:paraId="1F4FF6EA" w14:textId="77777777" w:rsidTr="00A53CC4">
        <w:trPr>
          <w:trHeight w:val="576"/>
        </w:trPr>
        <w:tc>
          <w:tcPr>
            <w:tcW w:w="0" w:type="auto"/>
            <w:tcBorders>
              <w:top w:val="single" w:sz="12" w:space="0" w:color="auto"/>
              <w:bottom w:val="single" w:sz="12" w:space="0" w:color="auto"/>
            </w:tcBorders>
          </w:tcPr>
          <w:p w14:paraId="15B095DC" w14:textId="77777777" w:rsidR="00D914E6" w:rsidRPr="008316FD" w:rsidRDefault="00D914E6" w:rsidP="0083244D">
            <w:pPr>
              <w:rPr>
                <w:rFonts w:asciiTheme="majorBidi" w:hAnsiTheme="majorBidi" w:cstheme="majorBidi"/>
                <w:sz w:val="24"/>
                <w:szCs w:val="24"/>
              </w:rPr>
            </w:pPr>
            <w:r w:rsidRPr="008316FD">
              <w:rPr>
                <w:rFonts w:asciiTheme="majorBidi" w:hAnsiTheme="majorBidi" w:cstheme="majorBidi"/>
                <w:sz w:val="24"/>
                <w:szCs w:val="24"/>
              </w:rPr>
              <w:t xml:space="preserve">ed. </w:t>
            </w:r>
            <w:r w:rsidRPr="008316FD">
              <w:rPr>
                <w:rFonts w:asciiTheme="majorBidi" w:hAnsiTheme="majorBidi" w:cstheme="majorBidi"/>
                <w:b/>
                <w:bCs/>
                <w:sz w:val="24"/>
                <w:szCs w:val="24"/>
              </w:rPr>
              <w:t>In conclusion</w:t>
            </w:r>
          </w:p>
        </w:tc>
        <w:tc>
          <w:tcPr>
            <w:tcW w:w="425" w:type="pct"/>
            <w:tcBorders>
              <w:top w:val="single" w:sz="12" w:space="0" w:color="auto"/>
              <w:bottom w:val="single" w:sz="12" w:space="0" w:color="auto"/>
            </w:tcBorders>
          </w:tcPr>
          <w:p w14:paraId="3271CB93" w14:textId="77777777" w:rsidR="00D914E6" w:rsidRPr="008316FD" w:rsidRDefault="00D914E6" w:rsidP="0083244D">
            <w:pPr>
              <w:rPr>
                <w:rFonts w:asciiTheme="majorBidi" w:hAnsiTheme="majorBidi" w:cstheme="majorBidi"/>
                <w:sz w:val="24"/>
                <w:szCs w:val="24"/>
              </w:rPr>
            </w:pPr>
            <w:r w:rsidRPr="008316FD">
              <w:rPr>
                <w:rFonts w:asciiTheme="majorBidi" w:hAnsiTheme="majorBidi" w:cstheme="majorBidi"/>
                <w:sz w:val="24"/>
                <w:szCs w:val="24"/>
              </w:rPr>
              <w:t>2.669</w:t>
            </w:r>
          </w:p>
        </w:tc>
        <w:tc>
          <w:tcPr>
            <w:tcW w:w="771" w:type="pct"/>
            <w:tcBorders>
              <w:top w:val="single" w:sz="12" w:space="0" w:color="auto"/>
              <w:bottom w:val="single" w:sz="12" w:space="0" w:color="auto"/>
            </w:tcBorders>
          </w:tcPr>
          <w:p w14:paraId="529B9826" w14:textId="77777777" w:rsidR="00D914E6" w:rsidRPr="008316FD" w:rsidRDefault="00D914E6" w:rsidP="0083244D">
            <w:pPr>
              <w:rPr>
                <w:rFonts w:asciiTheme="majorBidi" w:hAnsiTheme="majorBidi" w:cstheme="majorBidi"/>
                <w:sz w:val="24"/>
                <w:szCs w:val="24"/>
              </w:rPr>
            </w:pPr>
            <w:r w:rsidRPr="008316FD">
              <w:rPr>
                <w:rFonts w:asciiTheme="majorBidi" w:hAnsiTheme="majorBidi" w:cstheme="majorBidi"/>
                <w:sz w:val="24"/>
                <w:szCs w:val="24"/>
              </w:rPr>
              <w:t>End of PG</w:t>
            </w:r>
          </w:p>
        </w:tc>
        <w:tc>
          <w:tcPr>
            <w:tcW w:w="0" w:type="auto"/>
            <w:tcBorders>
              <w:top w:val="single" w:sz="12" w:space="0" w:color="auto"/>
              <w:bottom w:val="single" w:sz="12" w:space="0" w:color="auto"/>
            </w:tcBorders>
          </w:tcPr>
          <w:p w14:paraId="3628CA2A" w14:textId="35F8F3A0" w:rsidR="00D914E6" w:rsidRPr="008316FD" w:rsidRDefault="00E54311" w:rsidP="0083244D">
            <w:pPr>
              <w:rPr>
                <w:rStyle w:val="MdStrong"/>
                <w:rFonts w:asciiTheme="majorBidi" w:hAnsiTheme="majorBidi" w:cstheme="majorBidi"/>
                <w:sz w:val="24"/>
                <w:szCs w:val="24"/>
              </w:rPr>
            </w:pPr>
            <w:r w:rsidRPr="008316FD">
              <w:rPr>
                <w:rStyle w:val="MdStrong"/>
                <w:rFonts w:asciiTheme="majorBidi" w:hAnsiTheme="majorBidi" w:cstheme="majorBidi"/>
                <w:sz w:val="24"/>
                <w:szCs w:val="24"/>
              </w:rPr>
              <w:t xml:space="preserve">End of </w:t>
            </w:r>
            <w:r w:rsidR="00D914E6" w:rsidRPr="008316FD">
              <w:rPr>
                <w:rStyle w:val="MdStrong"/>
                <w:rFonts w:asciiTheme="majorBidi" w:hAnsiTheme="majorBidi" w:cstheme="majorBidi"/>
                <w:sz w:val="24"/>
                <w:szCs w:val="24"/>
              </w:rPr>
              <w:t>Textual Adjunct</w:t>
            </w:r>
          </w:p>
        </w:tc>
        <w:tc>
          <w:tcPr>
            <w:tcW w:w="0" w:type="auto"/>
            <w:tcBorders>
              <w:top w:val="single" w:sz="12" w:space="0" w:color="auto"/>
              <w:bottom w:val="single" w:sz="12" w:space="0" w:color="auto"/>
            </w:tcBorders>
          </w:tcPr>
          <w:p w14:paraId="55E0775C" w14:textId="77777777" w:rsidR="00D914E6" w:rsidRPr="00791C82" w:rsidRDefault="00D914E6" w:rsidP="0083244D">
            <w:pPr>
              <w:rPr>
                <w:rFonts w:asciiTheme="majorBidi" w:hAnsiTheme="majorBidi" w:cstheme="majorBidi"/>
                <w:sz w:val="24"/>
                <w:szCs w:val="24"/>
              </w:rPr>
            </w:pPr>
            <w:r w:rsidRPr="00791C82">
              <w:rPr>
                <w:rFonts w:asciiTheme="majorBidi" w:hAnsiTheme="majorBidi" w:cstheme="majorBidi"/>
                <w:sz w:val="24"/>
                <w:szCs w:val="24"/>
              </w:rPr>
              <w:t>This phrase signals a logical relationship and organizes the text.</w:t>
            </w:r>
          </w:p>
        </w:tc>
      </w:tr>
      <w:tr w:rsidR="00D84DD1" w:rsidRPr="008316FD" w14:paraId="29B01F9B" w14:textId="77777777" w:rsidTr="00A53CC4">
        <w:trPr>
          <w:trHeight w:val="576"/>
        </w:trPr>
        <w:tc>
          <w:tcPr>
            <w:tcW w:w="0" w:type="auto"/>
            <w:tcBorders>
              <w:top w:val="single" w:sz="12" w:space="0" w:color="auto"/>
              <w:bottom w:val="single" w:sz="12" w:space="0" w:color="auto"/>
            </w:tcBorders>
          </w:tcPr>
          <w:p w14:paraId="59C03776" w14:textId="77777777" w:rsidR="00D914E6" w:rsidRPr="008316FD" w:rsidRDefault="00D914E6" w:rsidP="0083244D">
            <w:pPr>
              <w:rPr>
                <w:rFonts w:asciiTheme="majorBidi" w:hAnsiTheme="majorBidi" w:cstheme="majorBidi"/>
                <w:sz w:val="24"/>
                <w:szCs w:val="24"/>
              </w:rPr>
            </w:pPr>
            <w:r w:rsidRPr="008316FD">
              <w:rPr>
                <w:rFonts w:asciiTheme="majorBidi" w:hAnsiTheme="majorBidi" w:cstheme="majorBidi"/>
                <w:sz w:val="24"/>
                <w:szCs w:val="24"/>
              </w:rPr>
              <w:t xml:space="preserve">The plot was revealed </w:t>
            </w:r>
            <w:r w:rsidRPr="008316FD">
              <w:rPr>
                <w:rFonts w:asciiTheme="majorBidi" w:hAnsiTheme="majorBidi" w:cstheme="majorBidi"/>
                <w:b/>
                <w:bCs/>
                <w:sz w:val="24"/>
                <w:szCs w:val="24"/>
              </w:rPr>
              <w:t>and</w:t>
            </w:r>
          </w:p>
        </w:tc>
        <w:tc>
          <w:tcPr>
            <w:tcW w:w="425" w:type="pct"/>
            <w:tcBorders>
              <w:top w:val="single" w:sz="12" w:space="0" w:color="auto"/>
              <w:bottom w:val="single" w:sz="12" w:space="0" w:color="auto"/>
            </w:tcBorders>
          </w:tcPr>
          <w:p w14:paraId="3E1C9C82" w14:textId="77777777" w:rsidR="00D914E6" w:rsidRPr="008316FD" w:rsidRDefault="00D914E6" w:rsidP="0083244D">
            <w:pPr>
              <w:rPr>
                <w:rFonts w:asciiTheme="majorBidi" w:hAnsiTheme="majorBidi" w:cstheme="majorBidi"/>
                <w:sz w:val="24"/>
                <w:szCs w:val="24"/>
              </w:rPr>
            </w:pPr>
            <w:r w:rsidRPr="008316FD">
              <w:rPr>
                <w:rFonts w:asciiTheme="majorBidi" w:hAnsiTheme="majorBidi" w:cstheme="majorBidi"/>
                <w:sz w:val="24"/>
                <w:szCs w:val="24"/>
              </w:rPr>
              <w:t>1.098</w:t>
            </w:r>
          </w:p>
        </w:tc>
        <w:tc>
          <w:tcPr>
            <w:tcW w:w="771" w:type="pct"/>
            <w:tcBorders>
              <w:top w:val="single" w:sz="12" w:space="0" w:color="auto"/>
              <w:bottom w:val="single" w:sz="12" w:space="0" w:color="auto"/>
            </w:tcBorders>
          </w:tcPr>
          <w:p w14:paraId="6AACFD9E" w14:textId="77777777" w:rsidR="00D914E6" w:rsidRPr="008316FD" w:rsidRDefault="00D914E6" w:rsidP="0083244D">
            <w:pPr>
              <w:rPr>
                <w:rFonts w:asciiTheme="majorBidi" w:hAnsiTheme="majorBidi" w:cstheme="majorBidi"/>
                <w:sz w:val="24"/>
                <w:szCs w:val="24"/>
              </w:rPr>
            </w:pPr>
            <w:r w:rsidRPr="008316FD">
              <w:rPr>
                <w:rFonts w:asciiTheme="majorBidi" w:hAnsiTheme="majorBidi" w:cstheme="majorBidi"/>
                <w:sz w:val="24"/>
                <w:szCs w:val="24"/>
              </w:rPr>
              <w:t>End of Conjunction</w:t>
            </w:r>
          </w:p>
        </w:tc>
        <w:tc>
          <w:tcPr>
            <w:tcW w:w="0" w:type="auto"/>
            <w:tcBorders>
              <w:top w:val="single" w:sz="12" w:space="0" w:color="auto"/>
              <w:bottom w:val="single" w:sz="12" w:space="0" w:color="auto"/>
            </w:tcBorders>
          </w:tcPr>
          <w:p w14:paraId="098A80CD" w14:textId="6C2E686C" w:rsidR="00D914E6" w:rsidRPr="008316FD" w:rsidRDefault="00D84DD1" w:rsidP="0083244D">
            <w:pPr>
              <w:rPr>
                <w:rStyle w:val="MdStrong"/>
                <w:rFonts w:asciiTheme="majorBidi" w:hAnsiTheme="majorBidi" w:cstheme="majorBidi"/>
                <w:sz w:val="24"/>
                <w:szCs w:val="24"/>
              </w:rPr>
            </w:pPr>
            <w:r w:rsidRPr="008316FD">
              <w:rPr>
                <w:rStyle w:val="MdStrong"/>
                <w:rFonts w:asciiTheme="majorBidi" w:hAnsiTheme="majorBidi" w:cstheme="majorBidi"/>
                <w:sz w:val="24"/>
                <w:szCs w:val="24"/>
              </w:rPr>
              <w:t xml:space="preserve">End of </w:t>
            </w:r>
            <w:r w:rsidR="00D914E6" w:rsidRPr="008316FD">
              <w:rPr>
                <w:rStyle w:val="MdStrong"/>
                <w:rFonts w:asciiTheme="majorBidi" w:hAnsiTheme="majorBidi" w:cstheme="majorBidi"/>
                <w:sz w:val="24"/>
                <w:szCs w:val="24"/>
              </w:rPr>
              <w:t>Paratactic Conjunction</w:t>
            </w:r>
          </w:p>
        </w:tc>
        <w:tc>
          <w:tcPr>
            <w:tcW w:w="0" w:type="auto"/>
            <w:tcBorders>
              <w:top w:val="single" w:sz="12" w:space="0" w:color="auto"/>
              <w:bottom w:val="single" w:sz="12" w:space="0" w:color="auto"/>
            </w:tcBorders>
          </w:tcPr>
          <w:p w14:paraId="217BE941" w14:textId="77777777" w:rsidR="00D914E6" w:rsidRPr="00791C82" w:rsidRDefault="00D914E6" w:rsidP="0083244D">
            <w:pPr>
              <w:rPr>
                <w:rFonts w:asciiTheme="majorBidi" w:hAnsiTheme="majorBidi" w:cstheme="majorBidi"/>
                <w:sz w:val="24"/>
                <w:szCs w:val="24"/>
              </w:rPr>
            </w:pPr>
            <w:r w:rsidRPr="00791C82">
              <w:rPr>
                <w:rFonts w:asciiTheme="majorBidi" w:hAnsiTheme="majorBidi" w:cstheme="majorBidi"/>
                <w:sz w:val="24"/>
                <w:szCs w:val="24"/>
              </w:rPr>
              <w:t>The conjunction links two elements of equal status.</w:t>
            </w:r>
          </w:p>
        </w:tc>
      </w:tr>
      <w:tr w:rsidR="00A30BDA" w:rsidRPr="008316FD" w14:paraId="2D36341C" w14:textId="77777777" w:rsidTr="00A53CC4">
        <w:trPr>
          <w:trHeight w:val="576"/>
        </w:trPr>
        <w:tc>
          <w:tcPr>
            <w:tcW w:w="0" w:type="auto"/>
            <w:tcBorders>
              <w:top w:val="single" w:sz="12" w:space="0" w:color="auto"/>
            </w:tcBorders>
          </w:tcPr>
          <w:p w14:paraId="64B9519A" w14:textId="77777777" w:rsidR="00D914E6" w:rsidRPr="008316FD" w:rsidRDefault="00D914E6" w:rsidP="0083244D">
            <w:pPr>
              <w:rPr>
                <w:rFonts w:asciiTheme="majorBidi" w:hAnsiTheme="majorBidi" w:cstheme="majorBidi"/>
                <w:sz w:val="24"/>
                <w:szCs w:val="24"/>
              </w:rPr>
            </w:pPr>
            <w:r w:rsidRPr="008316FD">
              <w:rPr>
                <w:rFonts w:asciiTheme="majorBidi" w:hAnsiTheme="majorBidi" w:cstheme="majorBidi"/>
                <w:sz w:val="24"/>
                <w:szCs w:val="24"/>
              </w:rPr>
              <w:t>The quick decision was that</w:t>
            </w:r>
          </w:p>
        </w:tc>
        <w:tc>
          <w:tcPr>
            <w:tcW w:w="425" w:type="pct"/>
            <w:tcBorders>
              <w:top w:val="single" w:sz="12" w:space="0" w:color="auto"/>
            </w:tcBorders>
          </w:tcPr>
          <w:p w14:paraId="347C680C" w14:textId="77777777" w:rsidR="00D914E6" w:rsidRPr="008316FD" w:rsidRDefault="00D914E6" w:rsidP="0083244D">
            <w:pPr>
              <w:rPr>
                <w:rFonts w:asciiTheme="majorBidi" w:hAnsiTheme="majorBidi" w:cstheme="majorBidi"/>
                <w:sz w:val="24"/>
                <w:szCs w:val="24"/>
              </w:rPr>
            </w:pPr>
            <w:r w:rsidRPr="008316FD">
              <w:rPr>
                <w:rFonts w:asciiTheme="majorBidi" w:hAnsiTheme="majorBidi" w:cstheme="majorBidi"/>
                <w:sz w:val="24"/>
                <w:szCs w:val="24"/>
              </w:rPr>
              <w:t>3.554</w:t>
            </w:r>
          </w:p>
        </w:tc>
        <w:tc>
          <w:tcPr>
            <w:tcW w:w="771" w:type="pct"/>
            <w:tcBorders>
              <w:top w:val="single" w:sz="12" w:space="0" w:color="auto"/>
            </w:tcBorders>
          </w:tcPr>
          <w:p w14:paraId="23B06BCE" w14:textId="77777777" w:rsidR="00D914E6" w:rsidRPr="008316FD" w:rsidRDefault="00D914E6" w:rsidP="0083244D">
            <w:pPr>
              <w:rPr>
                <w:rFonts w:asciiTheme="majorBidi" w:hAnsiTheme="majorBidi" w:cstheme="majorBidi"/>
                <w:sz w:val="24"/>
                <w:szCs w:val="24"/>
              </w:rPr>
            </w:pPr>
            <w:r w:rsidRPr="008316FD">
              <w:rPr>
                <w:rFonts w:asciiTheme="majorBidi" w:hAnsiTheme="majorBidi" w:cstheme="majorBidi"/>
                <w:sz w:val="24"/>
                <w:szCs w:val="24"/>
              </w:rPr>
              <w:t>End of Conjunction</w:t>
            </w:r>
          </w:p>
        </w:tc>
        <w:tc>
          <w:tcPr>
            <w:tcW w:w="0" w:type="auto"/>
            <w:tcBorders>
              <w:top w:val="single" w:sz="12" w:space="0" w:color="auto"/>
            </w:tcBorders>
          </w:tcPr>
          <w:p w14:paraId="42247056" w14:textId="66473F64" w:rsidR="00D914E6" w:rsidRPr="008316FD" w:rsidRDefault="00D84DD1" w:rsidP="0083244D">
            <w:pPr>
              <w:rPr>
                <w:rStyle w:val="MdStrong"/>
                <w:rFonts w:asciiTheme="majorBidi" w:hAnsiTheme="majorBidi" w:cstheme="majorBidi"/>
                <w:sz w:val="24"/>
                <w:szCs w:val="24"/>
              </w:rPr>
            </w:pPr>
            <w:r w:rsidRPr="008316FD">
              <w:rPr>
                <w:rStyle w:val="MdStrong"/>
                <w:rFonts w:asciiTheme="majorBidi" w:hAnsiTheme="majorBidi" w:cstheme="majorBidi"/>
                <w:sz w:val="24"/>
                <w:szCs w:val="24"/>
              </w:rPr>
              <w:t xml:space="preserve">End of </w:t>
            </w:r>
            <w:r w:rsidR="00D914E6" w:rsidRPr="008316FD">
              <w:rPr>
                <w:rStyle w:val="MdStrong"/>
                <w:rFonts w:asciiTheme="majorBidi" w:hAnsiTheme="majorBidi" w:cstheme="majorBidi"/>
                <w:sz w:val="24"/>
                <w:szCs w:val="24"/>
              </w:rPr>
              <w:t>Hypotactic Conjunction</w:t>
            </w:r>
          </w:p>
        </w:tc>
        <w:tc>
          <w:tcPr>
            <w:tcW w:w="0" w:type="auto"/>
            <w:tcBorders>
              <w:top w:val="single" w:sz="12" w:space="0" w:color="auto"/>
            </w:tcBorders>
          </w:tcPr>
          <w:p w14:paraId="0AF67D6B" w14:textId="77777777" w:rsidR="00D914E6" w:rsidRPr="00791C82" w:rsidRDefault="00D914E6" w:rsidP="0083244D">
            <w:pPr>
              <w:rPr>
                <w:rFonts w:asciiTheme="majorBidi" w:hAnsiTheme="majorBidi" w:cstheme="majorBidi"/>
                <w:sz w:val="24"/>
                <w:szCs w:val="24"/>
              </w:rPr>
            </w:pPr>
            <w:r w:rsidRPr="00791C82">
              <w:rPr>
                <w:rFonts w:asciiTheme="majorBidi" w:hAnsiTheme="majorBidi" w:cstheme="majorBidi"/>
                <w:sz w:val="24"/>
                <w:szCs w:val="24"/>
              </w:rPr>
              <w:t>The conjunction links two elements of unequal status.</w:t>
            </w:r>
          </w:p>
        </w:tc>
      </w:tr>
    </w:tbl>
    <w:p w14:paraId="1379DF88" w14:textId="77777777" w:rsidR="00D914E6" w:rsidRPr="008316FD" w:rsidRDefault="00D914E6" w:rsidP="00D914E6">
      <w:pPr>
        <w:rPr>
          <w:rStyle w:val="MdStrong"/>
          <w:rFonts w:asciiTheme="majorBidi" w:hAnsiTheme="majorBidi" w:cstheme="majorBidi"/>
        </w:rPr>
      </w:pPr>
    </w:p>
    <w:p w14:paraId="1C21C2A3" w14:textId="77777777" w:rsidR="00D914E6" w:rsidRPr="008316FD" w:rsidRDefault="00D914E6" w:rsidP="00D914E6">
      <w:pPr>
        <w:jc w:val="both"/>
        <w:rPr>
          <w:rStyle w:val="MdStrong"/>
          <w:rFonts w:asciiTheme="majorBidi" w:hAnsiTheme="majorBidi" w:cstheme="majorBidi"/>
          <w:b w:val="0"/>
          <w:bCs w:val="0"/>
        </w:rPr>
      </w:pPr>
    </w:p>
    <w:p w14:paraId="0397A8EA" w14:textId="77777777" w:rsidR="00AD1236" w:rsidRPr="008316FD" w:rsidRDefault="00AD1236" w:rsidP="00D914E6">
      <w:pPr>
        <w:jc w:val="both"/>
        <w:rPr>
          <w:rStyle w:val="MdStrong"/>
          <w:rFonts w:asciiTheme="majorBidi" w:hAnsiTheme="majorBidi" w:cstheme="majorBidi"/>
          <w:b w:val="0"/>
          <w:bCs w:val="0"/>
        </w:rPr>
      </w:pPr>
    </w:p>
    <w:p w14:paraId="55B0BA4B" w14:textId="2CCC35FE" w:rsidR="00157D32" w:rsidRPr="008316FD" w:rsidRDefault="002E1CCF" w:rsidP="00EC49B2">
      <w:pPr>
        <w:ind w:firstLine="720"/>
        <w:jc w:val="both"/>
        <w:rPr>
          <w:rFonts w:asciiTheme="majorBidi" w:hAnsiTheme="majorBidi" w:cstheme="majorBidi"/>
        </w:rPr>
      </w:pPr>
      <w:r w:rsidRPr="008316FD">
        <w:rPr>
          <w:rStyle w:val="MdStrong"/>
          <w:rFonts w:asciiTheme="majorBidi" w:hAnsiTheme="majorBidi" w:cstheme="majorBidi"/>
          <w:b w:val="0"/>
          <w:bCs w:val="0"/>
        </w:rPr>
        <w:t xml:space="preserve">If the unit is a </w:t>
      </w:r>
      <w:r w:rsidRPr="008316FD">
        <w:rPr>
          <w:rStyle w:val="MdStrong"/>
          <w:rFonts w:asciiTheme="majorBidi" w:hAnsiTheme="majorBidi" w:cstheme="majorBidi"/>
        </w:rPr>
        <w:t>Nominal Group (NG)</w:t>
      </w:r>
      <w:r w:rsidRPr="008316FD">
        <w:rPr>
          <w:rStyle w:val="MdStrong"/>
          <w:rFonts w:asciiTheme="majorBidi" w:hAnsiTheme="majorBidi" w:cstheme="majorBidi"/>
          <w:b w:val="0"/>
          <w:bCs w:val="0"/>
        </w:rPr>
        <w:t xml:space="preserve">, a </w:t>
      </w:r>
      <w:r w:rsidRPr="008316FD">
        <w:rPr>
          <w:rStyle w:val="MdStrong"/>
          <w:rFonts w:asciiTheme="majorBidi" w:hAnsiTheme="majorBidi" w:cstheme="majorBidi"/>
        </w:rPr>
        <w:t>Verbal Group (VG)</w:t>
      </w:r>
      <w:r w:rsidRPr="008316FD">
        <w:rPr>
          <w:rStyle w:val="MdStrong"/>
          <w:rFonts w:asciiTheme="majorBidi" w:hAnsiTheme="majorBidi" w:cstheme="majorBidi"/>
          <w:b w:val="0"/>
          <w:bCs w:val="0"/>
        </w:rPr>
        <w:t xml:space="preserve">, or a </w:t>
      </w:r>
      <w:r w:rsidR="00A51420" w:rsidRPr="008316FD">
        <w:rPr>
          <w:rStyle w:val="MdStrong"/>
          <w:rFonts w:asciiTheme="majorBidi" w:hAnsiTheme="majorBidi" w:cstheme="majorBidi"/>
        </w:rPr>
        <w:t>Prepositional Group (PG)</w:t>
      </w:r>
      <w:r w:rsidR="00A51420" w:rsidRPr="008316FD">
        <w:rPr>
          <w:rStyle w:val="MdStrong"/>
          <w:rFonts w:asciiTheme="majorBidi" w:hAnsiTheme="majorBidi" w:cstheme="majorBidi"/>
          <w:b w:val="0"/>
          <w:bCs w:val="0"/>
        </w:rPr>
        <w:t xml:space="preserve"> </w:t>
      </w:r>
      <w:r w:rsidRPr="008316FD">
        <w:rPr>
          <w:rStyle w:val="MdStrong"/>
          <w:rFonts w:asciiTheme="majorBidi" w:hAnsiTheme="majorBidi" w:cstheme="majorBidi"/>
          <w:b w:val="0"/>
          <w:bCs w:val="0"/>
        </w:rPr>
        <w:t>functioning as a participant</w:t>
      </w:r>
      <w:r w:rsidR="00C17C4A" w:rsidRPr="008316FD">
        <w:rPr>
          <w:rStyle w:val="MdStrong"/>
          <w:rFonts w:asciiTheme="majorBidi" w:hAnsiTheme="majorBidi" w:cstheme="majorBidi"/>
          <w:b w:val="0"/>
          <w:bCs w:val="0"/>
        </w:rPr>
        <w:t xml:space="preserve"> (like </w:t>
      </w:r>
      <w:r w:rsidR="00C17C4A" w:rsidRPr="008316FD">
        <w:rPr>
          <w:rStyle w:val="MdStrong"/>
          <w:rFonts w:asciiTheme="majorBidi" w:hAnsiTheme="majorBidi" w:cstheme="majorBidi"/>
          <w:b w:val="0"/>
          <w:bCs w:val="0"/>
          <w:i/>
          <w:iCs/>
        </w:rPr>
        <w:t xml:space="preserve">talked </w:t>
      </w:r>
      <w:r w:rsidR="00C17C4A" w:rsidRPr="008316FD">
        <w:rPr>
          <w:rStyle w:val="MdStrong"/>
          <w:rFonts w:asciiTheme="majorBidi" w:hAnsiTheme="majorBidi" w:cstheme="majorBidi"/>
          <w:b w:val="0"/>
          <w:bCs w:val="0"/>
        </w:rPr>
        <w:t>“to him</w:t>
      </w:r>
      <w:r w:rsidR="00372C7E" w:rsidRPr="008316FD">
        <w:rPr>
          <w:rStyle w:val="MdStrong"/>
          <w:rFonts w:asciiTheme="majorBidi" w:hAnsiTheme="majorBidi" w:cstheme="majorBidi"/>
          <w:b w:val="0"/>
          <w:bCs w:val="0"/>
        </w:rPr>
        <w:t>”)</w:t>
      </w:r>
      <w:r w:rsidR="00372C7E" w:rsidRPr="008316FD">
        <w:rPr>
          <w:rFonts w:asciiTheme="majorBidi" w:hAnsiTheme="majorBidi" w:cstheme="majorBidi"/>
        </w:rPr>
        <w:t>, y</w:t>
      </w:r>
      <w:r w:rsidRPr="008316FD">
        <w:rPr>
          <w:rFonts w:asciiTheme="majorBidi" w:hAnsiTheme="majorBidi" w:cstheme="majorBidi"/>
        </w:rPr>
        <w:t xml:space="preserve">our analysis </w:t>
      </w:r>
      <w:r w:rsidRPr="008316FD">
        <w:rPr>
          <w:rStyle w:val="MdStrong"/>
          <w:rFonts w:asciiTheme="majorBidi" w:hAnsiTheme="majorBidi" w:cstheme="majorBidi"/>
          <w:b w:val="0"/>
          <w:bCs w:val="0"/>
        </w:rPr>
        <w:t>will</w:t>
      </w:r>
      <w:r w:rsidRPr="008316FD">
        <w:rPr>
          <w:rFonts w:asciiTheme="majorBidi" w:hAnsiTheme="majorBidi" w:cstheme="majorBidi"/>
        </w:rPr>
        <w:t xml:space="preserve"> </w:t>
      </w:r>
      <w:r w:rsidR="00BF6C51" w:rsidRPr="008316FD">
        <w:rPr>
          <w:rFonts w:asciiTheme="majorBidi" w:hAnsiTheme="majorBidi" w:cstheme="majorBidi"/>
        </w:rPr>
        <w:t>rely on the process that is expressed in the sentence</w:t>
      </w:r>
      <w:r w:rsidRPr="008316FD">
        <w:rPr>
          <w:rFonts w:asciiTheme="majorBidi" w:hAnsiTheme="majorBidi" w:cstheme="majorBidi"/>
        </w:rPr>
        <w:t>.</w:t>
      </w:r>
      <w:r w:rsidR="001B6E00" w:rsidRPr="008316FD">
        <w:rPr>
          <w:rFonts w:asciiTheme="majorBidi" w:hAnsiTheme="majorBidi" w:cstheme="majorBidi"/>
        </w:rPr>
        <w:t xml:space="preserve"> To find the role associated with these units, you must first identify the Process (the main verb) that is associated with them. </w:t>
      </w:r>
      <w:r w:rsidR="001B6E00" w:rsidRPr="008316FD">
        <w:rPr>
          <w:rStyle w:val="MdStrong"/>
          <w:rFonts w:asciiTheme="majorBidi" w:hAnsiTheme="majorBidi" w:cstheme="majorBidi"/>
          <w:b w:val="0"/>
          <w:bCs w:val="0"/>
        </w:rPr>
        <w:t xml:space="preserve">Regardless of whether the pause occurs before or after the main verb is written, you must find the verbal group of the clause that the unit belongs to </w:t>
      </w:r>
      <w:proofErr w:type="gramStart"/>
      <w:r w:rsidR="001B6E00" w:rsidRPr="008316FD">
        <w:rPr>
          <w:rStyle w:val="MdStrong"/>
          <w:rFonts w:asciiTheme="majorBidi" w:hAnsiTheme="majorBidi" w:cstheme="majorBidi"/>
          <w:b w:val="0"/>
          <w:bCs w:val="0"/>
        </w:rPr>
        <w:t>in order to</w:t>
      </w:r>
      <w:proofErr w:type="gramEnd"/>
      <w:r w:rsidR="001B6E00" w:rsidRPr="008316FD">
        <w:rPr>
          <w:rStyle w:val="MdStrong"/>
          <w:rFonts w:asciiTheme="majorBidi" w:hAnsiTheme="majorBidi" w:cstheme="majorBidi"/>
          <w:b w:val="0"/>
          <w:bCs w:val="0"/>
        </w:rPr>
        <w:t xml:space="preserve"> determine its role.</w:t>
      </w:r>
      <w:r w:rsidRPr="008316FD">
        <w:rPr>
          <w:rFonts w:asciiTheme="majorBidi" w:hAnsiTheme="majorBidi" w:cstheme="majorBidi"/>
        </w:rPr>
        <w:t xml:space="preserve"> </w:t>
      </w:r>
      <w:r w:rsidR="00157D32" w:rsidRPr="008316FD">
        <w:rPr>
          <w:rFonts w:asciiTheme="majorBidi" w:hAnsiTheme="majorBidi" w:cstheme="majorBidi"/>
        </w:rPr>
        <w:t>The main verb</w:t>
      </w:r>
      <w:r w:rsidR="00DB7C7A" w:rsidRPr="008316FD">
        <w:rPr>
          <w:rFonts w:asciiTheme="majorBidi" w:hAnsiTheme="majorBidi" w:cstheme="majorBidi"/>
        </w:rPr>
        <w:t xml:space="preserve"> </w:t>
      </w:r>
      <w:r w:rsidR="00157D32" w:rsidRPr="008316FD">
        <w:rPr>
          <w:rFonts w:asciiTheme="majorBidi" w:hAnsiTheme="majorBidi" w:cstheme="majorBidi"/>
        </w:rPr>
        <w:t xml:space="preserve">can </w:t>
      </w:r>
      <w:r w:rsidR="00DB7C7A" w:rsidRPr="008316FD">
        <w:rPr>
          <w:rFonts w:asciiTheme="majorBidi" w:hAnsiTheme="majorBidi" w:cstheme="majorBidi"/>
        </w:rPr>
        <w:t xml:space="preserve">be written </w:t>
      </w:r>
      <w:r w:rsidR="00157D32" w:rsidRPr="008316FD">
        <w:rPr>
          <w:rFonts w:asciiTheme="majorBidi" w:hAnsiTheme="majorBidi" w:cstheme="majorBidi"/>
        </w:rPr>
        <w:t>either before or after the pause.</w:t>
      </w:r>
      <w:r w:rsidR="00005161" w:rsidRPr="008316FD">
        <w:rPr>
          <w:rFonts w:asciiTheme="majorBidi" w:hAnsiTheme="majorBidi" w:cstheme="majorBidi"/>
        </w:rPr>
        <w:t xml:space="preserve"> In the following, the different scenarios in this regard are reviewed. </w:t>
      </w:r>
    </w:p>
    <w:p w14:paraId="77E7A2F0" w14:textId="77777777" w:rsidR="00157D32" w:rsidRDefault="00157D32" w:rsidP="00157D32">
      <w:pPr>
        <w:pStyle w:val="NoSpacing"/>
        <w:rPr>
          <w:rFonts w:asciiTheme="majorBidi" w:hAnsiTheme="majorBidi" w:cstheme="majorBidi"/>
          <w:lang w:val="en-US"/>
        </w:rPr>
      </w:pPr>
    </w:p>
    <w:p w14:paraId="0196F4EC" w14:textId="77777777" w:rsidR="004B28C0" w:rsidRPr="008316FD" w:rsidRDefault="004B28C0" w:rsidP="00157D32">
      <w:pPr>
        <w:pStyle w:val="NoSpacing"/>
        <w:rPr>
          <w:rFonts w:asciiTheme="majorBidi" w:hAnsiTheme="majorBidi" w:cstheme="majorBidi"/>
          <w:lang w:val="en-US"/>
        </w:rPr>
      </w:pPr>
    </w:p>
    <w:p w14:paraId="109D9CF6" w14:textId="77777777" w:rsidR="00DB7C7A" w:rsidRPr="008316FD" w:rsidRDefault="00DB7C7A" w:rsidP="00157D32">
      <w:pPr>
        <w:pStyle w:val="NoSpacing"/>
        <w:rPr>
          <w:rFonts w:asciiTheme="majorBidi" w:hAnsiTheme="majorBidi" w:cstheme="majorBidi"/>
          <w:lang w:val="en-US"/>
        </w:rPr>
      </w:pPr>
    </w:p>
    <w:p w14:paraId="0C62CD46" w14:textId="7BFFA36B" w:rsidR="00157D32" w:rsidRPr="008316FD" w:rsidRDefault="00206DD9" w:rsidP="00157D32">
      <w:pPr>
        <w:pStyle w:val="NoSpacing"/>
        <w:rPr>
          <w:rFonts w:asciiTheme="majorBidi" w:hAnsiTheme="majorBidi" w:cstheme="majorBidi"/>
          <w:i/>
          <w:iCs/>
          <w:lang w:val="en-US"/>
        </w:rPr>
      </w:pPr>
      <w:r w:rsidRPr="008316FD">
        <w:rPr>
          <w:rStyle w:val="MdStrong"/>
          <w:rFonts w:asciiTheme="majorBidi" w:hAnsiTheme="majorBidi" w:cstheme="majorBidi"/>
          <w:i/>
          <w:iCs/>
          <w:lang w:val="en-US"/>
        </w:rPr>
        <w:t>4</w:t>
      </w:r>
      <w:r w:rsidR="00C67C66" w:rsidRPr="008316FD">
        <w:rPr>
          <w:rStyle w:val="MdStrong"/>
          <w:rFonts w:asciiTheme="majorBidi" w:hAnsiTheme="majorBidi" w:cstheme="majorBidi"/>
          <w:i/>
          <w:iCs/>
          <w:lang w:val="en-US"/>
        </w:rPr>
        <w:t xml:space="preserve">.1.1. </w:t>
      </w:r>
      <w:r w:rsidR="00157D32" w:rsidRPr="008316FD">
        <w:rPr>
          <w:rStyle w:val="MdStrong"/>
          <w:rFonts w:asciiTheme="majorBidi" w:hAnsiTheme="majorBidi" w:cstheme="majorBidi"/>
          <w:i/>
          <w:iCs/>
          <w:lang w:val="en-US"/>
        </w:rPr>
        <w:t xml:space="preserve">The Process is written </w:t>
      </w:r>
      <w:r w:rsidR="00157D32" w:rsidRPr="00BA5DB1">
        <w:rPr>
          <w:rStyle w:val="MdEm"/>
          <w:rFonts w:asciiTheme="majorBidi" w:hAnsiTheme="majorBidi" w:cstheme="majorBidi"/>
          <w:b/>
          <w:bCs/>
          <w:iCs w:val="0"/>
          <w:lang w:val="en-US"/>
        </w:rPr>
        <w:t>before</w:t>
      </w:r>
      <w:r w:rsidR="00157D32" w:rsidRPr="008316FD">
        <w:rPr>
          <w:rStyle w:val="MdStrong"/>
          <w:rFonts w:asciiTheme="majorBidi" w:hAnsiTheme="majorBidi" w:cstheme="majorBidi"/>
          <w:i/>
          <w:iCs/>
          <w:lang w:val="en-US"/>
        </w:rPr>
        <w:t xml:space="preserve"> the pause.</w:t>
      </w:r>
    </w:p>
    <w:p w14:paraId="4569A21D" w14:textId="77777777" w:rsidR="00157D32" w:rsidRPr="008316FD" w:rsidRDefault="00157D32" w:rsidP="00157D32">
      <w:pPr>
        <w:pStyle w:val="NoSpacing"/>
        <w:rPr>
          <w:rFonts w:asciiTheme="majorBidi" w:hAnsiTheme="majorBidi" w:cstheme="majorBidi"/>
          <w:lang w:val="en-US"/>
        </w:rPr>
      </w:pPr>
    </w:p>
    <w:p w14:paraId="007D0868" w14:textId="4B41C22F" w:rsidR="00157D32" w:rsidRDefault="00157D32" w:rsidP="00157D32">
      <w:pPr>
        <w:pStyle w:val="NoSpacing"/>
        <w:rPr>
          <w:rFonts w:asciiTheme="majorBidi" w:hAnsiTheme="majorBidi" w:cstheme="majorBidi"/>
          <w:lang w:val="en-US"/>
        </w:rPr>
      </w:pPr>
      <w:r w:rsidRPr="008316FD">
        <w:rPr>
          <w:rFonts w:asciiTheme="majorBidi" w:hAnsiTheme="majorBidi" w:cstheme="majorBidi"/>
          <w:lang w:val="en-US"/>
        </w:rPr>
        <w:t>This is the most straightforward scenario. The verb is already present in the text preceding the pause.</w:t>
      </w:r>
      <w:r w:rsidR="001F58EA" w:rsidRPr="008316FD">
        <w:rPr>
          <w:rFonts w:asciiTheme="majorBidi" w:hAnsiTheme="majorBidi" w:cstheme="majorBidi"/>
          <w:lang w:val="en-US"/>
        </w:rPr>
        <w:t xml:space="preserve"> </w:t>
      </w:r>
      <w:r w:rsidR="00C67C66" w:rsidRPr="008316FD">
        <w:rPr>
          <w:rFonts w:asciiTheme="majorBidi" w:hAnsiTheme="majorBidi" w:cstheme="majorBidi"/>
          <w:lang w:val="en-US"/>
        </w:rPr>
        <w:t xml:space="preserve">Look at the example in Table </w:t>
      </w:r>
      <w:r w:rsidR="00287C31" w:rsidRPr="008316FD">
        <w:rPr>
          <w:rFonts w:asciiTheme="majorBidi" w:hAnsiTheme="majorBidi" w:cstheme="majorBidi"/>
          <w:lang w:val="en-US"/>
        </w:rPr>
        <w:t>19</w:t>
      </w:r>
      <w:r w:rsidR="00C67C66" w:rsidRPr="008316FD">
        <w:rPr>
          <w:rFonts w:asciiTheme="majorBidi" w:hAnsiTheme="majorBidi" w:cstheme="majorBidi"/>
          <w:lang w:val="en-US"/>
        </w:rPr>
        <w:t>.</w:t>
      </w:r>
    </w:p>
    <w:p w14:paraId="78223700" w14:textId="77777777" w:rsidR="00547463" w:rsidRDefault="00547463" w:rsidP="00157D32">
      <w:pPr>
        <w:pStyle w:val="NoSpacing"/>
        <w:rPr>
          <w:rFonts w:asciiTheme="majorBidi" w:hAnsiTheme="majorBidi" w:cstheme="majorBidi"/>
          <w:lang w:val="en-US"/>
        </w:rPr>
      </w:pPr>
    </w:p>
    <w:p w14:paraId="7BA7873D" w14:textId="77777777" w:rsidR="00547463" w:rsidRDefault="00547463" w:rsidP="00157D32">
      <w:pPr>
        <w:pStyle w:val="NoSpacing"/>
        <w:rPr>
          <w:rFonts w:asciiTheme="majorBidi" w:hAnsiTheme="majorBidi" w:cstheme="majorBidi"/>
          <w:lang w:val="en-US"/>
        </w:rPr>
      </w:pPr>
    </w:p>
    <w:p w14:paraId="36EBD467" w14:textId="77777777" w:rsidR="00547463" w:rsidRDefault="00547463" w:rsidP="00157D32">
      <w:pPr>
        <w:pStyle w:val="NoSpacing"/>
        <w:rPr>
          <w:rFonts w:asciiTheme="majorBidi" w:hAnsiTheme="majorBidi" w:cstheme="majorBidi"/>
          <w:lang w:val="en-US"/>
        </w:rPr>
      </w:pPr>
    </w:p>
    <w:p w14:paraId="0B206E56" w14:textId="77777777" w:rsidR="00547463" w:rsidRPr="008316FD" w:rsidRDefault="00547463" w:rsidP="00157D32">
      <w:pPr>
        <w:pStyle w:val="NoSpacing"/>
        <w:rPr>
          <w:rFonts w:asciiTheme="majorBidi" w:hAnsiTheme="majorBidi" w:cstheme="majorBidi"/>
          <w:lang w:val="en-US"/>
        </w:rPr>
      </w:pPr>
    </w:p>
    <w:p w14:paraId="0A110777" w14:textId="77777777" w:rsidR="001F58EA" w:rsidRPr="008316FD" w:rsidRDefault="001F58EA" w:rsidP="00157D32">
      <w:pPr>
        <w:pStyle w:val="NoSpacing"/>
        <w:rPr>
          <w:rFonts w:asciiTheme="majorBidi" w:hAnsiTheme="majorBidi" w:cstheme="majorBidi"/>
          <w:lang w:val="en-US"/>
        </w:rPr>
      </w:pPr>
    </w:p>
    <w:p w14:paraId="2E77A9C2" w14:textId="77777777" w:rsidR="001F58EA" w:rsidRPr="008316FD" w:rsidRDefault="001F58EA" w:rsidP="00157D32">
      <w:pPr>
        <w:pStyle w:val="NoSpacing"/>
        <w:rPr>
          <w:rFonts w:asciiTheme="majorBidi" w:hAnsiTheme="majorBidi" w:cstheme="majorBidi"/>
          <w:lang w:val="en-US"/>
        </w:rPr>
      </w:pPr>
    </w:p>
    <w:tbl>
      <w:tblPr>
        <w:tblStyle w:val="TableGrid"/>
        <w:tblW w:w="5000" w:type="pct"/>
        <w:tblLook w:val="04A0" w:firstRow="1" w:lastRow="0" w:firstColumn="1" w:lastColumn="0" w:noHBand="0" w:noVBand="1"/>
      </w:tblPr>
      <w:tblGrid>
        <w:gridCol w:w="1554"/>
        <w:gridCol w:w="816"/>
        <w:gridCol w:w="1678"/>
        <w:gridCol w:w="1504"/>
        <w:gridCol w:w="3464"/>
      </w:tblGrid>
      <w:tr w:rsidR="00C67C66" w:rsidRPr="008316FD" w14:paraId="72017DE3" w14:textId="77777777" w:rsidTr="00381122">
        <w:trPr>
          <w:trHeight w:val="737"/>
        </w:trPr>
        <w:tc>
          <w:tcPr>
            <w:tcW w:w="0" w:type="auto"/>
            <w:gridSpan w:val="5"/>
          </w:tcPr>
          <w:p w14:paraId="315A587D" w14:textId="0C1D7F12" w:rsidR="00C67C66" w:rsidRPr="008316FD" w:rsidRDefault="00C67C66" w:rsidP="00E41E4A">
            <w:pPr>
              <w:pStyle w:val="NoSpacing"/>
              <w:rPr>
                <w:rFonts w:asciiTheme="majorBidi" w:hAnsiTheme="majorBidi" w:cstheme="majorBidi"/>
                <w:sz w:val="24"/>
                <w:szCs w:val="24"/>
                <w:lang w:val="en-US"/>
              </w:rPr>
            </w:pPr>
            <w:r w:rsidRPr="008316FD">
              <w:rPr>
                <w:rFonts w:asciiTheme="majorBidi" w:hAnsiTheme="majorBidi" w:cstheme="majorBidi"/>
                <w:b/>
                <w:bCs/>
                <w:sz w:val="24"/>
                <w:szCs w:val="24"/>
                <w:lang w:val="en-US"/>
              </w:rPr>
              <w:lastRenderedPageBreak/>
              <w:t xml:space="preserve">Table </w:t>
            </w:r>
            <w:r w:rsidR="00287C31" w:rsidRPr="008316FD">
              <w:rPr>
                <w:rFonts w:asciiTheme="majorBidi" w:hAnsiTheme="majorBidi" w:cstheme="majorBidi"/>
                <w:b/>
                <w:bCs/>
                <w:sz w:val="24"/>
                <w:szCs w:val="24"/>
                <w:lang w:val="en-US"/>
              </w:rPr>
              <w:t>19</w:t>
            </w:r>
            <w:r w:rsidRPr="008316FD">
              <w:rPr>
                <w:rFonts w:asciiTheme="majorBidi" w:hAnsiTheme="majorBidi" w:cstheme="majorBidi"/>
                <w:b/>
                <w:bCs/>
                <w:sz w:val="24"/>
                <w:szCs w:val="24"/>
                <w:lang w:val="en-US"/>
              </w:rPr>
              <w:t xml:space="preserve">. </w:t>
            </w:r>
            <w:r w:rsidRPr="008316FD">
              <w:rPr>
                <w:rFonts w:asciiTheme="majorBidi" w:hAnsiTheme="majorBidi" w:cstheme="majorBidi"/>
                <w:sz w:val="24"/>
                <w:szCs w:val="24"/>
                <w:lang w:val="en-US"/>
              </w:rPr>
              <w:t>Example of determining functional role of the syntagmatic unit before the pause, when the verbal group is already written before the pause</w:t>
            </w:r>
          </w:p>
        </w:tc>
      </w:tr>
      <w:tr w:rsidR="00C67C66" w:rsidRPr="008316FD" w14:paraId="3D476475" w14:textId="77777777" w:rsidTr="00C67C66">
        <w:trPr>
          <w:trHeight w:val="737"/>
        </w:trPr>
        <w:tc>
          <w:tcPr>
            <w:tcW w:w="0" w:type="auto"/>
          </w:tcPr>
          <w:p w14:paraId="5132380B" w14:textId="34C34F8E" w:rsidR="00C67C66" w:rsidRPr="008316FD" w:rsidRDefault="00A803E2" w:rsidP="00E41E4A">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Segment</w:t>
            </w:r>
          </w:p>
        </w:tc>
        <w:tc>
          <w:tcPr>
            <w:tcW w:w="0" w:type="auto"/>
          </w:tcPr>
          <w:p w14:paraId="0B62ECD4" w14:textId="7BED57F6" w:rsidR="00C67C66" w:rsidRPr="008316FD" w:rsidRDefault="00C67C66" w:rsidP="00E41E4A">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Pause</w:t>
            </w:r>
          </w:p>
        </w:tc>
        <w:tc>
          <w:tcPr>
            <w:tcW w:w="0" w:type="auto"/>
          </w:tcPr>
          <w:p w14:paraId="3BF5A9D1" w14:textId="4485BE11" w:rsidR="00C67C66" w:rsidRPr="008316FD" w:rsidRDefault="00C67C66" w:rsidP="00E41E4A">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Syntagmatic Context</w:t>
            </w:r>
          </w:p>
        </w:tc>
        <w:tc>
          <w:tcPr>
            <w:tcW w:w="0" w:type="auto"/>
          </w:tcPr>
          <w:p w14:paraId="7E9DCD39" w14:textId="2B92DB59" w:rsidR="00C67C66" w:rsidRPr="008316FD" w:rsidRDefault="00C67C66" w:rsidP="00E41E4A">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 xml:space="preserve">Functional Context </w:t>
            </w:r>
          </w:p>
        </w:tc>
        <w:tc>
          <w:tcPr>
            <w:tcW w:w="0" w:type="auto"/>
          </w:tcPr>
          <w:p w14:paraId="34D13EBB" w14:textId="0103725D" w:rsidR="00C67C66" w:rsidRPr="008316FD" w:rsidRDefault="00717FCA" w:rsidP="00E41E4A">
            <w:pPr>
              <w:pStyle w:val="NoSpacing"/>
              <w:rPr>
                <w:rFonts w:asciiTheme="majorBidi" w:hAnsiTheme="majorBidi" w:cstheme="majorBidi"/>
                <w:i/>
                <w:iCs/>
                <w:sz w:val="24"/>
                <w:szCs w:val="24"/>
                <w:lang w:val="en-US"/>
              </w:rPr>
            </w:pPr>
            <w:r w:rsidRPr="008316FD">
              <w:rPr>
                <w:rFonts w:asciiTheme="majorBidi" w:hAnsiTheme="majorBidi" w:cstheme="majorBidi"/>
                <w:i/>
                <w:iCs/>
                <w:sz w:val="24"/>
                <w:szCs w:val="24"/>
                <w:lang w:val="en-US"/>
              </w:rPr>
              <w:t>Explanation</w:t>
            </w:r>
          </w:p>
        </w:tc>
      </w:tr>
      <w:tr w:rsidR="00C67C66" w:rsidRPr="008316FD" w14:paraId="275F6885" w14:textId="77777777" w:rsidTr="00A53CC4">
        <w:trPr>
          <w:trHeight w:val="589"/>
        </w:trPr>
        <w:tc>
          <w:tcPr>
            <w:tcW w:w="0" w:type="auto"/>
            <w:tcBorders>
              <w:bottom w:val="single" w:sz="12" w:space="0" w:color="auto"/>
            </w:tcBorders>
          </w:tcPr>
          <w:p w14:paraId="76E5BBCF" w14:textId="534BE33B" w:rsidR="00C67C66" w:rsidRPr="008316FD" w:rsidRDefault="00C67C66" w:rsidP="00E41E4A">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 xml:space="preserve">The company </w:t>
            </w:r>
            <w:proofErr w:type="gramStart"/>
            <w:r w:rsidRPr="008316FD">
              <w:rPr>
                <w:rFonts w:asciiTheme="majorBidi" w:hAnsiTheme="majorBidi" w:cstheme="majorBidi"/>
                <w:sz w:val="24"/>
                <w:szCs w:val="24"/>
                <w:lang w:val="en-US"/>
              </w:rPr>
              <w:t>built</w:t>
            </w:r>
            <w:proofErr w:type="gramEnd"/>
            <w:r w:rsidRPr="008316FD">
              <w:rPr>
                <w:rFonts w:asciiTheme="majorBidi" w:hAnsiTheme="majorBidi" w:cstheme="majorBidi"/>
                <w:sz w:val="24"/>
                <w:szCs w:val="24"/>
                <w:lang w:val="en-US"/>
              </w:rPr>
              <w:t xml:space="preserve"> </w:t>
            </w:r>
            <w:r w:rsidRPr="008316FD">
              <w:rPr>
                <w:rStyle w:val="MdStrong"/>
                <w:rFonts w:asciiTheme="majorBidi" w:hAnsiTheme="majorBidi" w:cstheme="majorBidi"/>
                <w:sz w:val="24"/>
                <w:szCs w:val="24"/>
                <w:lang w:val="en-US"/>
              </w:rPr>
              <w:t>a new office</w:t>
            </w:r>
          </w:p>
        </w:tc>
        <w:tc>
          <w:tcPr>
            <w:tcW w:w="0" w:type="auto"/>
            <w:tcBorders>
              <w:bottom w:val="single" w:sz="12" w:space="0" w:color="auto"/>
            </w:tcBorders>
          </w:tcPr>
          <w:p w14:paraId="20214168" w14:textId="28C0AE29" w:rsidR="00C67C66" w:rsidRPr="008316FD" w:rsidRDefault="00C67C66" w:rsidP="00E41E4A">
            <w:pPr>
              <w:pStyle w:val="NoSpacing"/>
              <w:rPr>
                <w:rStyle w:val="MdEm"/>
                <w:rFonts w:asciiTheme="majorBidi" w:hAnsiTheme="majorBidi" w:cstheme="majorBidi"/>
                <w:i w:val="0"/>
                <w:iCs w:val="0"/>
                <w:sz w:val="24"/>
                <w:szCs w:val="24"/>
                <w:lang w:val="en-US"/>
              </w:rPr>
            </w:pPr>
            <w:r w:rsidRPr="008316FD">
              <w:rPr>
                <w:rStyle w:val="MdEm"/>
                <w:rFonts w:asciiTheme="majorBidi" w:hAnsiTheme="majorBidi" w:cstheme="majorBidi"/>
                <w:i w:val="0"/>
                <w:iCs w:val="0"/>
                <w:sz w:val="24"/>
                <w:szCs w:val="24"/>
                <w:lang w:val="en-US"/>
              </w:rPr>
              <w:t>2.555</w:t>
            </w:r>
          </w:p>
        </w:tc>
        <w:tc>
          <w:tcPr>
            <w:tcW w:w="0" w:type="auto"/>
            <w:tcBorders>
              <w:bottom w:val="single" w:sz="12" w:space="0" w:color="auto"/>
            </w:tcBorders>
          </w:tcPr>
          <w:p w14:paraId="115B3F96" w14:textId="581A14E7" w:rsidR="00C67C66" w:rsidRPr="008316FD" w:rsidRDefault="00C67C66" w:rsidP="00E41E4A">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 xml:space="preserve">End of </w:t>
            </w:r>
            <w:r w:rsidR="00FA2F5A" w:rsidRPr="008316FD">
              <w:rPr>
                <w:rFonts w:asciiTheme="majorBidi" w:hAnsiTheme="majorBidi" w:cstheme="majorBidi"/>
                <w:sz w:val="24"/>
                <w:szCs w:val="24"/>
                <w:lang w:val="en-US"/>
              </w:rPr>
              <w:t>Sentence</w:t>
            </w:r>
          </w:p>
        </w:tc>
        <w:tc>
          <w:tcPr>
            <w:tcW w:w="0" w:type="auto"/>
            <w:tcBorders>
              <w:bottom w:val="single" w:sz="12" w:space="0" w:color="auto"/>
            </w:tcBorders>
          </w:tcPr>
          <w:p w14:paraId="00C69E84" w14:textId="5A809183" w:rsidR="00C67C66" w:rsidRPr="008316FD" w:rsidRDefault="00C67C66" w:rsidP="00E41E4A">
            <w:pPr>
              <w:pStyle w:val="NoSpacing"/>
              <w:rPr>
                <w:rStyle w:val="MdEm"/>
                <w:rFonts w:asciiTheme="majorBidi" w:hAnsiTheme="majorBidi" w:cstheme="majorBidi"/>
                <w:sz w:val="24"/>
                <w:szCs w:val="24"/>
                <w:lang w:val="en-US"/>
              </w:rPr>
            </w:pPr>
            <w:r w:rsidRPr="008316FD">
              <w:rPr>
                <w:rFonts w:asciiTheme="majorBidi" w:hAnsiTheme="majorBidi" w:cstheme="majorBidi"/>
                <w:sz w:val="24"/>
                <w:szCs w:val="24"/>
                <w:lang w:val="en-US"/>
              </w:rPr>
              <w:t>End of Goal</w:t>
            </w:r>
          </w:p>
        </w:tc>
        <w:tc>
          <w:tcPr>
            <w:tcW w:w="0" w:type="auto"/>
            <w:tcBorders>
              <w:bottom w:val="single" w:sz="12" w:space="0" w:color="auto"/>
            </w:tcBorders>
          </w:tcPr>
          <w:p w14:paraId="7D8BE20F" w14:textId="10456A62" w:rsidR="00C67C66" w:rsidRPr="00791C82" w:rsidRDefault="00C67C66" w:rsidP="00E41E4A">
            <w:pPr>
              <w:pStyle w:val="NoSpacing"/>
              <w:rPr>
                <w:rFonts w:asciiTheme="majorBidi" w:hAnsiTheme="majorBidi" w:cstheme="majorBidi"/>
                <w:sz w:val="24"/>
                <w:szCs w:val="24"/>
                <w:lang w:val="en-US"/>
              </w:rPr>
            </w:pPr>
            <w:r w:rsidRPr="00791C82">
              <w:rPr>
                <w:rFonts w:asciiTheme="majorBidi" w:hAnsiTheme="majorBidi" w:cstheme="majorBidi"/>
                <w:sz w:val="24"/>
                <w:szCs w:val="24"/>
                <w:lang w:val="en-US"/>
              </w:rPr>
              <w:t>The process associated with the NG (a new office) at the end of burst is Material (built). So, its role would be Goal.</w:t>
            </w:r>
          </w:p>
        </w:tc>
      </w:tr>
      <w:tr w:rsidR="00C67C66" w:rsidRPr="008316FD" w14:paraId="6C7EF674" w14:textId="77777777" w:rsidTr="00A53CC4">
        <w:trPr>
          <w:trHeight w:val="589"/>
        </w:trPr>
        <w:tc>
          <w:tcPr>
            <w:tcW w:w="0" w:type="auto"/>
            <w:tcBorders>
              <w:top w:val="single" w:sz="12" w:space="0" w:color="auto"/>
            </w:tcBorders>
          </w:tcPr>
          <w:p w14:paraId="123988AA" w14:textId="617785FF" w:rsidR="00C67C66" w:rsidRPr="008316FD" w:rsidRDefault="00C67C66" w:rsidP="00E41E4A">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 xml:space="preserve">She told </w:t>
            </w:r>
            <w:r w:rsidRPr="008316FD">
              <w:rPr>
                <w:rStyle w:val="MdStrong"/>
                <w:rFonts w:asciiTheme="majorBidi" w:hAnsiTheme="majorBidi" w:cstheme="majorBidi"/>
                <w:sz w:val="24"/>
                <w:szCs w:val="24"/>
                <w:lang w:val="en-US"/>
              </w:rPr>
              <w:t>the students</w:t>
            </w:r>
          </w:p>
        </w:tc>
        <w:tc>
          <w:tcPr>
            <w:tcW w:w="0" w:type="auto"/>
            <w:tcBorders>
              <w:top w:val="single" w:sz="12" w:space="0" w:color="auto"/>
            </w:tcBorders>
          </w:tcPr>
          <w:p w14:paraId="6ECD7251" w14:textId="3477F5AD" w:rsidR="00C67C66" w:rsidRPr="008316FD" w:rsidRDefault="00C67C66" w:rsidP="00E41E4A">
            <w:pPr>
              <w:pStyle w:val="NoSpacing"/>
              <w:rPr>
                <w:rStyle w:val="MdEm"/>
                <w:rFonts w:asciiTheme="majorBidi" w:hAnsiTheme="majorBidi" w:cstheme="majorBidi"/>
                <w:i w:val="0"/>
                <w:iCs w:val="0"/>
                <w:sz w:val="24"/>
                <w:szCs w:val="24"/>
                <w:lang w:val="en-US"/>
              </w:rPr>
            </w:pPr>
            <w:r w:rsidRPr="008316FD">
              <w:rPr>
                <w:rStyle w:val="MdEm"/>
                <w:rFonts w:asciiTheme="majorBidi" w:hAnsiTheme="majorBidi" w:cstheme="majorBidi"/>
                <w:i w:val="0"/>
                <w:iCs w:val="0"/>
                <w:sz w:val="24"/>
                <w:szCs w:val="24"/>
                <w:lang w:val="en-US"/>
              </w:rPr>
              <w:t>1.236</w:t>
            </w:r>
          </w:p>
        </w:tc>
        <w:tc>
          <w:tcPr>
            <w:tcW w:w="0" w:type="auto"/>
            <w:tcBorders>
              <w:top w:val="single" w:sz="12" w:space="0" w:color="auto"/>
            </w:tcBorders>
          </w:tcPr>
          <w:p w14:paraId="2E505175" w14:textId="66CFAA26" w:rsidR="00C67C66" w:rsidRPr="008316FD" w:rsidRDefault="00C67C66" w:rsidP="00E41E4A">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End of Sentence</w:t>
            </w:r>
          </w:p>
        </w:tc>
        <w:tc>
          <w:tcPr>
            <w:tcW w:w="0" w:type="auto"/>
            <w:tcBorders>
              <w:top w:val="single" w:sz="12" w:space="0" w:color="auto"/>
            </w:tcBorders>
          </w:tcPr>
          <w:p w14:paraId="6B1CCF9A" w14:textId="74A30DAB" w:rsidR="00C67C66" w:rsidRPr="008316FD" w:rsidRDefault="00C67C66" w:rsidP="00E41E4A">
            <w:pPr>
              <w:pStyle w:val="NoSpacing"/>
              <w:rPr>
                <w:rStyle w:val="MdEm"/>
                <w:rFonts w:asciiTheme="majorBidi" w:hAnsiTheme="majorBidi" w:cstheme="majorBidi"/>
                <w:sz w:val="24"/>
                <w:szCs w:val="24"/>
                <w:lang w:val="en-US"/>
              </w:rPr>
            </w:pPr>
            <w:r w:rsidRPr="008316FD">
              <w:rPr>
                <w:rFonts w:asciiTheme="majorBidi" w:hAnsiTheme="majorBidi" w:cstheme="majorBidi"/>
                <w:sz w:val="24"/>
                <w:szCs w:val="24"/>
                <w:lang w:val="en-US"/>
              </w:rPr>
              <w:t>End of Receiver</w:t>
            </w:r>
          </w:p>
        </w:tc>
        <w:tc>
          <w:tcPr>
            <w:tcW w:w="0" w:type="auto"/>
            <w:tcBorders>
              <w:top w:val="single" w:sz="12" w:space="0" w:color="auto"/>
            </w:tcBorders>
          </w:tcPr>
          <w:p w14:paraId="66CAE736" w14:textId="6873794C" w:rsidR="00C67C66" w:rsidRPr="00791C82" w:rsidRDefault="00C67C66" w:rsidP="00E41E4A">
            <w:pPr>
              <w:pStyle w:val="NoSpacing"/>
              <w:rPr>
                <w:rFonts w:asciiTheme="majorBidi" w:hAnsiTheme="majorBidi" w:cstheme="majorBidi"/>
                <w:sz w:val="24"/>
                <w:szCs w:val="24"/>
                <w:lang w:val="en-US"/>
              </w:rPr>
            </w:pPr>
            <w:r w:rsidRPr="00791C82">
              <w:rPr>
                <w:rFonts w:asciiTheme="majorBidi" w:hAnsiTheme="majorBidi" w:cstheme="majorBidi"/>
                <w:sz w:val="24"/>
                <w:szCs w:val="24"/>
                <w:lang w:val="en-US"/>
              </w:rPr>
              <w:t>The process associated with the NG (the students) at the end of burst is Verbal (told). So, its role would be Receiver.</w:t>
            </w:r>
          </w:p>
        </w:tc>
      </w:tr>
    </w:tbl>
    <w:p w14:paraId="356CE80C" w14:textId="77777777" w:rsidR="00E30D15" w:rsidRPr="008316FD" w:rsidRDefault="00E30D15" w:rsidP="00157D32">
      <w:pPr>
        <w:pStyle w:val="NoSpacing"/>
        <w:rPr>
          <w:rStyle w:val="MdStrong"/>
          <w:rFonts w:asciiTheme="majorBidi" w:hAnsiTheme="majorBidi" w:cstheme="majorBidi"/>
          <w:lang w:val="en-US"/>
        </w:rPr>
      </w:pPr>
    </w:p>
    <w:p w14:paraId="0BBE1FD4" w14:textId="5EB713FF" w:rsidR="007E78A6" w:rsidRPr="008316FD" w:rsidRDefault="00C67C66" w:rsidP="00EC49B2">
      <w:pPr>
        <w:pStyle w:val="NoSpacing"/>
        <w:jc w:val="both"/>
        <w:rPr>
          <w:rStyle w:val="MdStrong"/>
          <w:rFonts w:asciiTheme="majorBidi" w:hAnsiTheme="majorBidi" w:cstheme="majorBidi"/>
          <w:b w:val="0"/>
          <w:bCs w:val="0"/>
          <w:lang w:val="en-US"/>
        </w:rPr>
      </w:pPr>
      <w:r w:rsidRPr="008316FD">
        <w:rPr>
          <w:rStyle w:val="MdStrong"/>
          <w:rFonts w:asciiTheme="majorBidi" w:hAnsiTheme="majorBidi" w:cstheme="majorBidi"/>
          <w:b w:val="0"/>
          <w:bCs w:val="0"/>
          <w:lang w:val="en-US"/>
        </w:rPr>
        <w:t xml:space="preserve">For </w:t>
      </w:r>
      <w:proofErr w:type="gramStart"/>
      <w:r w:rsidRPr="008316FD">
        <w:rPr>
          <w:rStyle w:val="MdStrong"/>
          <w:rFonts w:asciiTheme="majorBidi" w:hAnsiTheme="majorBidi" w:cstheme="majorBidi"/>
          <w:b w:val="0"/>
          <w:bCs w:val="0"/>
          <w:lang w:val="en-US"/>
        </w:rPr>
        <w:t>both of these</w:t>
      </w:r>
      <w:proofErr w:type="gramEnd"/>
      <w:r w:rsidRPr="008316FD">
        <w:rPr>
          <w:rStyle w:val="MdStrong"/>
          <w:rFonts w:asciiTheme="majorBidi" w:hAnsiTheme="majorBidi" w:cstheme="majorBidi"/>
          <w:b w:val="0"/>
          <w:bCs w:val="0"/>
          <w:lang w:val="en-US"/>
        </w:rPr>
        <w:t xml:space="preserve"> pauses</w:t>
      </w:r>
      <w:r w:rsidR="00A803E2" w:rsidRPr="008316FD">
        <w:rPr>
          <w:rStyle w:val="MdStrong"/>
          <w:rFonts w:asciiTheme="majorBidi" w:hAnsiTheme="majorBidi" w:cstheme="majorBidi"/>
          <w:b w:val="0"/>
          <w:bCs w:val="0"/>
          <w:lang w:val="en-US"/>
        </w:rPr>
        <w:t xml:space="preserve"> in Table 20</w:t>
      </w:r>
      <w:r w:rsidRPr="008316FD">
        <w:rPr>
          <w:rStyle w:val="MdStrong"/>
          <w:rFonts w:asciiTheme="majorBidi" w:hAnsiTheme="majorBidi" w:cstheme="majorBidi"/>
          <w:b w:val="0"/>
          <w:bCs w:val="0"/>
          <w:lang w:val="en-US"/>
        </w:rPr>
        <w:t>, there is an NG before them, and their role can be identified by the verbal group that is associated with them.</w:t>
      </w:r>
      <w:r w:rsidR="00A803E2" w:rsidRPr="008316FD">
        <w:rPr>
          <w:rStyle w:val="MdStrong"/>
          <w:rFonts w:asciiTheme="majorBidi" w:hAnsiTheme="majorBidi" w:cstheme="majorBidi"/>
          <w:b w:val="0"/>
          <w:bCs w:val="0"/>
          <w:lang w:val="en-US"/>
        </w:rPr>
        <w:t xml:space="preserve"> Note that in the second pause in Table 20 (after the segment “She told the students”) even though the syntagmatic context shows "End of Sentence", a group is still generated before the pause. Since only groups can have functional roles, we consider the last group before the pause to determine the functional context.</w:t>
      </w:r>
    </w:p>
    <w:p w14:paraId="483D2B17" w14:textId="77777777" w:rsidR="00C67C66" w:rsidRPr="008316FD" w:rsidRDefault="00C67C66" w:rsidP="00157D32">
      <w:pPr>
        <w:pStyle w:val="NoSpacing"/>
        <w:rPr>
          <w:rStyle w:val="MdStrong"/>
          <w:rFonts w:asciiTheme="majorBidi" w:hAnsiTheme="majorBidi" w:cstheme="majorBidi"/>
          <w:lang w:val="en-US"/>
        </w:rPr>
      </w:pPr>
    </w:p>
    <w:p w14:paraId="5A1E4D2A" w14:textId="77777777" w:rsidR="00DB7C7A" w:rsidRDefault="00DB7C7A" w:rsidP="00157D32">
      <w:pPr>
        <w:pStyle w:val="NoSpacing"/>
        <w:rPr>
          <w:rStyle w:val="MdStrong"/>
          <w:rFonts w:asciiTheme="majorBidi" w:hAnsiTheme="majorBidi" w:cstheme="majorBidi"/>
          <w:lang w:val="en-US"/>
        </w:rPr>
      </w:pPr>
    </w:p>
    <w:p w14:paraId="3E1EEAB6" w14:textId="77777777" w:rsidR="004761E2" w:rsidRPr="008316FD" w:rsidRDefault="004761E2" w:rsidP="00157D32">
      <w:pPr>
        <w:pStyle w:val="NoSpacing"/>
        <w:rPr>
          <w:rStyle w:val="MdStrong"/>
          <w:rFonts w:asciiTheme="majorBidi" w:hAnsiTheme="majorBidi" w:cstheme="majorBidi"/>
          <w:lang w:val="en-US"/>
        </w:rPr>
      </w:pPr>
    </w:p>
    <w:p w14:paraId="376DEEDD" w14:textId="77777777" w:rsidR="00DB7C7A" w:rsidRPr="008316FD" w:rsidRDefault="00DB7C7A" w:rsidP="00157D32">
      <w:pPr>
        <w:pStyle w:val="NoSpacing"/>
        <w:rPr>
          <w:rStyle w:val="MdStrong"/>
          <w:rFonts w:asciiTheme="majorBidi" w:hAnsiTheme="majorBidi" w:cstheme="majorBidi"/>
          <w:lang w:val="en-US"/>
        </w:rPr>
      </w:pPr>
    </w:p>
    <w:p w14:paraId="2A71DD39" w14:textId="77777777" w:rsidR="00C67C66" w:rsidRPr="008316FD" w:rsidRDefault="00C67C66" w:rsidP="00157D32">
      <w:pPr>
        <w:pStyle w:val="NoSpacing"/>
        <w:rPr>
          <w:rStyle w:val="MdStrong"/>
          <w:rFonts w:asciiTheme="majorBidi" w:hAnsiTheme="majorBidi" w:cstheme="majorBidi"/>
          <w:lang w:val="en-US"/>
        </w:rPr>
      </w:pPr>
    </w:p>
    <w:p w14:paraId="5DC1A764" w14:textId="7805AA63" w:rsidR="00157D32" w:rsidRPr="008316FD" w:rsidRDefault="00206DD9" w:rsidP="00157D32">
      <w:pPr>
        <w:pStyle w:val="NoSpacing"/>
        <w:rPr>
          <w:rFonts w:asciiTheme="majorBidi" w:hAnsiTheme="majorBidi" w:cstheme="majorBidi"/>
          <w:i/>
          <w:iCs/>
          <w:lang w:val="en-US"/>
        </w:rPr>
      </w:pPr>
      <w:r w:rsidRPr="008316FD">
        <w:rPr>
          <w:rStyle w:val="MdStrong"/>
          <w:rFonts w:asciiTheme="majorBidi" w:hAnsiTheme="majorBidi" w:cstheme="majorBidi"/>
          <w:i/>
          <w:iCs/>
          <w:lang w:val="en-US"/>
        </w:rPr>
        <w:t>4</w:t>
      </w:r>
      <w:r w:rsidR="00A803E2" w:rsidRPr="008316FD">
        <w:rPr>
          <w:rStyle w:val="MdStrong"/>
          <w:rFonts w:asciiTheme="majorBidi" w:hAnsiTheme="majorBidi" w:cstheme="majorBidi"/>
          <w:i/>
          <w:iCs/>
          <w:lang w:val="en-US"/>
        </w:rPr>
        <w:t xml:space="preserve">.1.2 </w:t>
      </w:r>
      <w:r w:rsidR="00157D32" w:rsidRPr="008316FD">
        <w:rPr>
          <w:rStyle w:val="MdStrong"/>
          <w:rFonts w:asciiTheme="majorBidi" w:hAnsiTheme="majorBidi" w:cstheme="majorBidi"/>
          <w:i/>
          <w:iCs/>
          <w:lang w:val="en-US"/>
        </w:rPr>
        <w:t xml:space="preserve">The Process is written </w:t>
      </w:r>
      <w:r w:rsidR="00157D32" w:rsidRPr="008316FD">
        <w:rPr>
          <w:rStyle w:val="MdEm"/>
          <w:rFonts w:asciiTheme="majorBidi" w:hAnsiTheme="majorBidi" w:cstheme="majorBidi"/>
          <w:b/>
          <w:bCs/>
          <w:lang w:val="en-US"/>
        </w:rPr>
        <w:t>after</w:t>
      </w:r>
      <w:r w:rsidR="00157D32" w:rsidRPr="008316FD">
        <w:rPr>
          <w:rStyle w:val="MdStrong"/>
          <w:rFonts w:asciiTheme="majorBidi" w:hAnsiTheme="majorBidi" w:cstheme="majorBidi"/>
          <w:i/>
          <w:iCs/>
          <w:lang w:val="en-US"/>
        </w:rPr>
        <w:t xml:space="preserve"> the pause.</w:t>
      </w:r>
    </w:p>
    <w:p w14:paraId="693F8CDB" w14:textId="77777777" w:rsidR="00157D32" w:rsidRPr="008316FD" w:rsidRDefault="00157D32" w:rsidP="00157D32">
      <w:pPr>
        <w:pStyle w:val="NoSpacing"/>
        <w:rPr>
          <w:rFonts w:asciiTheme="majorBidi" w:hAnsiTheme="majorBidi" w:cstheme="majorBidi"/>
          <w:lang w:val="en-US"/>
        </w:rPr>
      </w:pPr>
    </w:p>
    <w:p w14:paraId="460B8C1E" w14:textId="42787B18" w:rsidR="00157D32" w:rsidRPr="008316FD" w:rsidRDefault="00DB7C7A" w:rsidP="009843A6">
      <w:pPr>
        <w:pStyle w:val="NoSpacing"/>
        <w:jc w:val="both"/>
        <w:rPr>
          <w:rFonts w:asciiTheme="majorBidi" w:hAnsiTheme="majorBidi" w:cstheme="majorBidi"/>
          <w:lang w:val="en-US"/>
        </w:rPr>
      </w:pPr>
      <w:r w:rsidRPr="008316FD">
        <w:rPr>
          <w:rFonts w:asciiTheme="majorBidi" w:hAnsiTheme="majorBidi" w:cstheme="majorBidi"/>
          <w:lang w:val="en-US"/>
        </w:rPr>
        <w:t>T</w:t>
      </w:r>
      <w:r w:rsidR="00157D32" w:rsidRPr="008316FD">
        <w:rPr>
          <w:rFonts w:asciiTheme="majorBidi" w:hAnsiTheme="majorBidi" w:cstheme="majorBidi"/>
          <w:lang w:val="en-US"/>
        </w:rPr>
        <w:t>he pause</w:t>
      </w:r>
      <w:r w:rsidRPr="008316FD">
        <w:rPr>
          <w:rFonts w:asciiTheme="majorBidi" w:hAnsiTheme="majorBidi" w:cstheme="majorBidi"/>
          <w:lang w:val="en-US"/>
        </w:rPr>
        <w:t xml:space="preserve"> can also</w:t>
      </w:r>
      <w:r w:rsidR="00157D32" w:rsidRPr="008316FD">
        <w:rPr>
          <w:rFonts w:asciiTheme="majorBidi" w:hAnsiTheme="majorBidi" w:cstheme="majorBidi"/>
          <w:lang w:val="en-US"/>
        </w:rPr>
        <w:t xml:space="preserve"> occur</w:t>
      </w:r>
      <w:r w:rsidRPr="008316FD">
        <w:rPr>
          <w:rFonts w:asciiTheme="majorBidi" w:hAnsiTheme="majorBidi" w:cstheme="majorBidi"/>
          <w:lang w:val="en-US"/>
        </w:rPr>
        <w:t xml:space="preserve"> before the verb has been typed,</w:t>
      </w:r>
      <w:r w:rsidRPr="008316FD" w:rsidDel="00DB7C7A">
        <w:rPr>
          <w:rFonts w:asciiTheme="majorBidi" w:hAnsiTheme="majorBidi" w:cstheme="majorBidi"/>
          <w:lang w:val="en-US"/>
        </w:rPr>
        <w:t xml:space="preserve"> </w:t>
      </w:r>
      <w:r w:rsidRPr="008316FD">
        <w:rPr>
          <w:rFonts w:asciiTheme="majorBidi" w:hAnsiTheme="majorBidi" w:cstheme="majorBidi"/>
          <w:lang w:val="en-US"/>
        </w:rPr>
        <w:t>but</w:t>
      </w:r>
      <w:r w:rsidR="00157D32" w:rsidRPr="008316FD">
        <w:rPr>
          <w:rFonts w:asciiTheme="majorBidi" w:hAnsiTheme="majorBidi" w:cstheme="majorBidi"/>
          <w:lang w:val="en-US"/>
        </w:rPr>
        <w:t xml:space="preserve"> after the NG or PG. You must read ahead </w:t>
      </w:r>
      <w:r w:rsidR="009843A6" w:rsidRPr="008316FD">
        <w:rPr>
          <w:rFonts w:asciiTheme="majorBidi" w:hAnsiTheme="majorBidi" w:cstheme="majorBidi"/>
          <w:lang w:val="en-US"/>
        </w:rPr>
        <w:t>of</w:t>
      </w:r>
      <w:r w:rsidR="00157D32" w:rsidRPr="008316FD">
        <w:rPr>
          <w:rFonts w:asciiTheme="majorBidi" w:hAnsiTheme="majorBidi" w:cstheme="majorBidi"/>
          <w:lang w:val="en-US"/>
        </w:rPr>
        <w:t xml:space="preserve"> the </w:t>
      </w:r>
      <w:r w:rsidR="009843A6" w:rsidRPr="008316FD">
        <w:rPr>
          <w:rFonts w:asciiTheme="majorBidi" w:hAnsiTheme="majorBidi" w:cstheme="majorBidi"/>
          <w:lang w:val="en-US"/>
        </w:rPr>
        <w:t>pause and look at the next bursts to</w:t>
      </w:r>
      <w:r w:rsidR="00157D32" w:rsidRPr="008316FD">
        <w:rPr>
          <w:rFonts w:asciiTheme="majorBidi" w:hAnsiTheme="majorBidi" w:cstheme="majorBidi"/>
          <w:lang w:val="en-US"/>
        </w:rPr>
        <w:t xml:space="preserve"> find the verb that is eventually associated with the unit.</w:t>
      </w:r>
      <w:r w:rsidRPr="008316FD">
        <w:rPr>
          <w:rFonts w:asciiTheme="majorBidi" w:hAnsiTheme="majorBidi" w:cstheme="majorBidi"/>
          <w:lang w:val="en-US"/>
        </w:rPr>
        <w:t xml:space="preserve"> An example can be seen in Table 2</w:t>
      </w:r>
      <w:r w:rsidR="00287C31" w:rsidRPr="008316FD">
        <w:rPr>
          <w:rFonts w:asciiTheme="majorBidi" w:hAnsiTheme="majorBidi" w:cstheme="majorBidi"/>
          <w:lang w:val="en-US"/>
        </w:rPr>
        <w:t>0</w:t>
      </w:r>
      <w:r w:rsidRPr="008316FD">
        <w:rPr>
          <w:rFonts w:asciiTheme="majorBidi" w:hAnsiTheme="majorBidi" w:cstheme="majorBidi"/>
          <w:lang w:val="en-US"/>
        </w:rPr>
        <w:t>.</w:t>
      </w:r>
    </w:p>
    <w:p w14:paraId="440B3D94" w14:textId="77777777" w:rsidR="00157D32" w:rsidRPr="008316FD" w:rsidRDefault="00157D32" w:rsidP="00157D32">
      <w:pPr>
        <w:pStyle w:val="NoSpacing"/>
        <w:rPr>
          <w:rFonts w:asciiTheme="majorBidi" w:hAnsiTheme="majorBidi" w:cstheme="majorBidi"/>
          <w:lang w:val="en-US"/>
        </w:rPr>
      </w:pPr>
    </w:p>
    <w:tbl>
      <w:tblPr>
        <w:tblStyle w:val="TableGrid"/>
        <w:tblW w:w="5000" w:type="pct"/>
        <w:tblLook w:val="04A0" w:firstRow="1" w:lastRow="0" w:firstColumn="1" w:lastColumn="0" w:noHBand="0" w:noVBand="1"/>
      </w:tblPr>
      <w:tblGrid>
        <w:gridCol w:w="1304"/>
        <w:gridCol w:w="816"/>
        <w:gridCol w:w="1676"/>
        <w:gridCol w:w="1503"/>
        <w:gridCol w:w="3717"/>
      </w:tblGrid>
      <w:tr w:rsidR="00170A9E" w:rsidRPr="008316FD" w14:paraId="7C840B5C" w14:textId="77777777" w:rsidTr="00B17CE5">
        <w:trPr>
          <w:trHeight w:val="731"/>
        </w:trPr>
        <w:tc>
          <w:tcPr>
            <w:tcW w:w="0" w:type="auto"/>
            <w:gridSpan w:val="5"/>
          </w:tcPr>
          <w:p w14:paraId="66699B9F" w14:textId="6884A69E" w:rsidR="00170A9E" w:rsidRPr="008316FD" w:rsidRDefault="00170A9E" w:rsidP="00F26FC5">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Table 2</w:t>
            </w:r>
            <w:r w:rsidR="00287C31" w:rsidRPr="008316FD">
              <w:rPr>
                <w:rFonts w:asciiTheme="majorBidi" w:hAnsiTheme="majorBidi" w:cstheme="majorBidi"/>
                <w:b/>
                <w:bCs/>
                <w:sz w:val="24"/>
                <w:szCs w:val="24"/>
                <w:lang w:val="en-US"/>
              </w:rPr>
              <w:t>0</w:t>
            </w:r>
            <w:r w:rsidRPr="008316FD">
              <w:rPr>
                <w:rFonts w:asciiTheme="majorBidi" w:hAnsiTheme="majorBidi" w:cstheme="majorBidi"/>
                <w:b/>
                <w:bCs/>
                <w:sz w:val="24"/>
                <w:szCs w:val="24"/>
                <w:lang w:val="en-US"/>
              </w:rPr>
              <w:t xml:space="preserve">. </w:t>
            </w:r>
            <w:r w:rsidRPr="008316FD">
              <w:rPr>
                <w:rFonts w:asciiTheme="majorBidi" w:hAnsiTheme="majorBidi" w:cstheme="majorBidi"/>
                <w:sz w:val="24"/>
                <w:szCs w:val="24"/>
                <w:lang w:val="en-US"/>
              </w:rPr>
              <w:t>Example of determining functional role of the syntagmatic unit before the pause, when the verbal group is already written after the pause</w:t>
            </w:r>
          </w:p>
        </w:tc>
      </w:tr>
      <w:tr w:rsidR="00170A9E" w:rsidRPr="008316FD" w14:paraId="2CD2A135" w14:textId="77777777" w:rsidTr="00170A9E">
        <w:trPr>
          <w:trHeight w:val="731"/>
        </w:trPr>
        <w:tc>
          <w:tcPr>
            <w:tcW w:w="0" w:type="auto"/>
          </w:tcPr>
          <w:p w14:paraId="7E463911" w14:textId="77777777" w:rsidR="00170A9E" w:rsidRPr="008316FD" w:rsidRDefault="00170A9E" w:rsidP="00F26FC5">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Burst</w:t>
            </w:r>
          </w:p>
        </w:tc>
        <w:tc>
          <w:tcPr>
            <w:tcW w:w="0" w:type="auto"/>
          </w:tcPr>
          <w:p w14:paraId="67084D5D" w14:textId="4AE2F27C" w:rsidR="00170A9E" w:rsidRPr="008316FD" w:rsidRDefault="00170A9E" w:rsidP="00F26FC5">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Pause</w:t>
            </w:r>
          </w:p>
        </w:tc>
        <w:tc>
          <w:tcPr>
            <w:tcW w:w="0" w:type="auto"/>
          </w:tcPr>
          <w:p w14:paraId="498D1B84" w14:textId="7412DE8C" w:rsidR="00170A9E" w:rsidRPr="008316FD" w:rsidRDefault="00170A9E" w:rsidP="00F26FC5">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Syntagmatic Context</w:t>
            </w:r>
          </w:p>
        </w:tc>
        <w:tc>
          <w:tcPr>
            <w:tcW w:w="0" w:type="auto"/>
          </w:tcPr>
          <w:p w14:paraId="448CE34B" w14:textId="1EA56129" w:rsidR="00170A9E" w:rsidRPr="008316FD" w:rsidRDefault="00170A9E" w:rsidP="00F26FC5">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 xml:space="preserve">Functional Context </w:t>
            </w:r>
          </w:p>
        </w:tc>
        <w:tc>
          <w:tcPr>
            <w:tcW w:w="0" w:type="auto"/>
          </w:tcPr>
          <w:p w14:paraId="3955D4D4" w14:textId="57908068" w:rsidR="00170A9E" w:rsidRPr="008316FD" w:rsidRDefault="00170A9E" w:rsidP="00F26FC5">
            <w:pPr>
              <w:pStyle w:val="NoSpacing"/>
              <w:rPr>
                <w:rFonts w:asciiTheme="majorBidi" w:hAnsiTheme="majorBidi" w:cstheme="majorBidi"/>
                <w:i/>
                <w:iCs/>
                <w:sz w:val="24"/>
                <w:szCs w:val="24"/>
                <w:lang w:val="en-US"/>
              </w:rPr>
            </w:pPr>
            <w:r w:rsidRPr="008316FD">
              <w:rPr>
                <w:rFonts w:asciiTheme="majorBidi" w:hAnsiTheme="majorBidi" w:cstheme="majorBidi"/>
                <w:i/>
                <w:iCs/>
                <w:sz w:val="24"/>
                <w:szCs w:val="24"/>
                <w:lang w:val="en-US"/>
              </w:rPr>
              <w:t>Explanation</w:t>
            </w:r>
          </w:p>
        </w:tc>
      </w:tr>
      <w:tr w:rsidR="00170A9E" w:rsidRPr="008316FD" w14:paraId="3CB83C1B" w14:textId="77777777" w:rsidTr="00170A9E">
        <w:trPr>
          <w:trHeight w:val="585"/>
        </w:trPr>
        <w:tc>
          <w:tcPr>
            <w:tcW w:w="0" w:type="auto"/>
          </w:tcPr>
          <w:p w14:paraId="277F4014" w14:textId="1DAA84D3" w:rsidR="00170A9E" w:rsidRPr="008316FD" w:rsidRDefault="00170A9E" w:rsidP="00E13018">
            <w:pPr>
              <w:pStyle w:val="NoSpacing"/>
              <w:rPr>
                <w:rFonts w:asciiTheme="majorBidi" w:hAnsiTheme="majorBidi" w:cstheme="majorBidi"/>
                <w:sz w:val="24"/>
                <w:szCs w:val="24"/>
                <w:lang w:val="en-US"/>
              </w:rPr>
            </w:pPr>
            <w:r w:rsidRPr="008316FD">
              <w:rPr>
                <w:rStyle w:val="MdStrong"/>
                <w:rFonts w:asciiTheme="majorBidi" w:hAnsiTheme="majorBidi" w:cstheme="majorBidi"/>
                <w:sz w:val="24"/>
                <w:szCs w:val="24"/>
                <w:lang w:val="en-US"/>
              </w:rPr>
              <w:t>The company</w:t>
            </w:r>
            <w:r w:rsidRPr="008316FD">
              <w:rPr>
                <w:rFonts w:asciiTheme="majorBidi" w:hAnsiTheme="majorBidi" w:cstheme="majorBidi"/>
                <w:sz w:val="24"/>
                <w:szCs w:val="24"/>
                <w:lang w:val="en-US"/>
              </w:rPr>
              <w:t xml:space="preserve"> </w:t>
            </w:r>
          </w:p>
        </w:tc>
        <w:tc>
          <w:tcPr>
            <w:tcW w:w="0" w:type="auto"/>
          </w:tcPr>
          <w:p w14:paraId="57CA003A" w14:textId="7CBF08CE" w:rsidR="00170A9E" w:rsidRPr="008316FD" w:rsidRDefault="00170A9E" w:rsidP="00E13018">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3.595</w:t>
            </w:r>
          </w:p>
        </w:tc>
        <w:tc>
          <w:tcPr>
            <w:tcW w:w="0" w:type="auto"/>
          </w:tcPr>
          <w:p w14:paraId="5DD0627F" w14:textId="15508384" w:rsidR="00170A9E" w:rsidRPr="008316FD" w:rsidRDefault="00170A9E" w:rsidP="00E13018">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End of NG</w:t>
            </w:r>
          </w:p>
        </w:tc>
        <w:tc>
          <w:tcPr>
            <w:tcW w:w="0" w:type="auto"/>
          </w:tcPr>
          <w:p w14:paraId="7B779D6A" w14:textId="45656494" w:rsidR="00170A9E" w:rsidRPr="008316FD" w:rsidRDefault="00170A9E" w:rsidP="00E13018">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End of Actor</w:t>
            </w:r>
          </w:p>
        </w:tc>
        <w:tc>
          <w:tcPr>
            <w:tcW w:w="0" w:type="auto"/>
          </w:tcPr>
          <w:p w14:paraId="1F05CDE3" w14:textId="070531FD" w:rsidR="00170A9E" w:rsidRPr="00791C82" w:rsidRDefault="00170A9E" w:rsidP="00E13018">
            <w:pPr>
              <w:pStyle w:val="NoSpacing"/>
              <w:rPr>
                <w:rFonts w:asciiTheme="majorBidi" w:hAnsiTheme="majorBidi" w:cstheme="majorBidi"/>
                <w:sz w:val="24"/>
                <w:szCs w:val="24"/>
                <w:lang w:val="en-US"/>
              </w:rPr>
            </w:pPr>
            <w:r w:rsidRPr="00791C82">
              <w:rPr>
                <w:rFonts w:asciiTheme="majorBidi" w:hAnsiTheme="majorBidi" w:cstheme="majorBidi"/>
                <w:sz w:val="24"/>
                <w:szCs w:val="24"/>
                <w:lang w:val="en-US"/>
              </w:rPr>
              <w:t>The process associated with the NG (the company) is Material (built), as seen in the subsequent burst. So, its role would be Actor.</w:t>
            </w:r>
          </w:p>
        </w:tc>
      </w:tr>
      <w:tr w:rsidR="00170A9E" w:rsidRPr="008316FD" w14:paraId="11CC22AA" w14:textId="77777777" w:rsidTr="00A53CC4">
        <w:trPr>
          <w:trHeight w:val="585"/>
        </w:trPr>
        <w:tc>
          <w:tcPr>
            <w:tcW w:w="0" w:type="auto"/>
            <w:tcBorders>
              <w:bottom w:val="single" w:sz="12" w:space="0" w:color="auto"/>
            </w:tcBorders>
          </w:tcPr>
          <w:p w14:paraId="6CC4A45E" w14:textId="016CFD32" w:rsidR="00170A9E" w:rsidRPr="008316FD" w:rsidRDefault="00170A9E" w:rsidP="00E13018">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built a new office</w:t>
            </w:r>
          </w:p>
        </w:tc>
        <w:tc>
          <w:tcPr>
            <w:tcW w:w="0" w:type="auto"/>
            <w:tcBorders>
              <w:bottom w:val="single" w:sz="12" w:space="0" w:color="auto"/>
            </w:tcBorders>
          </w:tcPr>
          <w:p w14:paraId="4EE28BB4" w14:textId="787C69AA" w:rsidR="00170A9E" w:rsidRPr="008316FD" w:rsidRDefault="00170A9E" w:rsidP="00E13018">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1.247</w:t>
            </w:r>
          </w:p>
        </w:tc>
        <w:tc>
          <w:tcPr>
            <w:tcW w:w="0" w:type="auto"/>
            <w:tcBorders>
              <w:bottom w:val="single" w:sz="12" w:space="0" w:color="auto"/>
            </w:tcBorders>
          </w:tcPr>
          <w:p w14:paraId="5300F683" w14:textId="6CB54C5D" w:rsidR="00170A9E" w:rsidRPr="008316FD" w:rsidRDefault="00170A9E" w:rsidP="00E13018">
            <w:pPr>
              <w:pStyle w:val="NoSpacing"/>
              <w:rPr>
                <w:rStyle w:val="MdEm"/>
                <w:rFonts w:asciiTheme="majorBidi" w:hAnsiTheme="majorBidi" w:cstheme="majorBidi"/>
                <w:i w:val="0"/>
                <w:iCs w:val="0"/>
                <w:sz w:val="24"/>
                <w:szCs w:val="24"/>
                <w:lang w:val="en-US"/>
              </w:rPr>
            </w:pPr>
            <w:r w:rsidRPr="008316FD">
              <w:rPr>
                <w:rStyle w:val="MdEm"/>
                <w:rFonts w:asciiTheme="majorBidi" w:hAnsiTheme="majorBidi" w:cstheme="majorBidi"/>
                <w:i w:val="0"/>
                <w:iCs w:val="0"/>
                <w:sz w:val="24"/>
                <w:szCs w:val="24"/>
                <w:lang w:val="en-US"/>
              </w:rPr>
              <w:t>End of Sentence</w:t>
            </w:r>
          </w:p>
        </w:tc>
        <w:tc>
          <w:tcPr>
            <w:tcW w:w="0" w:type="auto"/>
            <w:tcBorders>
              <w:bottom w:val="single" w:sz="12" w:space="0" w:color="auto"/>
            </w:tcBorders>
          </w:tcPr>
          <w:p w14:paraId="64166569" w14:textId="08D6C3C2" w:rsidR="00170A9E" w:rsidRPr="008316FD" w:rsidRDefault="00170A9E" w:rsidP="00E13018">
            <w:pPr>
              <w:pStyle w:val="NoSpacing"/>
              <w:rPr>
                <w:rStyle w:val="MdEm"/>
                <w:rFonts w:asciiTheme="majorBidi" w:hAnsiTheme="majorBidi" w:cstheme="majorBidi"/>
                <w:i w:val="0"/>
                <w:iCs w:val="0"/>
                <w:sz w:val="24"/>
                <w:szCs w:val="24"/>
                <w:lang w:val="en-US"/>
              </w:rPr>
            </w:pPr>
            <w:r w:rsidRPr="008316FD">
              <w:rPr>
                <w:rStyle w:val="MdEm"/>
                <w:rFonts w:asciiTheme="majorBidi" w:hAnsiTheme="majorBidi" w:cstheme="majorBidi"/>
                <w:i w:val="0"/>
                <w:iCs w:val="0"/>
                <w:sz w:val="24"/>
                <w:szCs w:val="24"/>
                <w:lang w:val="en-US"/>
              </w:rPr>
              <w:t>End of Goal</w:t>
            </w:r>
          </w:p>
        </w:tc>
        <w:tc>
          <w:tcPr>
            <w:tcW w:w="0" w:type="auto"/>
            <w:tcBorders>
              <w:bottom w:val="single" w:sz="12" w:space="0" w:color="auto"/>
            </w:tcBorders>
          </w:tcPr>
          <w:p w14:paraId="2D7F9036" w14:textId="77777777" w:rsidR="00170A9E" w:rsidRPr="00791C82" w:rsidRDefault="00170A9E" w:rsidP="00E13018">
            <w:pPr>
              <w:pStyle w:val="NoSpacing"/>
              <w:rPr>
                <w:rFonts w:asciiTheme="majorBidi" w:hAnsiTheme="majorBidi" w:cstheme="majorBidi"/>
                <w:sz w:val="24"/>
                <w:szCs w:val="24"/>
                <w:lang w:val="en-US"/>
              </w:rPr>
            </w:pPr>
          </w:p>
        </w:tc>
      </w:tr>
      <w:tr w:rsidR="00170A9E" w:rsidRPr="008316FD" w14:paraId="1C50531A" w14:textId="77777777" w:rsidTr="00A53CC4">
        <w:trPr>
          <w:trHeight w:val="585"/>
        </w:trPr>
        <w:tc>
          <w:tcPr>
            <w:tcW w:w="0" w:type="auto"/>
            <w:tcBorders>
              <w:top w:val="single" w:sz="12" w:space="0" w:color="auto"/>
            </w:tcBorders>
          </w:tcPr>
          <w:p w14:paraId="02E6ABF5" w14:textId="1FCA8875" w:rsidR="00170A9E" w:rsidRPr="008316FD" w:rsidRDefault="00170A9E" w:rsidP="00E13018">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She</w:t>
            </w:r>
          </w:p>
        </w:tc>
        <w:tc>
          <w:tcPr>
            <w:tcW w:w="0" w:type="auto"/>
            <w:tcBorders>
              <w:top w:val="single" w:sz="12" w:space="0" w:color="auto"/>
            </w:tcBorders>
          </w:tcPr>
          <w:p w14:paraId="665F88CE" w14:textId="7F273E57" w:rsidR="00170A9E" w:rsidRPr="008316FD" w:rsidRDefault="00170A9E" w:rsidP="00E13018">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1.255</w:t>
            </w:r>
          </w:p>
        </w:tc>
        <w:tc>
          <w:tcPr>
            <w:tcW w:w="0" w:type="auto"/>
            <w:tcBorders>
              <w:top w:val="single" w:sz="12" w:space="0" w:color="auto"/>
            </w:tcBorders>
          </w:tcPr>
          <w:p w14:paraId="36F7DB30" w14:textId="26E94D21" w:rsidR="00170A9E" w:rsidRPr="008316FD" w:rsidRDefault="00170A9E" w:rsidP="00E13018">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End of NG</w:t>
            </w:r>
          </w:p>
        </w:tc>
        <w:tc>
          <w:tcPr>
            <w:tcW w:w="0" w:type="auto"/>
            <w:tcBorders>
              <w:top w:val="single" w:sz="12" w:space="0" w:color="auto"/>
            </w:tcBorders>
          </w:tcPr>
          <w:p w14:paraId="7A102685" w14:textId="66FDF048" w:rsidR="00170A9E" w:rsidRPr="008316FD" w:rsidRDefault="00170A9E" w:rsidP="00E13018">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End of Sayer</w:t>
            </w:r>
          </w:p>
        </w:tc>
        <w:tc>
          <w:tcPr>
            <w:tcW w:w="0" w:type="auto"/>
            <w:tcBorders>
              <w:top w:val="single" w:sz="12" w:space="0" w:color="auto"/>
            </w:tcBorders>
          </w:tcPr>
          <w:p w14:paraId="7397A98C" w14:textId="5CDA1FAD" w:rsidR="00170A9E" w:rsidRPr="00791C82" w:rsidRDefault="00170A9E" w:rsidP="00E13018">
            <w:pPr>
              <w:pStyle w:val="NoSpacing"/>
              <w:rPr>
                <w:rFonts w:asciiTheme="majorBidi" w:hAnsiTheme="majorBidi" w:cstheme="majorBidi"/>
                <w:sz w:val="24"/>
                <w:szCs w:val="24"/>
                <w:lang w:val="en-US"/>
              </w:rPr>
            </w:pPr>
            <w:r w:rsidRPr="00791C82">
              <w:rPr>
                <w:rFonts w:asciiTheme="majorBidi" w:hAnsiTheme="majorBidi" w:cstheme="majorBidi"/>
                <w:sz w:val="24"/>
                <w:szCs w:val="24"/>
                <w:lang w:val="en-US"/>
              </w:rPr>
              <w:t>The process associated with the NG (She) is Verbal (told), as seen in the subsequent burst. So, its role would be Sayer.</w:t>
            </w:r>
          </w:p>
        </w:tc>
      </w:tr>
      <w:tr w:rsidR="00170A9E" w:rsidRPr="008316FD" w14:paraId="23C80778" w14:textId="77777777" w:rsidTr="00170A9E">
        <w:trPr>
          <w:trHeight w:val="585"/>
        </w:trPr>
        <w:tc>
          <w:tcPr>
            <w:tcW w:w="0" w:type="auto"/>
          </w:tcPr>
          <w:p w14:paraId="7BE41ED6" w14:textId="0CFD35B8" w:rsidR="00170A9E" w:rsidRPr="008316FD" w:rsidRDefault="00170A9E" w:rsidP="00E13018">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 xml:space="preserve">told </w:t>
            </w:r>
            <w:r w:rsidRPr="008316FD">
              <w:rPr>
                <w:rStyle w:val="MdStrong"/>
                <w:rFonts w:asciiTheme="majorBidi" w:hAnsiTheme="majorBidi" w:cstheme="majorBidi"/>
                <w:b w:val="0"/>
                <w:bCs w:val="0"/>
                <w:sz w:val="24"/>
                <w:szCs w:val="24"/>
                <w:lang w:val="en-US"/>
              </w:rPr>
              <w:t>the students</w:t>
            </w:r>
          </w:p>
        </w:tc>
        <w:tc>
          <w:tcPr>
            <w:tcW w:w="0" w:type="auto"/>
          </w:tcPr>
          <w:p w14:paraId="797FEA28" w14:textId="12B4B55B" w:rsidR="00170A9E" w:rsidRPr="008316FD" w:rsidRDefault="00170A9E" w:rsidP="00E13018">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3.987</w:t>
            </w:r>
          </w:p>
        </w:tc>
        <w:tc>
          <w:tcPr>
            <w:tcW w:w="0" w:type="auto"/>
          </w:tcPr>
          <w:p w14:paraId="7695F897" w14:textId="5BB3CD2A" w:rsidR="00170A9E" w:rsidRPr="008316FD" w:rsidRDefault="00170A9E" w:rsidP="00E13018">
            <w:pPr>
              <w:pStyle w:val="NoSpacing"/>
              <w:rPr>
                <w:rStyle w:val="MdEm"/>
                <w:rFonts w:asciiTheme="majorBidi" w:hAnsiTheme="majorBidi" w:cstheme="majorBidi"/>
                <w:i w:val="0"/>
                <w:iCs w:val="0"/>
                <w:sz w:val="24"/>
                <w:szCs w:val="24"/>
                <w:lang w:val="en-US"/>
              </w:rPr>
            </w:pPr>
            <w:r w:rsidRPr="008316FD">
              <w:rPr>
                <w:rStyle w:val="MdEm"/>
                <w:rFonts w:asciiTheme="majorBidi" w:hAnsiTheme="majorBidi" w:cstheme="majorBidi"/>
                <w:i w:val="0"/>
                <w:iCs w:val="0"/>
                <w:sz w:val="24"/>
                <w:szCs w:val="24"/>
                <w:lang w:val="en-US"/>
              </w:rPr>
              <w:t>End of Sentence</w:t>
            </w:r>
          </w:p>
        </w:tc>
        <w:tc>
          <w:tcPr>
            <w:tcW w:w="0" w:type="auto"/>
          </w:tcPr>
          <w:p w14:paraId="3B46E875" w14:textId="2D315D03" w:rsidR="00170A9E" w:rsidRPr="008316FD" w:rsidRDefault="00170A9E" w:rsidP="00E13018">
            <w:pPr>
              <w:pStyle w:val="NoSpacing"/>
              <w:rPr>
                <w:rStyle w:val="MdEm"/>
                <w:rFonts w:asciiTheme="majorBidi" w:hAnsiTheme="majorBidi" w:cstheme="majorBidi"/>
                <w:i w:val="0"/>
                <w:iCs w:val="0"/>
                <w:sz w:val="24"/>
                <w:szCs w:val="24"/>
                <w:lang w:val="en-US"/>
              </w:rPr>
            </w:pPr>
            <w:r w:rsidRPr="008316FD">
              <w:rPr>
                <w:rStyle w:val="MdEm"/>
                <w:rFonts w:asciiTheme="majorBidi" w:hAnsiTheme="majorBidi" w:cstheme="majorBidi"/>
                <w:i w:val="0"/>
                <w:iCs w:val="0"/>
                <w:sz w:val="24"/>
                <w:szCs w:val="24"/>
                <w:lang w:val="en-US"/>
              </w:rPr>
              <w:t>End of Receiver</w:t>
            </w:r>
          </w:p>
        </w:tc>
        <w:tc>
          <w:tcPr>
            <w:tcW w:w="0" w:type="auto"/>
          </w:tcPr>
          <w:p w14:paraId="7347C7C7" w14:textId="77777777" w:rsidR="00170A9E" w:rsidRPr="008316FD" w:rsidRDefault="00170A9E" w:rsidP="00E13018">
            <w:pPr>
              <w:pStyle w:val="NoSpacing"/>
              <w:rPr>
                <w:rFonts w:asciiTheme="majorBidi" w:hAnsiTheme="majorBidi" w:cstheme="majorBidi"/>
                <w:sz w:val="24"/>
                <w:szCs w:val="24"/>
                <w:lang w:val="en-US"/>
              </w:rPr>
            </w:pPr>
          </w:p>
        </w:tc>
      </w:tr>
    </w:tbl>
    <w:p w14:paraId="5090CE02" w14:textId="77777777" w:rsidR="00157D32" w:rsidRPr="008316FD" w:rsidRDefault="00157D32" w:rsidP="00157D32">
      <w:pPr>
        <w:pStyle w:val="NoSpacing"/>
        <w:rPr>
          <w:rFonts w:asciiTheme="majorBidi" w:hAnsiTheme="majorBidi" w:cstheme="majorBidi"/>
          <w:lang w:val="en-US"/>
        </w:rPr>
      </w:pPr>
    </w:p>
    <w:p w14:paraId="5E3BFA17" w14:textId="77777777" w:rsidR="00157D32" w:rsidRPr="008316FD" w:rsidRDefault="00157D32" w:rsidP="00157D32">
      <w:pPr>
        <w:pStyle w:val="NoSpacing"/>
        <w:rPr>
          <w:rFonts w:asciiTheme="majorBidi" w:hAnsiTheme="majorBidi" w:cstheme="majorBidi"/>
          <w:lang w:val="en-US"/>
        </w:rPr>
      </w:pPr>
    </w:p>
    <w:p w14:paraId="00FE1F77" w14:textId="77777777" w:rsidR="00EB3071" w:rsidRPr="008316FD" w:rsidRDefault="00EB3071" w:rsidP="00157D32">
      <w:pPr>
        <w:pStyle w:val="NoSpacing"/>
        <w:rPr>
          <w:rFonts w:asciiTheme="majorBidi" w:hAnsiTheme="majorBidi" w:cstheme="majorBidi"/>
          <w:lang w:val="en-US"/>
        </w:rPr>
      </w:pPr>
    </w:p>
    <w:p w14:paraId="3DF63C9E" w14:textId="56A65E44" w:rsidR="00157D32" w:rsidRPr="008316FD" w:rsidRDefault="00206DD9" w:rsidP="00157D32">
      <w:pPr>
        <w:pStyle w:val="NoSpacing"/>
        <w:rPr>
          <w:rStyle w:val="MdStrong"/>
          <w:rFonts w:asciiTheme="majorBidi" w:hAnsiTheme="majorBidi" w:cstheme="majorBidi"/>
          <w:i/>
          <w:iCs/>
          <w:lang w:val="en-US"/>
        </w:rPr>
      </w:pPr>
      <w:r w:rsidRPr="008316FD">
        <w:rPr>
          <w:rStyle w:val="MdStrong"/>
          <w:rFonts w:asciiTheme="majorBidi" w:hAnsiTheme="majorBidi" w:cstheme="majorBidi"/>
          <w:i/>
          <w:iCs/>
          <w:lang w:val="en-US"/>
        </w:rPr>
        <w:t>4</w:t>
      </w:r>
      <w:r w:rsidR="00EB3071" w:rsidRPr="008316FD">
        <w:rPr>
          <w:rStyle w:val="MdStrong"/>
          <w:rFonts w:asciiTheme="majorBidi" w:hAnsiTheme="majorBidi" w:cstheme="majorBidi"/>
          <w:i/>
          <w:iCs/>
          <w:lang w:val="en-US"/>
        </w:rPr>
        <w:t>.1.3</w:t>
      </w:r>
      <w:r w:rsidR="00FA0841" w:rsidRPr="008316FD">
        <w:rPr>
          <w:rStyle w:val="MdStrong"/>
          <w:rFonts w:asciiTheme="majorBidi" w:hAnsiTheme="majorBidi" w:cstheme="majorBidi"/>
          <w:i/>
          <w:iCs/>
          <w:lang w:val="en-US"/>
        </w:rPr>
        <w:t xml:space="preserve"> </w:t>
      </w:r>
      <w:r w:rsidR="00157D32" w:rsidRPr="008316FD">
        <w:rPr>
          <w:rStyle w:val="MdStrong"/>
          <w:rFonts w:asciiTheme="majorBidi" w:hAnsiTheme="majorBidi" w:cstheme="majorBidi"/>
          <w:i/>
          <w:iCs/>
          <w:lang w:val="en-US"/>
        </w:rPr>
        <w:t>When to Code the Role as N/A (Not Applicable)</w:t>
      </w:r>
    </w:p>
    <w:p w14:paraId="0298F1CE" w14:textId="77777777" w:rsidR="00085719" w:rsidRPr="008316FD" w:rsidRDefault="00085719" w:rsidP="00157D32">
      <w:pPr>
        <w:pStyle w:val="NoSpacing"/>
        <w:rPr>
          <w:rFonts w:asciiTheme="majorBidi" w:hAnsiTheme="majorBidi" w:cstheme="majorBidi"/>
          <w:lang w:val="en-US"/>
        </w:rPr>
      </w:pPr>
    </w:p>
    <w:p w14:paraId="2A804155" w14:textId="471AEB22" w:rsidR="00157D32" w:rsidRPr="008316FD" w:rsidRDefault="00157D32" w:rsidP="00521CB8">
      <w:pPr>
        <w:pStyle w:val="NoSpacing"/>
        <w:jc w:val="both"/>
        <w:rPr>
          <w:rFonts w:asciiTheme="majorBidi" w:hAnsiTheme="majorBidi" w:cstheme="majorBidi"/>
          <w:bCs/>
          <w:lang w:val="en-US"/>
        </w:rPr>
      </w:pPr>
      <w:r w:rsidRPr="008316FD">
        <w:rPr>
          <w:rFonts w:asciiTheme="majorBidi" w:hAnsiTheme="majorBidi" w:cstheme="majorBidi"/>
          <w:lang w:val="en-US"/>
        </w:rPr>
        <w:t xml:space="preserve">If a </w:t>
      </w:r>
      <w:r w:rsidR="00C9645D" w:rsidRPr="008316FD">
        <w:rPr>
          <w:rFonts w:asciiTheme="majorBidi" w:hAnsiTheme="majorBidi" w:cstheme="majorBidi"/>
          <w:lang w:val="en-US"/>
        </w:rPr>
        <w:t>NG</w:t>
      </w:r>
      <w:r w:rsidRPr="008316FD">
        <w:rPr>
          <w:rFonts w:asciiTheme="majorBidi" w:hAnsiTheme="majorBidi" w:cstheme="majorBidi"/>
          <w:lang w:val="en-US"/>
        </w:rPr>
        <w:t xml:space="preserve"> or </w:t>
      </w:r>
      <w:r w:rsidR="00C9645D" w:rsidRPr="008316FD">
        <w:rPr>
          <w:rFonts w:asciiTheme="majorBidi" w:hAnsiTheme="majorBidi" w:cstheme="majorBidi"/>
          <w:lang w:val="en-US"/>
        </w:rPr>
        <w:t>PG</w:t>
      </w:r>
      <w:r w:rsidRPr="008316FD">
        <w:rPr>
          <w:rFonts w:asciiTheme="majorBidi" w:hAnsiTheme="majorBidi" w:cstheme="majorBidi"/>
          <w:lang w:val="en-US"/>
        </w:rPr>
        <w:t xml:space="preserve"> is written and then </w:t>
      </w:r>
      <w:r w:rsidRPr="008316FD">
        <w:rPr>
          <w:rStyle w:val="MdStrong"/>
          <w:rFonts w:asciiTheme="majorBidi" w:hAnsiTheme="majorBidi" w:cstheme="majorBidi"/>
          <w:b w:val="0"/>
          <w:bCs w:val="0"/>
          <w:lang w:val="en-US"/>
        </w:rPr>
        <w:t>deleted</w:t>
      </w:r>
      <w:r w:rsidRPr="008316FD">
        <w:rPr>
          <w:rFonts w:asciiTheme="majorBidi" w:hAnsiTheme="majorBidi" w:cstheme="majorBidi"/>
          <w:lang w:val="en-US"/>
        </w:rPr>
        <w:t xml:space="preserve"> before a main verb (Process) is attached to it, its functional role cannot be determined. The writer </w:t>
      </w:r>
      <w:r w:rsidR="00EB3071" w:rsidRPr="008316FD">
        <w:rPr>
          <w:rFonts w:asciiTheme="majorBidi" w:hAnsiTheme="majorBidi" w:cstheme="majorBidi"/>
          <w:lang w:val="en-US"/>
        </w:rPr>
        <w:t xml:space="preserve">deleted the segment before </w:t>
      </w:r>
      <w:r w:rsidRPr="008316FD">
        <w:rPr>
          <w:rFonts w:asciiTheme="majorBidi" w:hAnsiTheme="majorBidi" w:cstheme="majorBidi"/>
          <w:lang w:val="en-US"/>
        </w:rPr>
        <w:t xml:space="preserve">the </w:t>
      </w:r>
      <w:r w:rsidR="00EB3071" w:rsidRPr="008316FD">
        <w:rPr>
          <w:rFonts w:asciiTheme="majorBidi" w:hAnsiTheme="majorBidi" w:cstheme="majorBidi"/>
          <w:lang w:val="en-US"/>
        </w:rPr>
        <w:t>clause was complete</w:t>
      </w:r>
      <w:r w:rsidRPr="008316FD">
        <w:rPr>
          <w:rFonts w:asciiTheme="majorBidi" w:hAnsiTheme="majorBidi" w:cstheme="majorBidi"/>
          <w:lang w:val="en-US"/>
        </w:rPr>
        <w:t xml:space="preserve">. In these cases, the role should be coded as </w:t>
      </w:r>
      <w:r w:rsidRPr="008316FD">
        <w:rPr>
          <w:rStyle w:val="MdStrong"/>
          <w:rFonts w:asciiTheme="majorBidi" w:hAnsiTheme="majorBidi" w:cstheme="majorBidi"/>
          <w:b w:val="0"/>
          <w:bCs w:val="0"/>
          <w:lang w:val="en-US"/>
        </w:rPr>
        <w:t>N/A</w:t>
      </w:r>
      <w:r w:rsidR="006434F7" w:rsidRPr="008316FD">
        <w:rPr>
          <w:rStyle w:val="MdStrong"/>
          <w:rFonts w:asciiTheme="majorBidi" w:hAnsiTheme="majorBidi" w:cstheme="majorBidi"/>
          <w:b w:val="0"/>
          <w:bCs w:val="0"/>
          <w:lang w:val="en-US"/>
        </w:rPr>
        <w:t xml:space="preserve"> (i.e. role not applicable</w:t>
      </w:r>
      <w:r w:rsidR="00242B07" w:rsidRPr="008316FD">
        <w:rPr>
          <w:rFonts w:asciiTheme="majorBidi" w:hAnsiTheme="majorBidi" w:cstheme="majorBidi"/>
          <w:bCs/>
          <w:lang w:val="en-US"/>
        </w:rPr>
        <w:t>). An example can be seen in Table 2</w:t>
      </w:r>
      <w:r w:rsidR="00287C31" w:rsidRPr="008316FD">
        <w:rPr>
          <w:rFonts w:asciiTheme="majorBidi" w:hAnsiTheme="majorBidi" w:cstheme="majorBidi"/>
          <w:bCs/>
          <w:lang w:val="en-US"/>
        </w:rPr>
        <w:t>1</w:t>
      </w:r>
      <w:r w:rsidR="00242B07" w:rsidRPr="008316FD">
        <w:rPr>
          <w:rFonts w:asciiTheme="majorBidi" w:hAnsiTheme="majorBidi" w:cstheme="majorBidi"/>
          <w:bCs/>
          <w:lang w:val="en-US"/>
        </w:rPr>
        <w:t xml:space="preserve">. </w:t>
      </w:r>
    </w:p>
    <w:p w14:paraId="15571BBE" w14:textId="77777777" w:rsidR="00157D32" w:rsidRPr="008316FD" w:rsidRDefault="00157D32" w:rsidP="00157D32">
      <w:pPr>
        <w:pStyle w:val="NoSpacing"/>
        <w:rPr>
          <w:rFonts w:asciiTheme="majorBidi" w:hAnsiTheme="majorBidi" w:cstheme="majorBidi"/>
          <w:lang w:val="en-US"/>
        </w:rPr>
      </w:pPr>
    </w:p>
    <w:p w14:paraId="4EBEA354" w14:textId="77777777" w:rsidR="00157D32" w:rsidRPr="008316FD" w:rsidRDefault="00157D32" w:rsidP="00242B07">
      <w:pPr>
        <w:pStyle w:val="NoSpacing"/>
        <w:rPr>
          <w:rFonts w:asciiTheme="majorBidi" w:hAnsiTheme="majorBidi" w:cstheme="majorBidi"/>
          <w:lang w:val="en-US"/>
        </w:rPr>
      </w:pPr>
    </w:p>
    <w:tbl>
      <w:tblPr>
        <w:tblStyle w:val="TableGrid"/>
        <w:tblW w:w="5000" w:type="pct"/>
        <w:tblLook w:val="04A0" w:firstRow="1" w:lastRow="0" w:firstColumn="1" w:lastColumn="0" w:noHBand="0" w:noVBand="1"/>
      </w:tblPr>
      <w:tblGrid>
        <w:gridCol w:w="2110"/>
        <w:gridCol w:w="816"/>
        <w:gridCol w:w="1605"/>
        <w:gridCol w:w="1433"/>
        <w:gridCol w:w="3052"/>
      </w:tblGrid>
      <w:tr w:rsidR="00242B07" w:rsidRPr="008316FD" w14:paraId="41FD8453" w14:textId="77777777" w:rsidTr="00127E9C">
        <w:trPr>
          <w:trHeight w:val="818"/>
        </w:trPr>
        <w:tc>
          <w:tcPr>
            <w:tcW w:w="0" w:type="auto"/>
            <w:gridSpan w:val="5"/>
          </w:tcPr>
          <w:p w14:paraId="5CE1155D" w14:textId="2722F511" w:rsidR="00242B07" w:rsidRPr="008316FD" w:rsidRDefault="00242B07" w:rsidP="005D0874">
            <w:pPr>
              <w:pStyle w:val="NoSpacing"/>
              <w:rPr>
                <w:rFonts w:asciiTheme="majorBidi" w:hAnsiTheme="majorBidi" w:cstheme="majorBidi"/>
                <w:sz w:val="24"/>
                <w:szCs w:val="24"/>
                <w:lang w:val="en-US"/>
              </w:rPr>
            </w:pPr>
            <w:r w:rsidRPr="008316FD">
              <w:rPr>
                <w:rFonts w:asciiTheme="majorBidi" w:hAnsiTheme="majorBidi" w:cstheme="majorBidi"/>
                <w:b/>
                <w:bCs/>
                <w:sz w:val="24"/>
                <w:szCs w:val="24"/>
                <w:lang w:val="en-US"/>
              </w:rPr>
              <w:t>Table 2</w:t>
            </w:r>
            <w:r w:rsidR="00287C31" w:rsidRPr="008316FD">
              <w:rPr>
                <w:rFonts w:asciiTheme="majorBidi" w:hAnsiTheme="majorBidi" w:cstheme="majorBidi"/>
                <w:b/>
                <w:bCs/>
                <w:sz w:val="24"/>
                <w:szCs w:val="24"/>
                <w:lang w:val="en-US"/>
              </w:rPr>
              <w:t>1</w:t>
            </w:r>
            <w:r w:rsidRPr="008316FD">
              <w:rPr>
                <w:rFonts w:asciiTheme="majorBidi" w:hAnsiTheme="majorBidi" w:cstheme="majorBidi"/>
                <w:b/>
                <w:bCs/>
                <w:sz w:val="24"/>
                <w:szCs w:val="24"/>
                <w:lang w:val="en-US"/>
              </w:rPr>
              <w:t>.</w:t>
            </w:r>
            <w:r w:rsidRPr="008316FD">
              <w:rPr>
                <w:rFonts w:asciiTheme="majorBidi" w:hAnsiTheme="majorBidi" w:cstheme="majorBidi"/>
                <w:sz w:val="24"/>
                <w:szCs w:val="24"/>
                <w:lang w:val="en-US"/>
              </w:rPr>
              <w:t xml:space="preserve"> Example of N/A functional role.</w:t>
            </w:r>
          </w:p>
        </w:tc>
      </w:tr>
      <w:tr w:rsidR="00D95C66" w:rsidRPr="008316FD" w14:paraId="06EA6447" w14:textId="77777777" w:rsidTr="00242B07">
        <w:trPr>
          <w:trHeight w:val="818"/>
        </w:trPr>
        <w:tc>
          <w:tcPr>
            <w:tcW w:w="0" w:type="auto"/>
          </w:tcPr>
          <w:p w14:paraId="028CBD50" w14:textId="56C2F603" w:rsidR="00242B07" w:rsidRPr="008316FD" w:rsidRDefault="00242B07" w:rsidP="005D0874">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Burst</w:t>
            </w:r>
          </w:p>
        </w:tc>
        <w:tc>
          <w:tcPr>
            <w:tcW w:w="0" w:type="auto"/>
          </w:tcPr>
          <w:p w14:paraId="1E679E25" w14:textId="73880EC5" w:rsidR="00242B07" w:rsidRPr="008316FD" w:rsidRDefault="00242B07" w:rsidP="005D0874">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Pause</w:t>
            </w:r>
          </w:p>
        </w:tc>
        <w:tc>
          <w:tcPr>
            <w:tcW w:w="0" w:type="auto"/>
          </w:tcPr>
          <w:p w14:paraId="60A767B1" w14:textId="6BF4C292" w:rsidR="00242B07" w:rsidRPr="008316FD" w:rsidRDefault="00242B07" w:rsidP="005D0874">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Syntagmatic Context</w:t>
            </w:r>
          </w:p>
        </w:tc>
        <w:tc>
          <w:tcPr>
            <w:tcW w:w="0" w:type="auto"/>
          </w:tcPr>
          <w:p w14:paraId="6C4759D6" w14:textId="75AF4999" w:rsidR="00242B07" w:rsidRPr="008316FD" w:rsidRDefault="00242B07" w:rsidP="005D0874">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Functional Context</w:t>
            </w:r>
          </w:p>
        </w:tc>
        <w:tc>
          <w:tcPr>
            <w:tcW w:w="0" w:type="auto"/>
          </w:tcPr>
          <w:p w14:paraId="084E544B" w14:textId="055FF5BF" w:rsidR="00242B07" w:rsidRPr="008316FD" w:rsidRDefault="009400FC" w:rsidP="005D0874">
            <w:pPr>
              <w:pStyle w:val="NoSpacing"/>
              <w:rPr>
                <w:rFonts w:asciiTheme="majorBidi" w:hAnsiTheme="majorBidi" w:cstheme="majorBidi"/>
                <w:i/>
                <w:iCs/>
                <w:sz w:val="24"/>
                <w:szCs w:val="24"/>
                <w:lang w:val="en-US"/>
              </w:rPr>
            </w:pPr>
            <w:r w:rsidRPr="008316FD">
              <w:rPr>
                <w:rFonts w:asciiTheme="majorBidi" w:hAnsiTheme="majorBidi" w:cstheme="majorBidi"/>
                <w:i/>
                <w:iCs/>
                <w:sz w:val="24"/>
                <w:szCs w:val="24"/>
                <w:lang w:val="en-US"/>
              </w:rPr>
              <w:t>Explanation</w:t>
            </w:r>
          </w:p>
        </w:tc>
      </w:tr>
      <w:tr w:rsidR="00D95C66" w:rsidRPr="008316FD" w14:paraId="07DB5959" w14:textId="77777777" w:rsidTr="00242B07">
        <w:trPr>
          <w:trHeight w:val="70"/>
        </w:trPr>
        <w:tc>
          <w:tcPr>
            <w:tcW w:w="0" w:type="auto"/>
          </w:tcPr>
          <w:p w14:paraId="6915B229" w14:textId="1C148088" w:rsidR="00242B07" w:rsidRPr="008316FD" w:rsidRDefault="00242B07" w:rsidP="005D0874">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The company</w:t>
            </w:r>
          </w:p>
        </w:tc>
        <w:tc>
          <w:tcPr>
            <w:tcW w:w="0" w:type="auto"/>
          </w:tcPr>
          <w:p w14:paraId="676198E7" w14:textId="1AD96F88" w:rsidR="00242B07" w:rsidRPr="008316FD" w:rsidRDefault="00242B07" w:rsidP="005D0874">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2.558</w:t>
            </w:r>
          </w:p>
        </w:tc>
        <w:tc>
          <w:tcPr>
            <w:tcW w:w="0" w:type="auto"/>
          </w:tcPr>
          <w:p w14:paraId="2950B9BF" w14:textId="64C38C88" w:rsidR="00242B07" w:rsidRPr="008316FD" w:rsidRDefault="00242B07" w:rsidP="005D0874">
            <w:pPr>
              <w:pStyle w:val="NoSpacing"/>
              <w:rPr>
                <w:rStyle w:val="MdStrong"/>
                <w:rFonts w:asciiTheme="majorBidi" w:hAnsiTheme="majorBidi" w:cstheme="majorBidi"/>
                <w:sz w:val="24"/>
                <w:szCs w:val="24"/>
                <w:lang w:val="en-US"/>
              </w:rPr>
            </w:pPr>
            <w:r w:rsidRPr="008316FD">
              <w:rPr>
                <w:rStyle w:val="MdStrong"/>
                <w:rFonts w:asciiTheme="majorBidi" w:hAnsiTheme="majorBidi" w:cstheme="majorBidi"/>
                <w:sz w:val="24"/>
                <w:szCs w:val="24"/>
                <w:lang w:val="en-US"/>
              </w:rPr>
              <w:t>End of NG</w:t>
            </w:r>
          </w:p>
        </w:tc>
        <w:tc>
          <w:tcPr>
            <w:tcW w:w="0" w:type="auto"/>
          </w:tcPr>
          <w:p w14:paraId="0060BBD8" w14:textId="1141EDE9" w:rsidR="00242B07" w:rsidRPr="008316FD" w:rsidRDefault="00242B07" w:rsidP="005D0874">
            <w:pPr>
              <w:pStyle w:val="NoSpacing"/>
              <w:rPr>
                <w:rFonts w:asciiTheme="majorBidi" w:hAnsiTheme="majorBidi" w:cstheme="majorBidi"/>
                <w:sz w:val="24"/>
                <w:szCs w:val="24"/>
                <w:lang w:val="en-US"/>
              </w:rPr>
            </w:pPr>
            <w:r w:rsidRPr="008316FD">
              <w:rPr>
                <w:rStyle w:val="MdStrong"/>
                <w:rFonts w:asciiTheme="majorBidi" w:hAnsiTheme="majorBidi" w:cstheme="majorBidi"/>
                <w:sz w:val="24"/>
                <w:szCs w:val="24"/>
                <w:lang w:val="en-US"/>
              </w:rPr>
              <w:t>N/A</w:t>
            </w:r>
          </w:p>
        </w:tc>
        <w:tc>
          <w:tcPr>
            <w:tcW w:w="0" w:type="auto"/>
          </w:tcPr>
          <w:p w14:paraId="1A1304FE" w14:textId="4A1DC9C5" w:rsidR="00242B07" w:rsidRPr="00791C82" w:rsidRDefault="00242B07" w:rsidP="005D0874">
            <w:pPr>
              <w:pStyle w:val="NoSpacing"/>
              <w:rPr>
                <w:rFonts w:asciiTheme="majorBidi" w:hAnsiTheme="majorBidi" w:cstheme="majorBidi"/>
                <w:sz w:val="24"/>
                <w:szCs w:val="24"/>
                <w:lang w:val="en-US"/>
              </w:rPr>
            </w:pPr>
            <w:r w:rsidRPr="00791C82">
              <w:rPr>
                <w:rFonts w:asciiTheme="majorBidi" w:hAnsiTheme="majorBidi" w:cstheme="majorBidi"/>
                <w:sz w:val="24"/>
                <w:szCs w:val="24"/>
                <w:lang w:val="en-US"/>
              </w:rPr>
              <w:t>As can be seen in the next pause, the NG (The company) is deleted before a process (verb) is associated with it. Thus, no functional role is applicable.</w:t>
            </w:r>
          </w:p>
        </w:tc>
      </w:tr>
      <w:tr w:rsidR="00D95C66" w:rsidRPr="008316FD" w14:paraId="34B59ECF" w14:textId="77777777" w:rsidTr="00242B07">
        <w:trPr>
          <w:trHeight w:val="368"/>
        </w:trPr>
        <w:tc>
          <w:tcPr>
            <w:tcW w:w="0" w:type="auto"/>
          </w:tcPr>
          <w:p w14:paraId="2575B60C" w14:textId="15676BD7" w:rsidR="00242B07" w:rsidRPr="008316FD" w:rsidRDefault="00242B07" w:rsidP="00157D32">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&lt;BACKSPACE11&gt;</w:t>
            </w:r>
          </w:p>
        </w:tc>
        <w:tc>
          <w:tcPr>
            <w:tcW w:w="0" w:type="auto"/>
          </w:tcPr>
          <w:p w14:paraId="2B1512AE" w14:textId="661FB7FC" w:rsidR="00242B07" w:rsidRPr="008316FD" w:rsidRDefault="00242B07" w:rsidP="00157D32">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5.365</w:t>
            </w:r>
          </w:p>
        </w:tc>
        <w:tc>
          <w:tcPr>
            <w:tcW w:w="0" w:type="auto"/>
          </w:tcPr>
          <w:p w14:paraId="2C27B163" w14:textId="77777777" w:rsidR="00242B07" w:rsidRPr="008316FD" w:rsidRDefault="00242B07" w:rsidP="00157D32">
            <w:pPr>
              <w:pStyle w:val="NoSpacing"/>
              <w:rPr>
                <w:rFonts w:asciiTheme="majorBidi" w:hAnsiTheme="majorBidi" w:cstheme="majorBidi"/>
                <w:sz w:val="24"/>
                <w:szCs w:val="24"/>
                <w:lang w:val="en-US"/>
              </w:rPr>
            </w:pPr>
          </w:p>
        </w:tc>
        <w:tc>
          <w:tcPr>
            <w:tcW w:w="0" w:type="auto"/>
          </w:tcPr>
          <w:p w14:paraId="2FD5AED8" w14:textId="18F28D69" w:rsidR="00242B07" w:rsidRPr="008316FD" w:rsidRDefault="00242B07" w:rsidP="00157D32">
            <w:pPr>
              <w:pStyle w:val="NoSpacing"/>
              <w:rPr>
                <w:rFonts w:asciiTheme="majorBidi" w:hAnsiTheme="majorBidi" w:cstheme="majorBidi"/>
                <w:sz w:val="24"/>
                <w:szCs w:val="24"/>
                <w:lang w:val="en-US"/>
              </w:rPr>
            </w:pPr>
          </w:p>
        </w:tc>
        <w:tc>
          <w:tcPr>
            <w:tcW w:w="0" w:type="auto"/>
          </w:tcPr>
          <w:p w14:paraId="33A16F0F" w14:textId="77777777" w:rsidR="00242B07" w:rsidRPr="008316FD" w:rsidRDefault="00242B07" w:rsidP="00157D32">
            <w:pPr>
              <w:pStyle w:val="NoSpacing"/>
              <w:rPr>
                <w:rFonts w:asciiTheme="majorBidi" w:hAnsiTheme="majorBidi" w:cstheme="majorBidi"/>
                <w:sz w:val="24"/>
                <w:szCs w:val="24"/>
                <w:lang w:val="en-US"/>
              </w:rPr>
            </w:pPr>
          </w:p>
        </w:tc>
      </w:tr>
    </w:tbl>
    <w:p w14:paraId="058A32B2" w14:textId="77777777" w:rsidR="005D0874" w:rsidRPr="008316FD" w:rsidRDefault="005D0874" w:rsidP="002E1CCF">
      <w:pPr>
        <w:rPr>
          <w:rStyle w:val="MdStrong"/>
          <w:rFonts w:asciiTheme="majorBidi" w:hAnsiTheme="majorBidi" w:cstheme="majorBidi"/>
        </w:rPr>
      </w:pPr>
    </w:p>
    <w:p w14:paraId="7DE625F0" w14:textId="77777777" w:rsidR="005D0874" w:rsidRPr="008316FD" w:rsidRDefault="005D0874" w:rsidP="002E1CCF">
      <w:pPr>
        <w:rPr>
          <w:rStyle w:val="MdStrong"/>
          <w:rFonts w:asciiTheme="majorBidi" w:hAnsiTheme="majorBidi" w:cstheme="majorBidi"/>
        </w:rPr>
      </w:pPr>
    </w:p>
    <w:p w14:paraId="1E4319B3" w14:textId="77777777" w:rsidR="005D0874" w:rsidRPr="008316FD" w:rsidRDefault="005D0874" w:rsidP="002E1CCF">
      <w:pPr>
        <w:rPr>
          <w:rStyle w:val="MdStrong"/>
          <w:rFonts w:asciiTheme="majorBidi" w:hAnsiTheme="majorBidi" w:cstheme="majorBidi"/>
        </w:rPr>
      </w:pPr>
    </w:p>
    <w:p w14:paraId="05134AB8" w14:textId="77777777" w:rsidR="00242B07" w:rsidRPr="008316FD" w:rsidRDefault="00242B07" w:rsidP="002E1CCF">
      <w:pPr>
        <w:rPr>
          <w:rStyle w:val="MdStrong"/>
          <w:rFonts w:asciiTheme="majorBidi" w:hAnsiTheme="majorBidi" w:cstheme="majorBidi"/>
          <w:i/>
          <w:iCs/>
        </w:rPr>
      </w:pPr>
    </w:p>
    <w:p w14:paraId="3562E495" w14:textId="5EA597C6" w:rsidR="002E1CCF" w:rsidRPr="008316FD" w:rsidRDefault="00206DD9" w:rsidP="002E1CCF">
      <w:pPr>
        <w:rPr>
          <w:rStyle w:val="MdStrong"/>
          <w:rFonts w:asciiTheme="majorBidi" w:hAnsiTheme="majorBidi" w:cstheme="majorBidi"/>
          <w:i/>
          <w:iCs/>
        </w:rPr>
      </w:pPr>
      <w:r w:rsidRPr="008316FD">
        <w:rPr>
          <w:rStyle w:val="MdStrong"/>
          <w:rFonts w:asciiTheme="majorBidi" w:hAnsiTheme="majorBidi" w:cstheme="majorBidi"/>
          <w:i/>
          <w:iCs/>
        </w:rPr>
        <w:t>4</w:t>
      </w:r>
      <w:r w:rsidR="00242B07" w:rsidRPr="008316FD">
        <w:rPr>
          <w:rStyle w:val="MdStrong"/>
          <w:rFonts w:asciiTheme="majorBidi" w:hAnsiTheme="majorBidi" w:cstheme="majorBidi"/>
          <w:i/>
          <w:iCs/>
        </w:rPr>
        <w:t xml:space="preserve">.1.4 </w:t>
      </w:r>
      <w:r w:rsidR="002E1CCF" w:rsidRPr="008316FD">
        <w:rPr>
          <w:rStyle w:val="MdStrong"/>
          <w:rFonts w:asciiTheme="majorBidi" w:hAnsiTheme="majorBidi" w:cstheme="majorBidi"/>
          <w:i/>
          <w:iCs/>
        </w:rPr>
        <w:t>For Verbal Groups (VG)</w:t>
      </w:r>
    </w:p>
    <w:p w14:paraId="1145311E" w14:textId="77777777" w:rsidR="00403D72" w:rsidRPr="008316FD" w:rsidRDefault="00403D72" w:rsidP="002E1CCF">
      <w:pPr>
        <w:rPr>
          <w:rFonts w:asciiTheme="majorBidi" w:hAnsiTheme="majorBidi" w:cstheme="majorBidi"/>
        </w:rPr>
      </w:pPr>
    </w:p>
    <w:p w14:paraId="2DE7FEE6" w14:textId="6C67F8A9" w:rsidR="002E1CCF" w:rsidRPr="008316FD" w:rsidRDefault="00403D72" w:rsidP="002E1CCF">
      <w:pPr>
        <w:rPr>
          <w:rFonts w:asciiTheme="majorBidi" w:hAnsiTheme="majorBidi" w:cstheme="majorBidi"/>
        </w:rPr>
      </w:pPr>
      <w:r w:rsidRPr="008316FD">
        <w:rPr>
          <w:rFonts w:asciiTheme="majorBidi" w:hAnsiTheme="majorBidi" w:cstheme="majorBidi"/>
        </w:rPr>
        <w:t>When the pause is after</w:t>
      </w:r>
      <w:r w:rsidR="002E1CCF" w:rsidRPr="008316FD">
        <w:rPr>
          <w:rFonts w:asciiTheme="majorBidi" w:hAnsiTheme="majorBidi" w:cstheme="majorBidi"/>
        </w:rPr>
        <w:t xml:space="preserve"> a </w:t>
      </w:r>
      <w:r w:rsidR="005E0BEF" w:rsidRPr="008316FD">
        <w:rPr>
          <w:rFonts w:asciiTheme="majorBidi" w:hAnsiTheme="majorBidi" w:cstheme="majorBidi"/>
        </w:rPr>
        <w:t>VG</w:t>
      </w:r>
      <w:r w:rsidR="002E1CCF" w:rsidRPr="008316FD">
        <w:rPr>
          <w:rFonts w:asciiTheme="majorBidi" w:hAnsiTheme="majorBidi" w:cstheme="majorBidi"/>
        </w:rPr>
        <w:t xml:space="preserve">, </w:t>
      </w:r>
      <w:r w:rsidR="00242B07" w:rsidRPr="008316FD">
        <w:rPr>
          <w:rFonts w:asciiTheme="majorBidi" w:hAnsiTheme="majorBidi" w:cstheme="majorBidi"/>
        </w:rPr>
        <w:t>the</w:t>
      </w:r>
      <w:r w:rsidR="002E1CCF" w:rsidRPr="008316FD">
        <w:rPr>
          <w:rFonts w:asciiTheme="majorBidi" w:hAnsiTheme="majorBidi" w:cstheme="majorBidi"/>
        </w:rPr>
        <w:t xml:space="preserve"> functional </w:t>
      </w:r>
      <w:r w:rsidR="00242B07" w:rsidRPr="008316FD">
        <w:rPr>
          <w:rFonts w:asciiTheme="majorBidi" w:hAnsiTheme="majorBidi" w:cstheme="majorBidi"/>
        </w:rPr>
        <w:t>context of the pause</w:t>
      </w:r>
      <w:r w:rsidR="002E1CCF" w:rsidRPr="008316FD">
        <w:rPr>
          <w:rFonts w:asciiTheme="majorBidi" w:hAnsiTheme="majorBidi" w:cstheme="majorBidi"/>
        </w:rPr>
        <w:t xml:space="preserve"> </w:t>
      </w:r>
      <w:r w:rsidR="002E1CCF" w:rsidRPr="008316FD">
        <w:rPr>
          <w:rStyle w:val="MdStrong"/>
          <w:rFonts w:asciiTheme="majorBidi" w:hAnsiTheme="majorBidi" w:cstheme="majorBidi"/>
        </w:rPr>
        <w:t xml:space="preserve">is </w:t>
      </w:r>
      <w:r w:rsidR="002E1CCF" w:rsidRPr="008316FD">
        <w:rPr>
          <w:rStyle w:val="MdStrong"/>
          <w:rFonts w:asciiTheme="majorBidi" w:hAnsiTheme="majorBidi" w:cstheme="majorBidi"/>
          <w:b w:val="0"/>
          <w:bCs w:val="0"/>
        </w:rPr>
        <w:t>the Process itself</w:t>
      </w:r>
      <w:r w:rsidR="002E1CCF" w:rsidRPr="008316FD">
        <w:rPr>
          <w:rFonts w:asciiTheme="majorBidi" w:hAnsiTheme="majorBidi" w:cstheme="majorBidi"/>
        </w:rPr>
        <w:t>. Your task is simply to classify the type of Process.</w:t>
      </w:r>
      <w:r w:rsidR="00242B07" w:rsidRPr="008316FD">
        <w:rPr>
          <w:rFonts w:asciiTheme="majorBidi" w:hAnsiTheme="majorBidi" w:cstheme="majorBidi"/>
        </w:rPr>
        <w:t xml:space="preserve"> Examples of this are given in Table 23.</w:t>
      </w:r>
    </w:p>
    <w:p w14:paraId="2BE8DF99" w14:textId="77777777" w:rsidR="00242B07" w:rsidRPr="008316FD" w:rsidRDefault="00242B07" w:rsidP="002E1CCF">
      <w:pPr>
        <w:rPr>
          <w:rFonts w:asciiTheme="majorBidi" w:hAnsiTheme="majorBidi" w:cstheme="majorBidi"/>
        </w:rPr>
      </w:pPr>
    </w:p>
    <w:p w14:paraId="65112CE7" w14:textId="77777777" w:rsidR="002E1CCF" w:rsidRPr="008316FD" w:rsidRDefault="002E1CCF" w:rsidP="002E1CCF">
      <w:pPr>
        <w:rPr>
          <w:rFonts w:asciiTheme="majorBidi" w:hAnsiTheme="majorBidi" w:cstheme="majorBidi"/>
        </w:rPr>
      </w:pPr>
    </w:p>
    <w:tbl>
      <w:tblPr>
        <w:tblStyle w:val="TableGrid"/>
        <w:tblW w:w="5000" w:type="pct"/>
        <w:tblLook w:val="0000" w:firstRow="0" w:lastRow="0" w:firstColumn="0" w:lastColumn="0" w:noHBand="0" w:noVBand="0"/>
      </w:tblPr>
      <w:tblGrid>
        <w:gridCol w:w="1696"/>
        <w:gridCol w:w="816"/>
        <w:gridCol w:w="1815"/>
        <w:gridCol w:w="1641"/>
        <w:gridCol w:w="3048"/>
      </w:tblGrid>
      <w:tr w:rsidR="00242B07" w:rsidRPr="008316FD" w14:paraId="7241692C" w14:textId="77777777" w:rsidTr="00230441">
        <w:trPr>
          <w:trHeight w:val="720"/>
        </w:trPr>
        <w:tc>
          <w:tcPr>
            <w:tcW w:w="0" w:type="auto"/>
            <w:gridSpan w:val="5"/>
          </w:tcPr>
          <w:p w14:paraId="2F01C723" w14:textId="6078851E" w:rsidR="00242B07" w:rsidRPr="008316FD" w:rsidRDefault="00242B07" w:rsidP="00BD68D9">
            <w:pPr>
              <w:rPr>
                <w:rFonts w:asciiTheme="majorBidi" w:hAnsiTheme="majorBidi" w:cstheme="majorBidi"/>
                <w:sz w:val="24"/>
                <w:szCs w:val="24"/>
              </w:rPr>
            </w:pPr>
            <w:r w:rsidRPr="008316FD">
              <w:rPr>
                <w:rFonts w:asciiTheme="majorBidi" w:hAnsiTheme="majorBidi" w:cstheme="majorBidi"/>
                <w:b/>
                <w:bCs/>
                <w:sz w:val="24"/>
                <w:szCs w:val="24"/>
              </w:rPr>
              <w:t>Table 2</w:t>
            </w:r>
            <w:r w:rsidR="00287C31" w:rsidRPr="008316FD">
              <w:rPr>
                <w:rFonts w:asciiTheme="majorBidi" w:hAnsiTheme="majorBidi" w:cstheme="majorBidi"/>
                <w:b/>
                <w:bCs/>
                <w:sz w:val="24"/>
                <w:szCs w:val="24"/>
              </w:rPr>
              <w:t>2</w:t>
            </w:r>
            <w:r w:rsidRPr="008316FD">
              <w:rPr>
                <w:rFonts w:asciiTheme="majorBidi" w:hAnsiTheme="majorBidi" w:cstheme="majorBidi"/>
                <w:b/>
                <w:bCs/>
                <w:sz w:val="24"/>
                <w:szCs w:val="24"/>
              </w:rPr>
              <w:t>.</w:t>
            </w:r>
            <w:r w:rsidRPr="008316FD">
              <w:rPr>
                <w:rFonts w:asciiTheme="majorBidi" w:hAnsiTheme="majorBidi" w:cstheme="majorBidi"/>
                <w:sz w:val="24"/>
                <w:szCs w:val="24"/>
              </w:rPr>
              <w:t xml:space="preserve"> Examples for Processes being the context of pause</w:t>
            </w:r>
          </w:p>
        </w:tc>
      </w:tr>
      <w:tr w:rsidR="00242B07" w:rsidRPr="008316FD" w14:paraId="031906B7" w14:textId="77777777" w:rsidTr="00242B07">
        <w:trPr>
          <w:trHeight w:val="720"/>
        </w:trPr>
        <w:tc>
          <w:tcPr>
            <w:tcW w:w="0" w:type="auto"/>
          </w:tcPr>
          <w:p w14:paraId="5EF473AE" w14:textId="047F8441" w:rsidR="00242B07" w:rsidRPr="008316FD" w:rsidRDefault="00242B07" w:rsidP="00BD68D9">
            <w:pPr>
              <w:rPr>
                <w:rFonts w:asciiTheme="majorBidi" w:hAnsiTheme="majorBidi" w:cstheme="majorBidi"/>
                <w:b/>
                <w:bCs/>
                <w:sz w:val="24"/>
                <w:szCs w:val="24"/>
              </w:rPr>
            </w:pPr>
            <w:r w:rsidRPr="008316FD">
              <w:rPr>
                <w:rFonts w:asciiTheme="majorBidi" w:hAnsiTheme="majorBidi" w:cstheme="majorBidi"/>
                <w:b/>
                <w:bCs/>
                <w:sz w:val="24"/>
                <w:szCs w:val="24"/>
              </w:rPr>
              <w:t>Burst</w:t>
            </w:r>
          </w:p>
        </w:tc>
        <w:tc>
          <w:tcPr>
            <w:tcW w:w="0" w:type="auto"/>
          </w:tcPr>
          <w:p w14:paraId="6306CB47" w14:textId="7976F50D" w:rsidR="00242B07" w:rsidRPr="008316FD" w:rsidRDefault="00242B07" w:rsidP="00BD68D9">
            <w:pPr>
              <w:rPr>
                <w:rFonts w:asciiTheme="majorBidi" w:hAnsiTheme="majorBidi" w:cstheme="majorBidi"/>
                <w:b/>
                <w:bCs/>
                <w:sz w:val="24"/>
                <w:szCs w:val="24"/>
              </w:rPr>
            </w:pPr>
            <w:r w:rsidRPr="008316FD">
              <w:rPr>
                <w:rFonts w:asciiTheme="majorBidi" w:hAnsiTheme="majorBidi" w:cstheme="majorBidi"/>
                <w:b/>
                <w:bCs/>
                <w:sz w:val="24"/>
                <w:szCs w:val="24"/>
              </w:rPr>
              <w:t>Pause</w:t>
            </w:r>
          </w:p>
        </w:tc>
        <w:tc>
          <w:tcPr>
            <w:tcW w:w="0" w:type="auto"/>
          </w:tcPr>
          <w:p w14:paraId="3519FCD8" w14:textId="554B10B1" w:rsidR="00242B07" w:rsidRPr="008316FD" w:rsidRDefault="00242B07" w:rsidP="00BD68D9">
            <w:pPr>
              <w:rPr>
                <w:rFonts w:asciiTheme="majorBidi" w:hAnsiTheme="majorBidi" w:cstheme="majorBidi"/>
                <w:b/>
                <w:bCs/>
                <w:sz w:val="24"/>
                <w:szCs w:val="24"/>
              </w:rPr>
            </w:pPr>
            <w:r w:rsidRPr="008316FD">
              <w:rPr>
                <w:rFonts w:asciiTheme="majorBidi" w:hAnsiTheme="majorBidi" w:cstheme="majorBidi"/>
                <w:b/>
                <w:bCs/>
                <w:sz w:val="24"/>
                <w:szCs w:val="24"/>
              </w:rPr>
              <w:t>Syntagmatic Context</w:t>
            </w:r>
          </w:p>
        </w:tc>
        <w:tc>
          <w:tcPr>
            <w:tcW w:w="0" w:type="auto"/>
          </w:tcPr>
          <w:p w14:paraId="16B1404E" w14:textId="2488F489" w:rsidR="00242B07" w:rsidRPr="008316FD" w:rsidRDefault="00242B07" w:rsidP="00BD68D9">
            <w:pPr>
              <w:rPr>
                <w:rFonts w:asciiTheme="majorBidi" w:hAnsiTheme="majorBidi" w:cstheme="majorBidi"/>
                <w:b/>
                <w:bCs/>
                <w:sz w:val="24"/>
                <w:szCs w:val="24"/>
              </w:rPr>
            </w:pPr>
            <w:r w:rsidRPr="008316FD">
              <w:rPr>
                <w:rFonts w:asciiTheme="majorBidi" w:hAnsiTheme="majorBidi" w:cstheme="majorBidi"/>
                <w:b/>
                <w:bCs/>
                <w:sz w:val="24"/>
                <w:szCs w:val="24"/>
              </w:rPr>
              <w:t>Functional Context</w:t>
            </w:r>
          </w:p>
        </w:tc>
        <w:tc>
          <w:tcPr>
            <w:tcW w:w="0" w:type="auto"/>
          </w:tcPr>
          <w:p w14:paraId="28FCBE30" w14:textId="1F10F1B2" w:rsidR="00242B07" w:rsidRPr="008316FD" w:rsidRDefault="002C0F2F" w:rsidP="00BD68D9">
            <w:pPr>
              <w:rPr>
                <w:rFonts w:asciiTheme="majorBidi" w:hAnsiTheme="majorBidi" w:cstheme="majorBidi"/>
                <w:i/>
                <w:iCs/>
                <w:sz w:val="24"/>
                <w:szCs w:val="24"/>
              </w:rPr>
            </w:pPr>
            <w:r w:rsidRPr="008316FD">
              <w:rPr>
                <w:rFonts w:asciiTheme="majorBidi" w:hAnsiTheme="majorBidi" w:cstheme="majorBidi"/>
                <w:i/>
                <w:iCs/>
                <w:sz w:val="24"/>
                <w:szCs w:val="24"/>
              </w:rPr>
              <w:t>Explanation</w:t>
            </w:r>
          </w:p>
        </w:tc>
      </w:tr>
      <w:tr w:rsidR="00242B07" w:rsidRPr="008316FD" w14:paraId="35E7A441" w14:textId="77777777" w:rsidTr="00A53CC4">
        <w:trPr>
          <w:trHeight w:val="576"/>
        </w:trPr>
        <w:tc>
          <w:tcPr>
            <w:tcW w:w="0" w:type="auto"/>
            <w:tcBorders>
              <w:bottom w:val="single" w:sz="12" w:space="0" w:color="auto"/>
            </w:tcBorders>
          </w:tcPr>
          <w:p w14:paraId="722354B2" w14:textId="0A77E67E" w:rsidR="00242B07" w:rsidRPr="008316FD" w:rsidRDefault="00242B07" w:rsidP="00C7266F">
            <w:pPr>
              <w:rPr>
                <w:rFonts w:asciiTheme="majorBidi" w:hAnsiTheme="majorBidi" w:cstheme="majorBidi"/>
                <w:sz w:val="24"/>
                <w:szCs w:val="24"/>
              </w:rPr>
            </w:pPr>
            <w:r w:rsidRPr="008316FD">
              <w:rPr>
                <w:rFonts w:asciiTheme="majorBidi" w:hAnsiTheme="majorBidi" w:cstheme="majorBidi"/>
                <w:sz w:val="24"/>
                <w:szCs w:val="24"/>
              </w:rPr>
              <w:t>They had built</w:t>
            </w:r>
          </w:p>
        </w:tc>
        <w:tc>
          <w:tcPr>
            <w:tcW w:w="0" w:type="auto"/>
            <w:tcBorders>
              <w:bottom w:val="single" w:sz="12" w:space="0" w:color="auto"/>
            </w:tcBorders>
          </w:tcPr>
          <w:p w14:paraId="5075360A" w14:textId="7E947F6C" w:rsidR="00242B07" w:rsidRPr="008316FD" w:rsidRDefault="00242B07" w:rsidP="00C7266F">
            <w:pPr>
              <w:rPr>
                <w:rFonts w:asciiTheme="majorBidi" w:hAnsiTheme="majorBidi" w:cstheme="majorBidi"/>
                <w:sz w:val="24"/>
                <w:szCs w:val="24"/>
              </w:rPr>
            </w:pPr>
            <w:r w:rsidRPr="008316FD">
              <w:rPr>
                <w:rFonts w:asciiTheme="majorBidi" w:hAnsiTheme="majorBidi" w:cstheme="majorBidi"/>
                <w:sz w:val="24"/>
                <w:szCs w:val="24"/>
              </w:rPr>
              <w:t>2.551</w:t>
            </w:r>
          </w:p>
        </w:tc>
        <w:tc>
          <w:tcPr>
            <w:tcW w:w="0" w:type="auto"/>
            <w:tcBorders>
              <w:bottom w:val="single" w:sz="12" w:space="0" w:color="auto"/>
            </w:tcBorders>
          </w:tcPr>
          <w:p w14:paraId="129CBB27" w14:textId="5EB03263" w:rsidR="00242B07" w:rsidRPr="008316FD" w:rsidRDefault="00242B07" w:rsidP="00C7266F">
            <w:pPr>
              <w:rPr>
                <w:rStyle w:val="MdStrong"/>
                <w:rFonts w:asciiTheme="majorBidi" w:hAnsiTheme="majorBidi" w:cstheme="majorBidi"/>
                <w:sz w:val="24"/>
                <w:szCs w:val="24"/>
              </w:rPr>
            </w:pPr>
            <w:r w:rsidRPr="008316FD">
              <w:rPr>
                <w:rStyle w:val="MdStrong"/>
                <w:rFonts w:asciiTheme="majorBidi" w:hAnsiTheme="majorBidi" w:cstheme="majorBidi"/>
                <w:sz w:val="24"/>
                <w:szCs w:val="24"/>
              </w:rPr>
              <w:t>End of VG</w:t>
            </w:r>
          </w:p>
        </w:tc>
        <w:tc>
          <w:tcPr>
            <w:tcW w:w="0" w:type="auto"/>
            <w:tcBorders>
              <w:bottom w:val="single" w:sz="12" w:space="0" w:color="auto"/>
            </w:tcBorders>
          </w:tcPr>
          <w:p w14:paraId="3BA6F47A" w14:textId="4105B27A" w:rsidR="00242B07" w:rsidRPr="008316FD" w:rsidRDefault="00242B07" w:rsidP="00C7266F">
            <w:pPr>
              <w:rPr>
                <w:rFonts w:asciiTheme="majorBidi" w:hAnsiTheme="majorBidi" w:cstheme="majorBidi"/>
                <w:sz w:val="24"/>
                <w:szCs w:val="24"/>
              </w:rPr>
            </w:pPr>
            <w:r w:rsidRPr="008316FD">
              <w:rPr>
                <w:rStyle w:val="MdStrong"/>
                <w:rFonts w:asciiTheme="majorBidi" w:hAnsiTheme="majorBidi" w:cstheme="majorBidi"/>
                <w:sz w:val="24"/>
                <w:szCs w:val="24"/>
              </w:rPr>
              <w:t>Material Process</w:t>
            </w:r>
          </w:p>
        </w:tc>
        <w:tc>
          <w:tcPr>
            <w:tcW w:w="0" w:type="auto"/>
            <w:tcBorders>
              <w:bottom w:val="single" w:sz="12" w:space="0" w:color="auto"/>
            </w:tcBorders>
          </w:tcPr>
          <w:p w14:paraId="0EFDB3CE" w14:textId="77777777" w:rsidR="00242B07" w:rsidRPr="00791C82" w:rsidRDefault="00242B07" w:rsidP="00C7266F">
            <w:pPr>
              <w:rPr>
                <w:rFonts w:asciiTheme="majorBidi" w:hAnsiTheme="majorBidi" w:cstheme="majorBidi"/>
                <w:sz w:val="24"/>
                <w:szCs w:val="24"/>
              </w:rPr>
            </w:pPr>
            <w:r w:rsidRPr="00791C82">
              <w:rPr>
                <w:rFonts w:asciiTheme="majorBidi" w:hAnsiTheme="majorBidi" w:cstheme="majorBidi"/>
                <w:sz w:val="24"/>
                <w:szCs w:val="24"/>
              </w:rPr>
              <w:t>The verb "build" describes a physical action of doing.</w:t>
            </w:r>
          </w:p>
        </w:tc>
      </w:tr>
      <w:tr w:rsidR="00242B07" w:rsidRPr="008316FD" w14:paraId="28138C27" w14:textId="77777777" w:rsidTr="00A53CC4">
        <w:trPr>
          <w:trHeight w:val="576"/>
        </w:trPr>
        <w:tc>
          <w:tcPr>
            <w:tcW w:w="0" w:type="auto"/>
            <w:tcBorders>
              <w:top w:val="single" w:sz="12" w:space="0" w:color="auto"/>
              <w:bottom w:val="single" w:sz="12" w:space="0" w:color="auto"/>
            </w:tcBorders>
          </w:tcPr>
          <w:p w14:paraId="129510DB" w14:textId="02F23C30" w:rsidR="00242B07" w:rsidRPr="008316FD" w:rsidRDefault="00242B07" w:rsidP="00242B07">
            <w:pPr>
              <w:rPr>
                <w:rFonts w:asciiTheme="majorBidi" w:hAnsiTheme="majorBidi" w:cstheme="majorBidi"/>
                <w:sz w:val="24"/>
                <w:szCs w:val="24"/>
              </w:rPr>
            </w:pPr>
            <w:r w:rsidRPr="008316FD">
              <w:rPr>
                <w:rFonts w:asciiTheme="majorBidi" w:hAnsiTheme="majorBidi" w:cstheme="majorBidi"/>
                <w:sz w:val="24"/>
                <w:szCs w:val="24"/>
              </w:rPr>
              <w:t>The mother was believing</w:t>
            </w:r>
          </w:p>
        </w:tc>
        <w:tc>
          <w:tcPr>
            <w:tcW w:w="0" w:type="auto"/>
            <w:tcBorders>
              <w:top w:val="single" w:sz="12" w:space="0" w:color="auto"/>
              <w:bottom w:val="single" w:sz="12" w:space="0" w:color="auto"/>
            </w:tcBorders>
          </w:tcPr>
          <w:p w14:paraId="7BB460B8" w14:textId="2C771901" w:rsidR="00242B07" w:rsidRPr="008316FD" w:rsidRDefault="00242B07" w:rsidP="00242B07">
            <w:pPr>
              <w:rPr>
                <w:rFonts w:asciiTheme="majorBidi" w:hAnsiTheme="majorBidi" w:cstheme="majorBidi"/>
                <w:sz w:val="24"/>
                <w:szCs w:val="24"/>
              </w:rPr>
            </w:pPr>
            <w:r w:rsidRPr="008316FD">
              <w:rPr>
                <w:rFonts w:asciiTheme="majorBidi" w:hAnsiTheme="majorBidi" w:cstheme="majorBidi"/>
                <w:sz w:val="24"/>
                <w:szCs w:val="24"/>
              </w:rPr>
              <w:t>3.556</w:t>
            </w:r>
          </w:p>
        </w:tc>
        <w:tc>
          <w:tcPr>
            <w:tcW w:w="0" w:type="auto"/>
            <w:tcBorders>
              <w:top w:val="single" w:sz="12" w:space="0" w:color="auto"/>
              <w:bottom w:val="single" w:sz="12" w:space="0" w:color="auto"/>
            </w:tcBorders>
          </w:tcPr>
          <w:p w14:paraId="0CD238E3" w14:textId="55577845" w:rsidR="00242B07" w:rsidRPr="008316FD" w:rsidRDefault="00242B07" w:rsidP="00242B07">
            <w:pPr>
              <w:rPr>
                <w:rStyle w:val="MdStrong"/>
                <w:rFonts w:asciiTheme="majorBidi" w:hAnsiTheme="majorBidi" w:cstheme="majorBidi"/>
                <w:sz w:val="24"/>
                <w:szCs w:val="24"/>
              </w:rPr>
            </w:pPr>
            <w:r w:rsidRPr="008316FD">
              <w:rPr>
                <w:rStyle w:val="MdStrong"/>
                <w:rFonts w:asciiTheme="majorBidi" w:hAnsiTheme="majorBidi" w:cstheme="majorBidi"/>
                <w:sz w:val="24"/>
                <w:szCs w:val="24"/>
              </w:rPr>
              <w:t>End of VG</w:t>
            </w:r>
          </w:p>
        </w:tc>
        <w:tc>
          <w:tcPr>
            <w:tcW w:w="0" w:type="auto"/>
            <w:tcBorders>
              <w:top w:val="single" w:sz="12" w:space="0" w:color="auto"/>
              <w:bottom w:val="single" w:sz="12" w:space="0" w:color="auto"/>
            </w:tcBorders>
          </w:tcPr>
          <w:p w14:paraId="51EF77C4" w14:textId="21C48FED" w:rsidR="00242B07" w:rsidRPr="008316FD" w:rsidRDefault="00242B07" w:rsidP="00242B07">
            <w:pPr>
              <w:rPr>
                <w:rFonts w:asciiTheme="majorBidi" w:hAnsiTheme="majorBidi" w:cstheme="majorBidi"/>
                <w:sz w:val="24"/>
                <w:szCs w:val="24"/>
              </w:rPr>
            </w:pPr>
            <w:r w:rsidRPr="008316FD">
              <w:rPr>
                <w:rStyle w:val="MdStrong"/>
                <w:rFonts w:asciiTheme="majorBidi" w:hAnsiTheme="majorBidi" w:cstheme="majorBidi"/>
                <w:sz w:val="24"/>
                <w:szCs w:val="24"/>
              </w:rPr>
              <w:t>Mental Process</w:t>
            </w:r>
          </w:p>
        </w:tc>
        <w:tc>
          <w:tcPr>
            <w:tcW w:w="0" w:type="auto"/>
            <w:tcBorders>
              <w:top w:val="single" w:sz="12" w:space="0" w:color="auto"/>
              <w:bottom w:val="single" w:sz="12" w:space="0" w:color="auto"/>
            </w:tcBorders>
          </w:tcPr>
          <w:p w14:paraId="6AD27D08" w14:textId="77777777" w:rsidR="00242B07" w:rsidRPr="00791C82" w:rsidRDefault="00242B07" w:rsidP="00242B07">
            <w:pPr>
              <w:rPr>
                <w:rFonts w:asciiTheme="majorBidi" w:hAnsiTheme="majorBidi" w:cstheme="majorBidi"/>
                <w:sz w:val="24"/>
                <w:szCs w:val="24"/>
              </w:rPr>
            </w:pPr>
            <w:r w:rsidRPr="00791C82">
              <w:rPr>
                <w:rFonts w:asciiTheme="majorBidi" w:hAnsiTheme="majorBidi" w:cstheme="majorBidi"/>
                <w:sz w:val="24"/>
                <w:szCs w:val="24"/>
              </w:rPr>
              <w:t>The verb "believe" describes an internal process of sensing.</w:t>
            </w:r>
          </w:p>
        </w:tc>
      </w:tr>
      <w:tr w:rsidR="00242B07" w:rsidRPr="008316FD" w14:paraId="655C0E97" w14:textId="77777777" w:rsidTr="00A53CC4">
        <w:trPr>
          <w:trHeight w:val="576"/>
        </w:trPr>
        <w:tc>
          <w:tcPr>
            <w:tcW w:w="0" w:type="auto"/>
            <w:tcBorders>
              <w:top w:val="single" w:sz="12" w:space="0" w:color="auto"/>
              <w:bottom w:val="single" w:sz="12" w:space="0" w:color="auto"/>
            </w:tcBorders>
          </w:tcPr>
          <w:p w14:paraId="10F46B8B" w14:textId="04198688" w:rsidR="00242B07" w:rsidRPr="008316FD" w:rsidRDefault="00242B07" w:rsidP="00242B07">
            <w:pPr>
              <w:rPr>
                <w:rFonts w:asciiTheme="majorBidi" w:hAnsiTheme="majorBidi" w:cstheme="majorBidi"/>
                <w:sz w:val="24"/>
                <w:szCs w:val="24"/>
              </w:rPr>
            </w:pPr>
            <w:r w:rsidRPr="008316FD">
              <w:rPr>
                <w:rFonts w:asciiTheme="majorBidi" w:hAnsiTheme="majorBidi" w:cstheme="majorBidi"/>
                <w:sz w:val="24"/>
                <w:szCs w:val="24"/>
              </w:rPr>
              <w:t>This cake is</w:t>
            </w:r>
          </w:p>
        </w:tc>
        <w:tc>
          <w:tcPr>
            <w:tcW w:w="0" w:type="auto"/>
            <w:tcBorders>
              <w:top w:val="single" w:sz="12" w:space="0" w:color="auto"/>
              <w:bottom w:val="single" w:sz="12" w:space="0" w:color="auto"/>
            </w:tcBorders>
          </w:tcPr>
          <w:p w14:paraId="0BCE6FE4" w14:textId="18FABEEC" w:rsidR="00242B07" w:rsidRPr="008316FD" w:rsidRDefault="00242B07" w:rsidP="00242B07">
            <w:pPr>
              <w:rPr>
                <w:rFonts w:asciiTheme="majorBidi" w:hAnsiTheme="majorBidi" w:cstheme="majorBidi"/>
                <w:sz w:val="24"/>
                <w:szCs w:val="24"/>
              </w:rPr>
            </w:pPr>
            <w:r w:rsidRPr="008316FD">
              <w:rPr>
                <w:rFonts w:asciiTheme="majorBidi" w:hAnsiTheme="majorBidi" w:cstheme="majorBidi"/>
                <w:sz w:val="24"/>
                <w:szCs w:val="24"/>
              </w:rPr>
              <w:t>4.554</w:t>
            </w:r>
          </w:p>
        </w:tc>
        <w:tc>
          <w:tcPr>
            <w:tcW w:w="0" w:type="auto"/>
            <w:tcBorders>
              <w:top w:val="single" w:sz="12" w:space="0" w:color="auto"/>
              <w:bottom w:val="single" w:sz="12" w:space="0" w:color="auto"/>
            </w:tcBorders>
          </w:tcPr>
          <w:p w14:paraId="797C8268" w14:textId="17ADD50C" w:rsidR="00242B07" w:rsidRPr="008316FD" w:rsidRDefault="00242B07" w:rsidP="00242B07">
            <w:pPr>
              <w:rPr>
                <w:rStyle w:val="MdStrong"/>
                <w:rFonts w:asciiTheme="majorBidi" w:hAnsiTheme="majorBidi" w:cstheme="majorBidi"/>
                <w:sz w:val="24"/>
                <w:szCs w:val="24"/>
              </w:rPr>
            </w:pPr>
            <w:r w:rsidRPr="008316FD">
              <w:rPr>
                <w:rStyle w:val="MdStrong"/>
                <w:rFonts w:asciiTheme="majorBidi" w:hAnsiTheme="majorBidi" w:cstheme="majorBidi"/>
                <w:sz w:val="24"/>
                <w:szCs w:val="24"/>
              </w:rPr>
              <w:t>End of VG</w:t>
            </w:r>
          </w:p>
        </w:tc>
        <w:tc>
          <w:tcPr>
            <w:tcW w:w="0" w:type="auto"/>
            <w:tcBorders>
              <w:top w:val="single" w:sz="12" w:space="0" w:color="auto"/>
              <w:bottom w:val="single" w:sz="12" w:space="0" w:color="auto"/>
            </w:tcBorders>
          </w:tcPr>
          <w:p w14:paraId="09A740BE" w14:textId="77DD225F" w:rsidR="00242B07" w:rsidRPr="008316FD" w:rsidRDefault="00242B07" w:rsidP="00242B07">
            <w:pPr>
              <w:rPr>
                <w:rFonts w:asciiTheme="majorBidi" w:hAnsiTheme="majorBidi" w:cstheme="majorBidi"/>
                <w:sz w:val="24"/>
                <w:szCs w:val="24"/>
              </w:rPr>
            </w:pPr>
            <w:r w:rsidRPr="008316FD">
              <w:rPr>
                <w:rStyle w:val="MdStrong"/>
                <w:rFonts w:asciiTheme="majorBidi" w:hAnsiTheme="majorBidi" w:cstheme="majorBidi"/>
                <w:sz w:val="24"/>
                <w:szCs w:val="24"/>
              </w:rPr>
              <w:t>Relational Process</w:t>
            </w:r>
          </w:p>
        </w:tc>
        <w:tc>
          <w:tcPr>
            <w:tcW w:w="0" w:type="auto"/>
            <w:tcBorders>
              <w:top w:val="single" w:sz="12" w:space="0" w:color="auto"/>
              <w:bottom w:val="single" w:sz="12" w:space="0" w:color="auto"/>
            </w:tcBorders>
          </w:tcPr>
          <w:p w14:paraId="706B745D" w14:textId="77777777" w:rsidR="00242B07" w:rsidRPr="00791C82" w:rsidRDefault="00242B07" w:rsidP="00242B07">
            <w:pPr>
              <w:rPr>
                <w:rFonts w:asciiTheme="majorBidi" w:hAnsiTheme="majorBidi" w:cstheme="majorBidi"/>
                <w:sz w:val="24"/>
                <w:szCs w:val="24"/>
              </w:rPr>
            </w:pPr>
            <w:r w:rsidRPr="00791C82">
              <w:rPr>
                <w:rFonts w:asciiTheme="majorBidi" w:hAnsiTheme="majorBidi" w:cstheme="majorBidi"/>
                <w:sz w:val="24"/>
                <w:szCs w:val="24"/>
              </w:rPr>
              <w:t xml:space="preserve">The verb </w:t>
            </w:r>
            <w:proofErr w:type="gramStart"/>
            <w:r w:rsidRPr="00791C82">
              <w:rPr>
                <w:rFonts w:asciiTheme="majorBidi" w:hAnsiTheme="majorBidi" w:cstheme="majorBidi"/>
                <w:sz w:val="24"/>
                <w:szCs w:val="24"/>
              </w:rPr>
              <w:t>"is" links</w:t>
            </w:r>
            <w:proofErr w:type="gramEnd"/>
            <w:r w:rsidRPr="00791C82">
              <w:rPr>
                <w:rFonts w:asciiTheme="majorBidi" w:hAnsiTheme="majorBidi" w:cstheme="majorBidi"/>
                <w:sz w:val="24"/>
                <w:szCs w:val="24"/>
              </w:rPr>
              <w:t xml:space="preserve"> a participant to its description.</w:t>
            </w:r>
          </w:p>
        </w:tc>
      </w:tr>
      <w:tr w:rsidR="00242B07" w:rsidRPr="008316FD" w14:paraId="4F1C4855" w14:textId="77777777" w:rsidTr="00A53CC4">
        <w:trPr>
          <w:trHeight w:val="576"/>
        </w:trPr>
        <w:tc>
          <w:tcPr>
            <w:tcW w:w="0" w:type="auto"/>
            <w:tcBorders>
              <w:top w:val="single" w:sz="12" w:space="0" w:color="auto"/>
              <w:bottom w:val="single" w:sz="12" w:space="0" w:color="auto"/>
            </w:tcBorders>
          </w:tcPr>
          <w:p w14:paraId="17A8ABF9" w14:textId="2AE3BA78" w:rsidR="00242B07" w:rsidRPr="008316FD" w:rsidRDefault="00242B07" w:rsidP="00242B07">
            <w:pPr>
              <w:rPr>
                <w:rFonts w:asciiTheme="majorBidi" w:hAnsiTheme="majorBidi" w:cstheme="majorBidi"/>
                <w:sz w:val="24"/>
                <w:szCs w:val="24"/>
              </w:rPr>
            </w:pPr>
            <w:r w:rsidRPr="008316FD">
              <w:rPr>
                <w:rFonts w:asciiTheme="majorBidi" w:hAnsiTheme="majorBidi" w:cstheme="majorBidi"/>
                <w:sz w:val="24"/>
                <w:szCs w:val="24"/>
              </w:rPr>
              <w:t>The teacher had told</w:t>
            </w:r>
          </w:p>
        </w:tc>
        <w:tc>
          <w:tcPr>
            <w:tcW w:w="0" w:type="auto"/>
            <w:tcBorders>
              <w:top w:val="single" w:sz="12" w:space="0" w:color="auto"/>
              <w:bottom w:val="single" w:sz="12" w:space="0" w:color="auto"/>
            </w:tcBorders>
          </w:tcPr>
          <w:p w14:paraId="3CDA1F43" w14:textId="534A72AC" w:rsidR="00242B07" w:rsidRPr="008316FD" w:rsidRDefault="00242B07" w:rsidP="00242B07">
            <w:pPr>
              <w:rPr>
                <w:rFonts w:asciiTheme="majorBidi" w:hAnsiTheme="majorBidi" w:cstheme="majorBidi"/>
                <w:sz w:val="24"/>
                <w:szCs w:val="24"/>
              </w:rPr>
            </w:pPr>
            <w:r w:rsidRPr="008316FD">
              <w:rPr>
                <w:rFonts w:asciiTheme="majorBidi" w:hAnsiTheme="majorBidi" w:cstheme="majorBidi"/>
                <w:sz w:val="24"/>
                <w:szCs w:val="24"/>
              </w:rPr>
              <w:t>2.901</w:t>
            </w:r>
          </w:p>
        </w:tc>
        <w:tc>
          <w:tcPr>
            <w:tcW w:w="0" w:type="auto"/>
            <w:tcBorders>
              <w:top w:val="single" w:sz="12" w:space="0" w:color="auto"/>
              <w:bottom w:val="single" w:sz="12" w:space="0" w:color="auto"/>
            </w:tcBorders>
          </w:tcPr>
          <w:p w14:paraId="7CEAE542" w14:textId="02D2E902" w:rsidR="00242B07" w:rsidRPr="008316FD" w:rsidRDefault="00242B07" w:rsidP="00242B07">
            <w:pPr>
              <w:rPr>
                <w:rStyle w:val="MdStrong"/>
                <w:rFonts w:asciiTheme="majorBidi" w:hAnsiTheme="majorBidi" w:cstheme="majorBidi"/>
                <w:sz w:val="24"/>
                <w:szCs w:val="24"/>
              </w:rPr>
            </w:pPr>
            <w:r w:rsidRPr="008316FD">
              <w:rPr>
                <w:rStyle w:val="MdStrong"/>
                <w:rFonts w:asciiTheme="majorBidi" w:hAnsiTheme="majorBidi" w:cstheme="majorBidi"/>
                <w:sz w:val="24"/>
                <w:szCs w:val="24"/>
              </w:rPr>
              <w:t>End of VG</w:t>
            </w:r>
          </w:p>
        </w:tc>
        <w:tc>
          <w:tcPr>
            <w:tcW w:w="0" w:type="auto"/>
            <w:tcBorders>
              <w:top w:val="single" w:sz="12" w:space="0" w:color="auto"/>
              <w:bottom w:val="single" w:sz="12" w:space="0" w:color="auto"/>
            </w:tcBorders>
          </w:tcPr>
          <w:p w14:paraId="16EE22D6" w14:textId="38A3BF33" w:rsidR="00242B07" w:rsidRPr="008316FD" w:rsidRDefault="00242B07" w:rsidP="00242B07">
            <w:pPr>
              <w:rPr>
                <w:rFonts w:asciiTheme="majorBidi" w:hAnsiTheme="majorBidi" w:cstheme="majorBidi"/>
                <w:sz w:val="24"/>
                <w:szCs w:val="24"/>
              </w:rPr>
            </w:pPr>
            <w:r w:rsidRPr="008316FD">
              <w:rPr>
                <w:rStyle w:val="MdStrong"/>
                <w:rFonts w:asciiTheme="majorBidi" w:hAnsiTheme="majorBidi" w:cstheme="majorBidi"/>
                <w:sz w:val="24"/>
                <w:szCs w:val="24"/>
              </w:rPr>
              <w:t>Verbal Process</w:t>
            </w:r>
          </w:p>
        </w:tc>
        <w:tc>
          <w:tcPr>
            <w:tcW w:w="0" w:type="auto"/>
            <w:tcBorders>
              <w:top w:val="single" w:sz="12" w:space="0" w:color="auto"/>
              <w:bottom w:val="single" w:sz="12" w:space="0" w:color="auto"/>
            </w:tcBorders>
          </w:tcPr>
          <w:p w14:paraId="48BB28E2" w14:textId="77777777" w:rsidR="00242B07" w:rsidRPr="00791C82" w:rsidRDefault="00242B07" w:rsidP="00242B07">
            <w:pPr>
              <w:rPr>
                <w:rFonts w:asciiTheme="majorBidi" w:hAnsiTheme="majorBidi" w:cstheme="majorBidi"/>
                <w:sz w:val="24"/>
                <w:szCs w:val="24"/>
              </w:rPr>
            </w:pPr>
            <w:r w:rsidRPr="00791C82">
              <w:rPr>
                <w:rFonts w:asciiTheme="majorBidi" w:hAnsiTheme="majorBidi" w:cstheme="majorBidi"/>
                <w:sz w:val="24"/>
                <w:szCs w:val="24"/>
              </w:rPr>
              <w:t>The verb "tell" describes an act of saying.</w:t>
            </w:r>
          </w:p>
        </w:tc>
      </w:tr>
      <w:tr w:rsidR="00242B07" w:rsidRPr="008316FD" w14:paraId="2D0368A4" w14:textId="77777777" w:rsidTr="00A53CC4">
        <w:trPr>
          <w:trHeight w:val="576"/>
        </w:trPr>
        <w:tc>
          <w:tcPr>
            <w:tcW w:w="0" w:type="auto"/>
            <w:tcBorders>
              <w:top w:val="single" w:sz="12" w:space="0" w:color="auto"/>
            </w:tcBorders>
          </w:tcPr>
          <w:p w14:paraId="0B0FC3BE" w14:textId="0D826C76" w:rsidR="00242B07" w:rsidRPr="008316FD" w:rsidRDefault="00242B07" w:rsidP="00242B07">
            <w:pPr>
              <w:rPr>
                <w:rFonts w:asciiTheme="majorBidi" w:hAnsiTheme="majorBidi" w:cstheme="majorBidi"/>
                <w:sz w:val="24"/>
                <w:szCs w:val="24"/>
              </w:rPr>
            </w:pPr>
            <w:r w:rsidRPr="008316FD">
              <w:rPr>
                <w:rFonts w:asciiTheme="majorBidi" w:hAnsiTheme="majorBidi" w:cstheme="majorBidi"/>
                <w:sz w:val="24"/>
                <w:szCs w:val="24"/>
              </w:rPr>
              <w:t>There is</w:t>
            </w:r>
          </w:p>
        </w:tc>
        <w:tc>
          <w:tcPr>
            <w:tcW w:w="0" w:type="auto"/>
            <w:tcBorders>
              <w:top w:val="single" w:sz="12" w:space="0" w:color="auto"/>
            </w:tcBorders>
          </w:tcPr>
          <w:p w14:paraId="76D501D9" w14:textId="45ECC974" w:rsidR="00242B07" w:rsidRPr="008316FD" w:rsidRDefault="00242B07" w:rsidP="00242B07">
            <w:pPr>
              <w:rPr>
                <w:rFonts w:asciiTheme="majorBidi" w:hAnsiTheme="majorBidi" w:cstheme="majorBidi"/>
                <w:sz w:val="24"/>
                <w:szCs w:val="24"/>
              </w:rPr>
            </w:pPr>
            <w:r w:rsidRPr="008316FD">
              <w:rPr>
                <w:rFonts w:asciiTheme="majorBidi" w:hAnsiTheme="majorBidi" w:cstheme="majorBidi"/>
                <w:sz w:val="24"/>
                <w:szCs w:val="24"/>
              </w:rPr>
              <w:t>2.268</w:t>
            </w:r>
          </w:p>
        </w:tc>
        <w:tc>
          <w:tcPr>
            <w:tcW w:w="0" w:type="auto"/>
            <w:tcBorders>
              <w:top w:val="single" w:sz="12" w:space="0" w:color="auto"/>
            </w:tcBorders>
          </w:tcPr>
          <w:p w14:paraId="34116825" w14:textId="70419551" w:rsidR="00242B07" w:rsidRPr="008316FD" w:rsidRDefault="00242B07" w:rsidP="00242B07">
            <w:pPr>
              <w:rPr>
                <w:rStyle w:val="MdStrong"/>
                <w:rFonts w:asciiTheme="majorBidi" w:hAnsiTheme="majorBidi" w:cstheme="majorBidi"/>
                <w:sz w:val="24"/>
                <w:szCs w:val="24"/>
              </w:rPr>
            </w:pPr>
            <w:r w:rsidRPr="008316FD">
              <w:rPr>
                <w:rStyle w:val="MdStrong"/>
                <w:rFonts w:asciiTheme="majorBidi" w:hAnsiTheme="majorBidi" w:cstheme="majorBidi"/>
                <w:sz w:val="24"/>
                <w:szCs w:val="24"/>
              </w:rPr>
              <w:t>End of VG</w:t>
            </w:r>
          </w:p>
        </w:tc>
        <w:tc>
          <w:tcPr>
            <w:tcW w:w="0" w:type="auto"/>
            <w:tcBorders>
              <w:top w:val="single" w:sz="12" w:space="0" w:color="auto"/>
            </w:tcBorders>
          </w:tcPr>
          <w:p w14:paraId="64B4DA04" w14:textId="5A6A1E18" w:rsidR="00242B07" w:rsidRPr="008316FD" w:rsidRDefault="00242B07" w:rsidP="00242B07">
            <w:pPr>
              <w:rPr>
                <w:rFonts w:asciiTheme="majorBidi" w:hAnsiTheme="majorBidi" w:cstheme="majorBidi"/>
                <w:sz w:val="24"/>
                <w:szCs w:val="24"/>
              </w:rPr>
            </w:pPr>
            <w:r w:rsidRPr="008316FD">
              <w:rPr>
                <w:rStyle w:val="MdStrong"/>
                <w:rFonts w:asciiTheme="majorBidi" w:hAnsiTheme="majorBidi" w:cstheme="majorBidi"/>
                <w:sz w:val="24"/>
                <w:szCs w:val="24"/>
              </w:rPr>
              <w:t>Existential Process</w:t>
            </w:r>
          </w:p>
        </w:tc>
        <w:tc>
          <w:tcPr>
            <w:tcW w:w="0" w:type="auto"/>
            <w:tcBorders>
              <w:top w:val="single" w:sz="12" w:space="0" w:color="auto"/>
            </w:tcBorders>
          </w:tcPr>
          <w:p w14:paraId="091CB2C8" w14:textId="44993115" w:rsidR="00242B07" w:rsidRPr="00791C82" w:rsidRDefault="00242B07" w:rsidP="00242B07">
            <w:pPr>
              <w:rPr>
                <w:rFonts w:asciiTheme="majorBidi" w:hAnsiTheme="majorBidi" w:cstheme="majorBidi"/>
                <w:sz w:val="24"/>
                <w:szCs w:val="24"/>
              </w:rPr>
            </w:pPr>
            <w:r w:rsidRPr="00791C82">
              <w:rPr>
                <w:rFonts w:asciiTheme="majorBidi" w:hAnsiTheme="majorBidi" w:cstheme="majorBidi"/>
                <w:sz w:val="24"/>
                <w:szCs w:val="24"/>
              </w:rPr>
              <w:t>The verb "there is/are" states existence.</w:t>
            </w:r>
          </w:p>
        </w:tc>
      </w:tr>
    </w:tbl>
    <w:p w14:paraId="132BEE26" w14:textId="77777777" w:rsidR="00555FDA" w:rsidRPr="008316FD" w:rsidRDefault="00555FDA" w:rsidP="00555FDA">
      <w:pPr>
        <w:pStyle w:val="NoSpacing"/>
        <w:rPr>
          <w:rFonts w:asciiTheme="majorBidi" w:hAnsiTheme="majorBidi" w:cstheme="majorBidi"/>
          <w:lang w:val="en-US"/>
        </w:rPr>
      </w:pPr>
    </w:p>
    <w:p w14:paraId="05A8AF3C" w14:textId="77777777" w:rsidR="00B234E6" w:rsidRPr="008316FD" w:rsidRDefault="00B234E6" w:rsidP="00555FDA">
      <w:pPr>
        <w:pStyle w:val="NoSpacing"/>
        <w:rPr>
          <w:rStyle w:val="MdStrong"/>
          <w:rFonts w:asciiTheme="majorBidi" w:hAnsiTheme="majorBidi" w:cstheme="majorBidi"/>
          <w:lang w:val="en-US"/>
        </w:rPr>
      </w:pPr>
    </w:p>
    <w:p w14:paraId="4EB80561" w14:textId="072065F8" w:rsidR="00A87B9F" w:rsidRPr="008316FD" w:rsidRDefault="00206DD9" w:rsidP="00A87B9F">
      <w:pPr>
        <w:pStyle w:val="NoSpacing"/>
        <w:rPr>
          <w:rFonts w:asciiTheme="majorBidi" w:hAnsiTheme="majorBidi" w:cstheme="majorBidi"/>
          <w:b/>
          <w:bCs/>
          <w:i/>
          <w:iCs/>
          <w:lang w:val="en-US"/>
        </w:rPr>
      </w:pPr>
      <w:r w:rsidRPr="008316FD">
        <w:rPr>
          <w:rFonts w:asciiTheme="majorBidi" w:hAnsiTheme="majorBidi" w:cstheme="majorBidi"/>
          <w:b/>
          <w:bCs/>
          <w:i/>
          <w:iCs/>
          <w:lang w:val="en-US"/>
        </w:rPr>
        <w:t>4</w:t>
      </w:r>
      <w:r w:rsidR="00833642" w:rsidRPr="008316FD">
        <w:rPr>
          <w:rFonts w:asciiTheme="majorBidi" w:hAnsiTheme="majorBidi" w:cstheme="majorBidi"/>
          <w:b/>
          <w:bCs/>
          <w:i/>
          <w:iCs/>
          <w:lang w:val="en-US"/>
        </w:rPr>
        <w:t xml:space="preserve">.1.5 </w:t>
      </w:r>
      <w:r w:rsidR="00A87B9F" w:rsidRPr="008316FD">
        <w:rPr>
          <w:rFonts w:asciiTheme="majorBidi" w:hAnsiTheme="majorBidi" w:cstheme="majorBidi"/>
          <w:b/>
          <w:bCs/>
          <w:i/>
          <w:iCs/>
          <w:lang w:val="en-US"/>
        </w:rPr>
        <w:t>Pauses in the Middle of a Functional Role</w:t>
      </w:r>
    </w:p>
    <w:p w14:paraId="09FD498B" w14:textId="77777777" w:rsidR="00A87B9F" w:rsidRPr="008316FD" w:rsidRDefault="00A87B9F" w:rsidP="00A87B9F">
      <w:pPr>
        <w:pStyle w:val="NoSpacing"/>
        <w:rPr>
          <w:rStyle w:val="MdStrong"/>
          <w:rFonts w:asciiTheme="majorBidi" w:hAnsiTheme="majorBidi" w:cstheme="majorBidi"/>
          <w:lang w:val="en-US"/>
        </w:rPr>
      </w:pPr>
    </w:p>
    <w:p w14:paraId="04B336A1" w14:textId="43FCD16A" w:rsidR="00A87B9F" w:rsidRPr="008316FD" w:rsidRDefault="00A87B9F" w:rsidP="00A87B9F">
      <w:pPr>
        <w:pStyle w:val="NoSpacing"/>
        <w:jc w:val="both"/>
        <w:rPr>
          <w:rFonts w:asciiTheme="majorBidi" w:hAnsiTheme="majorBidi" w:cstheme="majorBidi"/>
          <w:lang w:val="en-US"/>
        </w:rPr>
      </w:pPr>
      <w:r w:rsidRPr="008316FD">
        <w:rPr>
          <w:rFonts w:asciiTheme="majorBidi" w:hAnsiTheme="majorBidi" w:cstheme="majorBidi"/>
          <w:lang w:val="en-US"/>
        </w:rPr>
        <w:t xml:space="preserve">When a pause occurs in the middle of a syntagmatic unit (like a Nominal Group), the functional role is also considered to be in the </w:t>
      </w:r>
      <w:r w:rsidR="007E46A1" w:rsidRPr="008316FD">
        <w:rPr>
          <w:rFonts w:asciiTheme="majorBidi" w:hAnsiTheme="majorBidi" w:cstheme="majorBidi"/>
          <w:lang w:val="en-US"/>
        </w:rPr>
        <w:t>Middle</w:t>
      </w:r>
      <w:r w:rsidRPr="008316FD">
        <w:rPr>
          <w:rFonts w:asciiTheme="majorBidi" w:hAnsiTheme="majorBidi" w:cstheme="majorBidi"/>
          <w:lang w:val="en-US"/>
        </w:rPr>
        <w:t>. You first determine the complete functional role of the entire unit, and then you label the pause context as being in the "Middle of" that role.</w:t>
      </w:r>
      <w:r w:rsidR="007E46A1" w:rsidRPr="008316FD">
        <w:rPr>
          <w:rFonts w:asciiTheme="majorBidi" w:hAnsiTheme="majorBidi" w:cstheme="majorBidi"/>
          <w:lang w:val="en-US"/>
        </w:rPr>
        <w:t xml:space="preserve"> </w:t>
      </w:r>
      <w:bookmarkStart w:id="1" w:name="_Hlk214966065"/>
      <w:r w:rsidR="007E46A1" w:rsidRPr="008316FD">
        <w:rPr>
          <w:rFonts w:asciiTheme="majorBidi" w:hAnsiTheme="majorBidi" w:cstheme="majorBidi"/>
          <w:lang w:val="en-US"/>
        </w:rPr>
        <w:t xml:space="preserve">An example can be seen in Table </w:t>
      </w:r>
      <w:r w:rsidR="00222F43" w:rsidRPr="008316FD">
        <w:rPr>
          <w:rFonts w:asciiTheme="majorBidi" w:hAnsiTheme="majorBidi" w:cstheme="majorBidi"/>
          <w:lang w:val="en-US"/>
        </w:rPr>
        <w:t>2</w:t>
      </w:r>
      <w:r w:rsidR="00287C31" w:rsidRPr="008316FD">
        <w:rPr>
          <w:rFonts w:asciiTheme="majorBidi" w:hAnsiTheme="majorBidi" w:cstheme="majorBidi"/>
          <w:lang w:val="en-US"/>
        </w:rPr>
        <w:t>3</w:t>
      </w:r>
      <w:r w:rsidR="007E46A1" w:rsidRPr="008316FD">
        <w:rPr>
          <w:rFonts w:asciiTheme="majorBidi" w:hAnsiTheme="majorBidi" w:cstheme="majorBidi"/>
          <w:lang w:val="en-US"/>
        </w:rPr>
        <w:t xml:space="preserve">, for pauses during writing the sentence </w:t>
      </w:r>
      <w:bookmarkEnd w:id="1"/>
      <w:r w:rsidR="007E46A1" w:rsidRPr="008316FD">
        <w:rPr>
          <w:rStyle w:val="MdStrong"/>
          <w:rFonts w:asciiTheme="majorBidi" w:hAnsiTheme="majorBidi" w:cstheme="majorBidi"/>
          <w:lang w:val="en-US"/>
        </w:rPr>
        <w:t>“</w:t>
      </w:r>
      <w:r w:rsidR="007E46A1" w:rsidRPr="008316FD">
        <w:rPr>
          <w:rStyle w:val="MdStrong"/>
          <w:rFonts w:asciiTheme="majorBidi" w:hAnsiTheme="majorBidi" w:cstheme="majorBidi"/>
          <w:b w:val="0"/>
          <w:bCs w:val="0"/>
          <w:lang w:val="en-US"/>
        </w:rPr>
        <w:t xml:space="preserve">The new recruit played a very interesting instrument”. </w:t>
      </w:r>
      <w:r w:rsidR="007E46A1" w:rsidRPr="008316FD">
        <w:rPr>
          <w:rFonts w:asciiTheme="majorBidi" w:hAnsiTheme="majorBidi" w:cstheme="majorBidi"/>
          <w:lang w:val="en-US"/>
        </w:rPr>
        <w:t xml:space="preserve"> </w:t>
      </w:r>
    </w:p>
    <w:p w14:paraId="65834B29" w14:textId="77777777" w:rsidR="001D114D" w:rsidRPr="008316FD" w:rsidRDefault="001D114D" w:rsidP="00A87B9F">
      <w:pPr>
        <w:pStyle w:val="NoSpacing"/>
        <w:rPr>
          <w:rFonts w:asciiTheme="majorBidi" w:hAnsiTheme="majorBidi" w:cstheme="majorBidi"/>
          <w:lang w:val="en-US"/>
        </w:rPr>
      </w:pPr>
    </w:p>
    <w:p w14:paraId="25D0CFC1" w14:textId="77777777" w:rsidR="001D114D" w:rsidRPr="008316FD" w:rsidRDefault="001D114D" w:rsidP="00A87B9F">
      <w:pPr>
        <w:pStyle w:val="NoSpacing"/>
        <w:rPr>
          <w:rFonts w:asciiTheme="majorBidi" w:hAnsiTheme="majorBidi" w:cstheme="majorBidi"/>
          <w:lang w:val="en-US"/>
        </w:rPr>
      </w:pPr>
    </w:p>
    <w:p w14:paraId="3AFB86E3" w14:textId="77777777" w:rsidR="00A87B9F" w:rsidRPr="008316FD" w:rsidRDefault="00A87B9F" w:rsidP="00A87B9F">
      <w:pPr>
        <w:pStyle w:val="NoSpacing"/>
        <w:rPr>
          <w:rFonts w:asciiTheme="majorBidi" w:hAnsiTheme="majorBidi" w:cstheme="majorBidi"/>
          <w:lang w:val="en-US"/>
        </w:rPr>
      </w:pPr>
    </w:p>
    <w:tbl>
      <w:tblPr>
        <w:tblStyle w:val="TableGrid"/>
        <w:tblW w:w="5000" w:type="pct"/>
        <w:tblLook w:val="04A0" w:firstRow="1" w:lastRow="0" w:firstColumn="1" w:lastColumn="0" w:noHBand="0" w:noVBand="1"/>
      </w:tblPr>
      <w:tblGrid>
        <w:gridCol w:w="2235"/>
        <w:gridCol w:w="968"/>
        <w:gridCol w:w="2812"/>
        <w:gridCol w:w="3001"/>
      </w:tblGrid>
      <w:tr w:rsidR="00222F43" w:rsidRPr="008316FD" w14:paraId="1561B214" w14:textId="77777777" w:rsidTr="00934B94">
        <w:trPr>
          <w:trHeight w:val="720"/>
        </w:trPr>
        <w:tc>
          <w:tcPr>
            <w:tcW w:w="0" w:type="auto"/>
            <w:gridSpan w:val="4"/>
          </w:tcPr>
          <w:p w14:paraId="526C0752" w14:textId="01A2CA34" w:rsidR="00222F43" w:rsidRPr="008316FD" w:rsidRDefault="00222F43" w:rsidP="00A87B9F">
            <w:pPr>
              <w:pStyle w:val="NoSpacing"/>
              <w:rPr>
                <w:rFonts w:asciiTheme="majorBidi" w:hAnsiTheme="majorBidi" w:cstheme="majorBidi"/>
                <w:sz w:val="24"/>
                <w:szCs w:val="24"/>
                <w:lang w:val="en-US"/>
              </w:rPr>
            </w:pPr>
            <w:r w:rsidRPr="008316FD">
              <w:rPr>
                <w:rFonts w:asciiTheme="majorBidi" w:hAnsiTheme="majorBidi" w:cstheme="majorBidi"/>
                <w:b/>
                <w:bCs/>
                <w:sz w:val="24"/>
                <w:szCs w:val="24"/>
                <w:lang w:val="en-US"/>
              </w:rPr>
              <w:t>Table 2</w:t>
            </w:r>
            <w:r w:rsidR="00287C31" w:rsidRPr="008316FD">
              <w:rPr>
                <w:rFonts w:asciiTheme="majorBidi" w:hAnsiTheme="majorBidi" w:cstheme="majorBidi"/>
                <w:b/>
                <w:bCs/>
                <w:sz w:val="24"/>
                <w:szCs w:val="24"/>
                <w:lang w:val="en-US"/>
              </w:rPr>
              <w:t>3</w:t>
            </w:r>
            <w:r w:rsidRPr="008316FD">
              <w:rPr>
                <w:rFonts w:asciiTheme="majorBidi" w:hAnsiTheme="majorBidi" w:cstheme="majorBidi"/>
                <w:b/>
                <w:bCs/>
                <w:sz w:val="24"/>
                <w:szCs w:val="24"/>
                <w:lang w:val="en-US"/>
              </w:rPr>
              <w:t xml:space="preserve">. </w:t>
            </w:r>
            <w:proofErr w:type="gramStart"/>
            <w:r w:rsidRPr="008316FD">
              <w:rPr>
                <w:rFonts w:asciiTheme="majorBidi" w:hAnsiTheme="majorBidi" w:cstheme="majorBidi"/>
                <w:sz w:val="24"/>
                <w:szCs w:val="24"/>
                <w:lang w:val="en-US"/>
              </w:rPr>
              <w:t>Examples for Middle of</w:t>
            </w:r>
            <w:proofErr w:type="gramEnd"/>
            <w:r w:rsidRPr="008316FD">
              <w:rPr>
                <w:rFonts w:asciiTheme="majorBidi" w:hAnsiTheme="majorBidi" w:cstheme="majorBidi"/>
                <w:sz w:val="24"/>
                <w:szCs w:val="24"/>
                <w:lang w:val="en-US"/>
              </w:rPr>
              <w:t xml:space="preserve"> functional roles.</w:t>
            </w:r>
          </w:p>
        </w:tc>
      </w:tr>
      <w:tr w:rsidR="00A87B9F" w:rsidRPr="008316FD" w14:paraId="59F9EA21" w14:textId="77777777" w:rsidTr="008D6020">
        <w:trPr>
          <w:trHeight w:val="720"/>
        </w:trPr>
        <w:tc>
          <w:tcPr>
            <w:tcW w:w="0" w:type="auto"/>
          </w:tcPr>
          <w:p w14:paraId="5E727992" w14:textId="152AEEFC" w:rsidR="00A87B9F" w:rsidRPr="008316FD" w:rsidRDefault="006E380C" w:rsidP="00A87B9F">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Segment</w:t>
            </w:r>
          </w:p>
        </w:tc>
        <w:tc>
          <w:tcPr>
            <w:tcW w:w="0" w:type="auto"/>
          </w:tcPr>
          <w:p w14:paraId="68AEBE56" w14:textId="77777777" w:rsidR="00A87B9F" w:rsidRPr="008316FD" w:rsidRDefault="00A87B9F" w:rsidP="00A87B9F">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Pause</w:t>
            </w:r>
          </w:p>
        </w:tc>
        <w:tc>
          <w:tcPr>
            <w:tcW w:w="0" w:type="auto"/>
          </w:tcPr>
          <w:p w14:paraId="12C8E374" w14:textId="77777777" w:rsidR="00A87B9F" w:rsidRPr="008316FD" w:rsidRDefault="00A87B9F" w:rsidP="00A87B9F">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Syntagmatic Context</w:t>
            </w:r>
          </w:p>
        </w:tc>
        <w:tc>
          <w:tcPr>
            <w:tcW w:w="0" w:type="auto"/>
          </w:tcPr>
          <w:p w14:paraId="3FCA966F" w14:textId="77777777" w:rsidR="00A87B9F" w:rsidRPr="008316FD" w:rsidRDefault="00A87B9F" w:rsidP="00A87B9F">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Functional Context</w:t>
            </w:r>
          </w:p>
        </w:tc>
      </w:tr>
      <w:tr w:rsidR="00A87B9F" w:rsidRPr="008316FD" w14:paraId="6A8F77E8" w14:textId="77777777" w:rsidTr="008D6020">
        <w:trPr>
          <w:trHeight w:val="576"/>
        </w:trPr>
        <w:tc>
          <w:tcPr>
            <w:tcW w:w="0" w:type="auto"/>
          </w:tcPr>
          <w:p w14:paraId="6397CA9B" w14:textId="77777777" w:rsidR="00A87B9F" w:rsidRPr="008316FD" w:rsidRDefault="00A87B9F" w:rsidP="00A87B9F">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The new</w:t>
            </w:r>
          </w:p>
        </w:tc>
        <w:tc>
          <w:tcPr>
            <w:tcW w:w="0" w:type="auto"/>
          </w:tcPr>
          <w:p w14:paraId="5144753F" w14:textId="77777777" w:rsidR="00A87B9F" w:rsidRPr="008316FD" w:rsidRDefault="00A87B9F" w:rsidP="00A87B9F">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2.150</w:t>
            </w:r>
          </w:p>
        </w:tc>
        <w:tc>
          <w:tcPr>
            <w:tcW w:w="0" w:type="auto"/>
          </w:tcPr>
          <w:p w14:paraId="4A52E307" w14:textId="77777777" w:rsidR="00A87B9F" w:rsidRPr="008316FD" w:rsidRDefault="00A87B9F" w:rsidP="00A87B9F">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Middle of NG</w:t>
            </w:r>
          </w:p>
        </w:tc>
        <w:tc>
          <w:tcPr>
            <w:tcW w:w="0" w:type="auto"/>
          </w:tcPr>
          <w:p w14:paraId="68DC6805" w14:textId="77777777" w:rsidR="00A87B9F" w:rsidRPr="008316FD" w:rsidRDefault="00A87B9F" w:rsidP="00A87B9F">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Middle of Actor</w:t>
            </w:r>
          </w:p>
        </w:tc>
      </w:tr>
      <w:tr w:rsidR="00AB24FE" w:rsidRPr="008316FD" w14:paraId="01EFF305" w14:textId="77777777" w:rsidTr="008D6020">
        <w:trPr>
          <w:trHeight w:val="576"/>
        </w:trPr>
        <w:tc>
          <w:tcPr>
            <w:tcW w:w="0" w:type="auto"/>
          </w:tcPr>
          <w:p w14:paraId="1DCA69E2" w14:textId="2F0549BA" w:rsidR="00AB24FE" w:rsidRPr="008316FD" w:rsidRDefault="00AB24FE" w:rsidP="00A87B9F">
            <w:pPr>
              <w:pStyle w:val="NoSpacing"/>
              <w:rPr>
                <w:rFonts w:asciiTheme="majorBidi" w:hAnsiTheme="majorBidi" w:cstheme="majorBidi"/>
                <w:sz w:val="24"/>
                <w:szCs w:val="24"/>
                <w:lang w:val="en-US"/>
              </w:rPr>
            </w:pPr>
            <w:proofErr w:type="gramStart"/>
            <w:r w:rsidRPr="008316FD">
              <w:rPr>
                <w:rFonts w:asciiTheme="majorBidi" w:hAnsiTheme="majorBidi" w:cstheme="majorBidi"/>
                <w:sz w:val="24"/>
                <w:szCs w:val="24"/>
                <w:lang w:val="en-US"/>
              </w:rPr>
              <w:t>recruit</w:t>
            </w:r>
            <w:proofErr w:type="gramEnd"/>
            <w:r w:rsidRPr="008316FD">
              <w:rPr>
                <w:rFonts w:asciiTheme="majorBidi" w:hAnsiTheme="majorBidi" w:cstheme="majorBidi"/>
                <w:sz w:val="24"/>
                <w:szCs w:val="24"/>
                <w:lang w:val="en-US"/>
              </w:rPr>
              <w:t xml:space="preserve"> played</w:t>
            </w:r>
          </w:p>
        </w:tc>
        <w:tc>
          <w:tcPr>
            <w:tcW w:w="0" w:type="auto"/>
          </w:tcPr>
          <w:p w14:paraId="794CC4CF" w14:textId="29BE07BC" w:rsidR="00AB24FE" w:rsidRPr="008316FD" w:rsidRDefault="00AB24FE" w:rsidP="00A87B9F">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1.008</w:t>
            </w:r>
          </w:p>
        </w:tc>
        <w:tc>
          <w:tcPr>
            <w:tcW w:w="0" w:type="auto"/>
          </w:tcPr>
          <w:p w14:paraId="112744DE" w14:textId="38487DAC" w:rsidR="00AB24FE" w:rsidRPr="008316FD" w:rsidRDefault="00AB24FE" w:rsidP="00A87B9F">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End of VG</w:t>
            </w:r>
          </w:p>
        </w:tc>
        <w:tc>
          <w:tcPr>
            <w:tcW w:w="0" w:type="auto"/>
          </w:tcPr>
          <w:p w14:paraId="2A89C24E" w14:textId="161EC8B2" w:rsidR="00AB24FE" w:rsidRPr="008316FD" w:rsidRDefault="00AB24FE" w:rsidP="00A87B9F">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End of Material Process</w:t>
            </w:r>
          </w:p>
        </w:tc>
      </w:tr>
      <w:tr w:rsidR="00A87B9F" w:rsidRPr="008316FD" w14:paraId="56A73C9E" w14:textId="77777777" w:rsidTr="008D6020">
        <w:trPr>
          <w:trHeight w:val="576"/>
        </w:trPr>
        <w:tc>
          <w:tcPr>
            <w:tcW w:w="0" w:type="auto"/>
          </w:tcPr>
          <w:p w14:paraId="1CF7F54C" w14:textId="77777777" w:rsidR="00A87B9F" w:rsidRPr="008316FD" w:rsidRDefault="00A87B9F" w:rsidP="00A87B9F">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a very interesting</w:t>
            </w:r>
          </w:p>
        </w:tc>
        <w:tc>
          <w:tcPr>
            <w:tcW w:w="0" w:type="auto"/>
          </w:tcPr>
          <w:p w14:paraId="6F8A1B4E" w14:textId="77777777" w:rsidR="00A87B9F" w:rsidRPr="008316FD" w:rsidRDefault="00A87B9F" w:rsidP="00A87B9F">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1.890</w:t>
            </w:r>
          </w:p>
        </w:tc>
        <w:tc>
          <w:tcPr>
            <w:tcW w:w="0" w:type="auto"/>
          </w:tcPr>
          <w:p w14:paraId="2046701B" w14:textId="77777777" w:rsidR="00A87B9F" w:rsidRPr="008316FD" w:rsidRDefault="00A87B9F" w:rsidP="00A87B9F">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Middle of NG</w:t>
            </w:r>
          </w:p>
        </w:tc>
        <w:tc>
          <w:tcPr>
            <w:tcW w:w="0" w:type="auto"/>
          </w:tcPr>
          <w:p w14:paraId="49477D85" w14:textId="77777777" w:rsidR="00A87B9F" w:rsidRPr="008316FD" w:rsidRDefault="00A87B9F" w:rsidP="00A87B9F">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Middle of Goal</w:t>
            </w:r>
          </w:p>
        </w:tc>
      </w:tr>
      <w:tr w:rsidR="00AB24FE" w:rsidRPr="008316FD" w14:paraId="471DA810" w14:textId="77777777" w:rsidTr="008D6020">
        <w:trPr>
          <w:trHeight w:val="576"/>
        </w:trPr>
        <w:tc>
          <w:tcPr>
            <w:tcW w:w="0" w:type="auto"/>
          </w:tcPr>
          <w:p w14:paraId="01A42F21" w14:textId="3BBD0167" w:rsidR="00AB24FE" w:rsidRPr="008316FD" w:rsidRDefault="00AB24FE" w:rsidP="00A87B9F">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instrument</w:t>
            </w:r>
          </w:p>
        </w:tc>
        <w:tc>
          <w:tcPr>
            <w:tcW w:w="0" w:type="auto"/>
          </w:tcPr>
          <w:p w14:paraId="12B0BDA3" w14:textId="13D0D60F" w:rsidR="00AB24FE" w:rsidRPr="008316FD" w:rsidRDefault="00AB24FE" w:rsidP="00A87B9F">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2.660</w:t>
            </w:r>
          </w:p>
        </w:tc>
        <w:tc>
          <w:tcPr>
            <w:tcW w:w="0" w:type="auto"/>
          </w:tcPr>
          <w:p w14:paraId="2167D5FB" w14:textId="2069665A" w:rsidR="00AB24FE" w:rsidRPr="008316FD" w:rsidRDefault="00AB24FE" w:rsidP="00A87B9F">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End of Sentence</w:t>
            </w:r>
          </w:p>
        </w:tc>
        <w:tc>
          <w:tcPr>
            <w:tcW w:w="0" w:type="auto"/>
          </w:tcPr>
          <w:p w14:paraId="2788D344" w14:textId="1B303BA5" w:rsidR="00AB24FE" w:rsidRPr="008316FD" w:rsidRDefault="00AB24FE" w:rsidP="00A87B9F">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End of Goal</w:t>
            </w:r>
          </w:p>
        </w:tc>
      </w:tr>
    </w:tbl>
    <w:p w14:paraId="68CD696A" w14:textId="77777777" w:rsidR="00A87B9F" w:rsidRPr="008316FD" w:rsidRDefault="00A87B9F" w:rsidP="00A87B9F">
      <w:pPr>
        <w:pStyle w:val="NoSpacing"/>
        <w:rPr>
          <w:rFonts w:asciiTheme="majorBidi" w:hAnsiTheme="majorBidi" w:cstheme="majorBidi"/>
          <w:lang w:val="en-US"/>
        </w:rPr>
      </w:pPr>
    </w:p>
    <w:p w14:paraId="16D8AFC6" w14:textId="77777777" w:rsidR="00A87B9F" w:rsidRPr="008316FD" w:rsidRDefault="00A87B9F" w:rsidP="00A87B9F">
      <w:pPr>
        <w:pStyle w:val="NoSpacing"/>
        <w:rPr>
          <w:rStyle w:val="MdStrong"/>
          <w:rFonts w:asciiTheme="majorBidi" w:hAnsiTheme="majorBidi" w:cstheme="majorBidi"/>
          <w:lang w:val="en-US"/>
        </w:rPr>
      </w:pPr>
    </w:p>
    <w:p w14:paraId="3DA774B0" w14:textId="77777777" w:rsidR="00A87B9F" w:rsidRPr="008316FD" w:rsidRDefault="00A87B9F" w:rsidP="00555FDA">
      <w:pPr>
        <w:pStyle w:val="NoSpacing"/>
        <w:rPr>
          <w:rStyle w:val="MdStrong"/>
          <w:rFonts w:asciiTheme="majorBidi" w:hAnsiTheme="majorBidi" w:cstheme="majorBidi"/>
          <w:lang w:val="en-US"/>
        </w:rPr>
      </w:pPr>
    </w:p>
    <w:p w14:paraId="5199A297" w14:textId="416764B4" w:rsidR="00555FDA" w:rsidRPr="008316FD" w:rsidRDefault="00206DD9" w:rsidP="00555FDA">
      <w:pPr>
        <w:pStyle w:val="NoSpacing"/>
        <w:rPr>
          <w:rFonts w:asciiTheme="majorBidi" w:hAnsiTheme="majorBidi" w:cstheme="majorBidi"/>
          <w:lang w:val="en-US"/>
        </w:rPr>
      </w:pPr>
      <w:r w:rsidRPr="008316FD">
        <w:rPr>
          <w:rStyle w:val="MdStrong"/>
          <w:rFonts w:asciiTheme="majorBidi" w:hAnsiTheme="majorBidi" w:cstheme="majorBidi"/>
          <w:lang w:val="en-US"/>
        </w:rPr>
        <w:t>4</w:t>
      </w:r>
      <w:r w:rsidR="00311F45" w:rsidRPr="008316FD">
        <w:rPr>
          <w:rStyle w:val="MdStrong"/>
          <w:rFonts w:asciiTheme="majorBidi" w:hAnsiTheme="majorBidi" w:cstheme="majorBidi"/>
          <w:lang w:val="en-US"/>
        </w:rPr>
        <w:t>.</w:t>
      </w:r>
      <w:r w:rsidR="00BE41B0" w:rsidRPr="008316FD">
        <w:rPr>
          <w:rStyle w:val="MdStrong"/>
          <w:rFonts w:asciiTheme="majorBidi" w:hAnsiTheme="majorBidi" w:cstheme="majorBidi"/>
          <w:lang w:val="en-US"/>
        </w:rPr>
        <w:t xml:space="preserve">2 </w:t>
      </w:r>
      <w:r w:rsidR="00555FDA" w:rsidRPr="008316FD">
        <w:rPr>
          <w:rStyle w:val="MdStrong"/>
          <w:rFonts w:asciiTheme="majorBidi" w:hAnsiTheme="majorBidi" w:cstheme="majorBidi"/>
          <w:lang w:val="en-US"/>
        </w:rPr>
        <w:t>Problematic Cases for Functional Context</w:t>
      </w:r>
    </w:p>
    <w:p w14:paraId="7ED2295C" w14:textId="77777777" w:rsidR="0059499A" w:rsidRPr="008316FD" w:rsidRDefault="0059499A" w:rsidP="00555FDA">
      <w:pPr>
        <w:pStyle w:val="NoSpacing"/>
        <w:rPr>
          <w:rStyle w:val="MdStrong"/>
          <w:rFonts w:asciiTheme="majorBidi" w:hAnsiTheme="majorBidi" w:cstheme="majorBidi"/>
          <w:lang w:val="en-US"/>
        </w:rPr>
      </w:pPr>
    </w:p>
    <w:p w14:paraId="0DFF67E1" w14:textId="2AE9D634" w:rsidR="00555FDA" w:rsidRPr="008316FD" w:rsidRDefault="00206DD9" w:rsidP="00555FDA">
      <w:pPr>
        <w:pStyle w:val="NoSpacing"/>
        <w:rPr>
          <w:rFonts w:asciiTheme="majorBidi" w:hAnsiTheme="majorBidi" w:cstheme="majorBidi"/>
          <w:i/>
          <w:iCs/>
          <w:lang w:val="en-US"/>
        </w:rPr>
      </w:pPr>
      <w:r w:rsidRPr="008316FD">
        <w:rPr>
          <w:rStyle w:val="MdStrong"/>
          <w:rFonts w:asciiTheme="majorBidi" w:hAnsiTheme="majorBidi" w:cstheme="majorBidi"/>
          <w:i/>
          <w:iCs/>
          <w:lang w:val="en-US"/>
        </w:rPr>
        <w:t>4</w:t>
      </w:r>
      <w:r w:rsidR="00BE41B0" w:rsidRPr="008316FD">
        <w:rPr>
          <w:rStyle w:val="MdStrong"/>
          <w:rFonts w:asciiTheme="majorBidi" w:hAnsiTheme="majorBidi" w:cstheme="majorBidi"/>
          <w:i/>
          <w:iCs/>
          <w:lang w:val="en-US"/>
        </w:rPr>
        <w:t>.2.1</w:t>
      </w:r>
      <w:r w:rsidR="00555FDA" w:rsidRPr="008316FD">
        <w:rPr>
          <w:rStyle w:val="MdStrong"/>
          <w:rFonts w:asciiTheme="majorBidi" w:hAnsiTheme="majorBidi" w:cstheme="majorBidi"/>
          <w:i/>
          <w:iCs/>
          <w:lang w:val="en-US"/>
        </w:rPr>
        <w:t xml:space="preserve"> Complex and Embedded Roles</w:t>
      </w:r>
    </w:p>
    <w:p w14:paraId="407E5BFA" w14:textId="77777777" w:rsidR="0059499A" w:rsidRPr="008316FD" w:rsidRDefault="0059499A" w:rsidP="00555FDA">
      <w:pPr>
        <w:pStyle w:val="NoSpacing"/>
        <w:rPr>
          <w:rStyle w:val="MdStrong"/>
          <w:rFonts w:asciiTheme="majorBidi" w:hAnsiTheme="majorBidi" w:cstheme="majorBidi"/>
          <w:i/>
          <w:iCs/>
          <w:lang w:val="en-US"/>
        </w:rPr>
      </w:pPr>
    </w:p>
    <w:p w14:paraId="095B26FD" w14:textId="60FEBEDF" w:rsidR="00555FDA" w:rsidRPr="008316FD" w:rsidRDefault="00555FDA" w:rsidP="00EC49B2">
      <w:pPr>
        <w:pStyle w:val="NoSpacing"/>
        <w:jc w:val="both"/>
        <w:rPr>
          <w:rFonts w:asciiTheme="majorBidi" w:hAnsiTheme="majorBidi" w:cstheme="majorBidi"/>
          <w:lang w:val="en-US"/>
        </w:rPr>
      </w:pPr>
      <w:r w:rsidRPr="008316FD">
        <w:rPr>
          <w:rFonts w:asciiTheme="majorBidi" w:hAnsiTheme="majorBidi" w:cstheme="majorBidi"/>
          <w:lang w:val="en-US"/>
        </w:rPr>
        <w:t>Sometimes, a single functional role is a long, complex phrase that contains other roles within it.</w:t>
      </w:r>
      <w:r w:rsidR="001A2710" w:rsidRPr="008316FD">
        <w:rPr>
          <w:rFonts w:asciiTheme="majorBidi" w:hAnsiTheme="majorBidi" w:cstheme="majorBidi"/>
          <w:lang w:val="en-US"/>
        </w:rPr>
        <w:t xml:space="preserve"> For example, in “The boy who broke the rule was relieved”, there is a process (i.e. “broke) embedded within the larger phrase (i.e. “The boy who broke the rule”), which has the functional role of “Sensor” (as determined by the verbal group of the sentence “was relieved”).</w:t>
      </w:r>
      <w:r w:rsidR="006B517D" w:rsidRPr="008316FD">
        <w:rPr>
          <w:rFonts w:asciiTheme="majorBidi" w:hAnsiTheme="majorBidi" w:cstheme="majorBidi"/>
          <w:lang w:val="en-US"/>
        </w:rPr>
        <w:t xml:space="preserve"> If the pause is at the very end of the entire complex phrase, code the </w:t>
      </w:r>
      <w:r w:rsidR="006B517D" w:rsidRPr="008316FD">
        <w:rPr>
          <w:rStyle w:val="MdStrong"/>
          <w:rFonts w:asciiTheme="majorBidi" w:hAnsiTheme="majorBidi" w:cstheme="majorBidi"/>
          <w:lang w:val="en-US"/>
        </w:rPr>
        <w:t>bigger role</w:t>
      </w:r>
      <w:r w:rsidR="006B517D" w:rsidRPr="008316FD">
        <w:rPr>
          <w:rFonts w:asciiTheme="majorBidi" w:hAnsiTheme="majorBidi" w:cstheme="majorBidi"/>
          <w:lang w:val="en-US"/>
        </w:rPr>
        <w:t>.</w:t>
      </w:r>
      <w:r w:rsidRPr="008316FD">
        <w:rPr>
          <w:rFonts w:asciiTheme="majorBidi" w:hAnsiTheme="majorBidi" w:cstheme="majorBidi"/>
          <w:lang w:val="en-US"/>
        </w:rPr>
        <w:t xml:space="preserve"> If the pause is at the end or middle of a smaller functional role </w:t>
      </w:r>
      <w:r w:rsidRPr="008316FD">
        <w:rPr>
          <w:rStyle w:val="MdEm"/>
          <w:rFonts w:asciiTheme="majorBidi" w:hAnsiTheme="majorBidi" w:cstheme="majorBidi"/>
          <w:lang w:val="en-US"/>
        </w:rPr>
        <w:t>within</w:t>
      </w:r>
      <w:r w:rsidRPr="008316FD">
        <w:rPr>
          <w:rFonts w:asciiTheme="majorBidi" w:hAnsiTheme="majorBidi" w:cstheme="majorBidi"/>
          <w:lang w:val="en-US"/>
        </w:rPr>
        <w:t xml:space="preserve"> a bigger one, code the </w:t>
      </w:r>
      <w:r w:rsidRPr="008316FD">
        <w:rPr>
          <w:rStyle w:val="MdStrong"/>
          <w:rFonts w:asciiTheme="majorBidi" w:hAnsiTheme="majorBidi" w:cstheme="majorBidi"/>
          <w:lang w:val="en-US"/>
        </w:rPr>
        <w:t>smaller role</w:t>
      </w:r>
      <w:r w:rsidRPr="008316FD">
        <w:rPr>
          <w:rFonts w:asciiTheme="majorBidi" w:hAnsiTheme="majorBidi" w:cstheme="majorBidi"/>
          <w:lang w:val="en-US"/>
        </w:rPr>
        <w:t xml:space="preserve">. </w:t>
      </w:r>
      <w:r w:rsidR="00BF46AC" w:rsidRPr="008316FD">
        <w:rPr>
          <w:rFonts w:asciiTheme="majorBidi" w:hAnsiTheme="majorBidi" w:cstheme="majorBidi"/>
          <w:lang w:val="en-US"/>
        </w:rPr>
        <w:t xml:space="preserve"> An example can be seen in Table </w:t>
      </w:r>
      <w:r w:rsidR="006B517D" w:rsidRPr="008316FD">
        <w:rPr>
          <w:rFonts w:asciiTheme="majorBidi" w:hAnsiTheme="majorBidi" w:cstheme="majorBidi"/>
          <w:lang w:val="en-US"/>
        </w:rPr>
        <w:t>2</w:t>
      </w:r>
      <w:r w:rsidR="00B0291A" w:rsidRPr="008316FD">
        <w:rPr>
          <w:rFonts w:asciiTheme="majorBidi" w:hAnsiTheme="majorBidi" w:cstheme="majorBidi"/>
          <w:lang w:val="en-US"/>
        </w:rPr>
        <w:t>4</w:t>
      </w:r>
      <w:r w:rsidR="00BF46AC" w:rsidRPr="008316FD">
        <w:rPr>
          <w:rFonts w:asciiTheme="majorBidi" w:hAnsiTheme="majorBidi" w:cstheme="majorBidi"/>
          <w:lang w:val="en-US"/>
        </w:rPr>
        <w:t xml:space="preserve">, for pauses </w:t>
      </w:r>
      <w:proofErr w:type="gramStart"/>
      <w:r w:rsidR="00BF46AC" w:rsidRPr="008316FD">
        <w:rPr>
          <w:rFonts w:asciiTheme="majorBidi" w:hAnsiTheme="majorBidi" w:cstheme="majorBidi"/>
          <w:lang w:val="en-US"/>
        </w:rPr>
        <w:t>during</w:t>
      </w:r>
      <w:proofErr w:type="gramEnd"/>
      <w:r w:rsidR="00BF46AC" w:rsidRPr="008316FD">
        <w:rPr>
          <w:rFonts w:asciiTheme="majorBidi" w:hAnsiTheme="majorBidi" w:cstheme="majorBidi"/>
          <w:lang w:val="en-US"/>
        </w:rPr>
        <w:t xml:space="preserve"> writing the sentence "The boy who broke the rule was relieved".</w:t>
      </w:r>
    </w:p>
    <w:p w14:paraId="11FE1A6C" w14:textId="77777777" w:rsidR="008653BE" w:rsidRDefault="008653BE" w:rsidP="00555FDA">
      <w:pPr>
        <w:pStyle w:val="NoSpacing"/>
        <w:rPr>
          <w:rFonts w:asciiTheme="majorBidi" w:hAnsiTheme="majorBidi" w:cstheme="majorBidi"/>
          <w:lang w:val="en-US"/>
        </w:rPr>
      </w:pPr>
    </w:p>
    <w:p w14:paraId="01278C37" w14:textId="77777777" w:rsidR="00547463" w:rsidRDefault="00547463" w:rsidP="00555FDA">
      <w:pPr>
        <w:pStyle w:val="NoSpacing"/>
        <w:rPr>
          <w:rFonts w:asciiTheme="majorBidi" w:hAnsiTheme="majorBidi" w:cstheme="majorBidi"/>
          <w:lang w:val="en-US"/>
        </w:rPr>
      </w:pPr>
    </w:p>
    <w:p w14:paraId="1CA0CAE7" w14:textId="77777777" w:rsidR="00547463" w:rsidRDefault="00547463" w:rsidP="00555FDA">
      <w:pPr>
        <w:pStyle w:val="NoSpacing"/>
        <w:rPr>
          <w:rFonts w:asciiTheme="majorBidi" w:hAnsiTheme="majorBidi" w:cstheme="majorBidi"/>
          <w:lang w:val="en-US"/>
        </w:rPr>
      </w:pPr>
    </w:p>
    <w:p w14:paraId="69118013" w14:textId="77777777" w:rsidR="00547463" w:rsidRDefault="00547463" w:rsidP="00555FDA">
      <w:pPr>
        <w:pStyle w:val="NoSpacing"/>
        <w:rPr>
          <w:rFonts w:asciiTheme="majorBidi" w:hAnsiTheme="majorBidi" w:cstheme="majorBidi"/>
          <w:lang w:val="en-US"/>
        </w:rPr>
      </w:pPr>
    </w:p>
    <w:p w14:paraId="3060BF5C" w14:textId="77777777" w:rsidR="00547463" w:rsidRDefault="00547463" w:rsidP="00555FDA">
      <w:pPr>
        <w:pStyle w:val="NoSpacing"/>
        <w:rPr>
          <w:rFonts w:asciiTheme="majorBidi" w:hAnsiTheme="majorBidi" w:cstheme="majorBidi"/>
          <w:lang w:val="en-US"/>
        </w:rPr>
      </w:pPr>
    </w:p>
    <w:p w14:paraId="4DB35AC4" w14:textId="77777777" w:rsidR="00547463" w:rsidRDefault="00547463" w:rsidP="00555FDA">
      <w:pPr>
        <w:pStyle w:val="NoSpacing"/>
        <w:rPr>
          <w:rFonts w:asciiTheme="majorBidi" w:hAnsiTheme="majorBidi" w:cstheme="majorBidi"/>
          <w:lang w:val="en-US"/>
        </w:rPr>
      </w:pPr>
    </w:p>
    <w:p w14:paraId="51EA9677" w14:textId="77777777" w:rsidR="00547463" w:rsidRPr="008316FD" w:rsidRDefault="00547463" w:rsidP="00555FDA">
      <w:pPr>
        <w:pStyle w:val="NoSpacing"/>
        <w:rPr>
          <w:rFonts w:asciiTheme="majorBidi" w:hAnsiTheme="majorBidi" w:cstheme="majorBidi"/>
          <w:lang w:val="en-US"/>
        </w:rPr>
      </w:pPr>
    </w:p>
    <w:p w14:paraId="6BCD152B" w14:textId="77777777" w:rsidR="00555FDA" w:rsidRPr="008316FD" w:rsidRDefault="00555FDA" w:rsidP="00555FDA">
      <w:pPr>
        <w:pStyle w:val="NoSpacing"/>
        <w:rPr>
          <w:rFonts w:asciiTheme="majorBidi" w:hAnsiTheme="majorBidi" w:cstheme="majorBidi"/>
          <w:lang w:val="en-US"/>
        </w:rPr>
      </w:pPr>
    </w:p>
    <w:tbl>
      <w:tblPr>
        <w:tblStyle w:val="TableGrid"/>
        <w:tblW w:w="5000" w:type="pct"/>
        <w:tblLook w:val="04A0" w:firstRow="1" w:lastRow="0" w:firstColumn="1" w:lastColumn="0" w:noHBand="0" w:noVBand="1"/>
      </w:tblPr>
      <w:tblGrid>
        <w:gridCol w:w="1263"/>
        <w:gridCol w:w="816"/>
        <w:gridCol w:w="1578"/>
        <w:gridCol w:w="1451"/>
        <w:gridCol w:w="3908"/>
      </w:tblGrid>
      <w:tr w:rsidR="009A607E" w:rsidRPr="008316FD" w14:paraId="3DD16F8F" w14:textId="77777777" w:rsidTr="00800B61">
        <w:trPr>
          <w:trHeight w:val="720"/>
        </w:trPr>
        <w:tc>
          <w:tcPr>
            <w:tcW w:w="0" w:type="auto"/>
            <w:gridSpan w:val="5"/>
          </w:tcPr>
          <w:p w14:paraId="49BEF533" w14:textId="491B8C04" w:rsidR="009A607E" w:rsidRPr="008316FD" w:rsidRDefault="009A607E" w:rsidP="00555FDA">
            <w:pPr>
              <w:pStyle w:val="NoSpacing"/>
              <w:rPr>
                <w:rFonts w:asciiTheme="majorBidi" w:hAnsiTheme="majorBidi" w:cstheme="majorBidi"/>
                <w:sz w:val="24"/>
                <w:szCs w:val="24"/>
                <w:lang w:val="en-US"/>
              </w:rPr>
            </w:pPr>
            <w:r w:rsidRPr="008316FD">
              <w:rPr>
                <w:rFonts w:asciiTheme="majorBidi" w:hAnsiTheme="majorBidi" w:cstheme="majorBidi"/>
                <w:b/>
                <w:bCs/>
                <w:sz w:val="24"/>
                <w:szCs w:val="24"/>
                <w:lang w:val="en-US"/>
              </w:rPr>
              <w:lastRenderedPageBreak/>
              <w:t>Table 2</w:t>
            </w:r>
            <w:r w:rsidR="00B0291A" w:rsidRPr="008316FD">
              <w:rPr>
                <w:rFonts w:asciiTheme="majorBidi" w:hAnsiTheme="majorBidi" w:cstheme="majorBidi"/>
                <w:b/>
                <w:bCs/>
                <w:sz w:val="24"/>
                <w:szCs w:val="24"/>
                <w:lang w:val="en-US"/>
              </w:rPr>
              <w:t>4</w:t>
            </w:r>
            <w:r w:rsidRPr="008316FD">
              <w:rPr>
                <w:rFonts w:asciiTheme="majorBidi" w:hAnsiTheme="majorBidi" w:cstheme="majorBidi"/>
                <w:i/>
                <w:iCs/>
                <w:sz w:val="24"/>
                <w:szCs w:val="24"/>
                <w:lang w:val="en-US"/>
              </w:rPr>
              <w:t xml:space="preserve">. </w:t>
            </w:r>
            <w:r w:rsidRPr="008316FD">
              <w:rPr>
                <w:rFonts w:asciiTheme="majorBidi" w:hAnsiTheme="majorBidi" w:cstheme="majorBidi"/>
                <w:sz w:val="24"/>
                <w:szCs w:val="24"/>
                <w:lang w:val="en-US"/>
              </w:rPr>
              <w:t>Example for complex and embedded functional roles.</w:t>
            </w:r>
          </w:p>
        </w:tc>
      </w:tr>
      <w:tr w:rsidR="00566255" w:rsidRPr="008316FD" w14:paraId="0BDBFA38" w14:textId="77777777" w:rsidTr="00D108C8">
        <w:trPr>
          <w:trHeight w:val="720"/>
        </w:trPr>
        <w:tc>
          <w:tcPr>
            <w:tcW w:w="0" w:type="auto"/>
          </w:tcPr>
          <w:p w14:paraId="35B1FA66" w14:textId="385F4124" w:rsidR="00555FDA" w:rsidRPr="008316FD" w:rsidRDefault="008653BE" w:rsidP="00555FDA">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Segment</w:t>
            </w:r>
          </w:p>
        </w:tc>
        <w:tc>
          <w:tcPr>
            <w:tcW w:w="0" w:type="auto"/>
          </w:tcPr>
          <w:p w14:paraId="07DFE490" w14:textId="77777777" w:rsidR="00555FDA" w:rsidRPr="008316FD" w:rsidRDefault="00555FDA" w:rsidP="00555FDA">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Pause</w:t>
            </w:r>
          </w:p>
        </w:tc>
        <w:tc>
          <w:tcPr>
            <w:tcW w:w="0" w:type="auto"/>
          </w:tcPr>
          <w:p w14:paraId="3350230F" w14:textId="5207EE39" w:rsidR="00555FDA" w:rsidRPr="008316FD" w:rsidRDefault="00555FDA" w:rsidP="00555FDA">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Syntagmatic</w:t>
            </w:r>
            <w:r w:rsidR="00D108C8" w:rsidRPr="008316FD">
              <w:rPr>
                <w:rFonts w:asciiTheme="majorBidi" w:hAnsiTheme="majorBidi" w:cstheme="majorBidi"/>
                <w:b/>
                <w:bCs/>
                <w:sz w:val="24"/>
                <w:szCs w:val="24"/>
                <w:lang w:val="en-US"/>
              </w:rPr>
              <w:t xml:space="preserve"> </w:t>
            </w:r>
            <w:r w:rsidRPr="008316FD">
              <w:rPr>
                <w:rFonts w:asciiTheme="majorBidi" w:hAnsiTheme="majorBidi" w:cstheme="majorBidi"/>
                <w:b/>
                <w:bCs/>
                <w:sz w:val="24"/>
                <w:szCs w:val="24"/>
                <w:lang w:val="en-US"/>
              </w:rPr>
              <w:t>Context</w:t>
            </w:r>
          </w:p>
        </w:tc>
        <w:tc>
          <w:tcPr>
            <w:tcW w:w="0" w:type="auto"/>
          </w:tcPr>
          <w:p w14:paraId="245DB983" w14:textId="7677DE75" w:rsidR="00555FDA" w:rsidRPr="008316FD" w:rsidRDefault="00555FDA" w:rsidP="00555FDA">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Functional</w:t>
            </w:r>
            <w:r w:rsidR="00D108C8" w:rsidRPr="008316FD">
              <w:rPr>
                <w:rFonts w:asciiTheme="majorBidi" w:hAnsiTheme="majorBidi" w:cstheme="majorBidi"/>
                <w:b/>
                <w:bCs/>
                <w:sz w:val="24"/>
                <w:szCs w:val="24"/>
                <w:lang w:val="en-US"/>
              </w:rPr>
              <w:t xml:space="preserve"> </w:t>
            </w:r>
            <w:r w:rsidRPr="008316FD">
              <w:rPr>
                <w:rFonts w:asciiTheme="majorBidi" w:hAnsiTheme="majorBidi" w:cstheme="majorBidi"/>
                <w:b/>
                <w:bCs/>
                <w:sz w:val="24"/>
                <w:szCs w:val="24"/>
                <w:lang w:val="en-US"/>
              </w:rPr>
              <w:t>Context</w:t>
            </w:r>
          </w:p>
        </w:tc>
        <w:tc>
          <w:tcPr>
            <w:tcW w:w="0" w:type="auto"/>
          </w:tcPr>
          <w:p w14:paraId="3AA29FDF" w14:textId="5344F4A9" w:rsidR="00555FDA" w:rsidRPr="008316FD" w:rsidRDefault="006A6284" w:rsidP="00555FDA">
            <w:pPr>
              <w:pStyle w:val="NoSpacing"/>
              <w:rPr>
                <w:rFonts w:asciiTheme="majorBidi" w:hAnsiTheme="majorBidi" w:cstheme="majorBidi"/>
                <w:i/>
                <w:iCs/>
                <w:sz w:val="24"/>
                <w:szCs w:val="24"/>
                <w:lang w:val="en-US"/>
              </w:rPr>
            </w:pPr>
            <w:r w:rsidRPr="008316FD">
              <w:rPr>
                <w:rFonts w:asciiTheme="majorBidi" w:hAnsiTheme="majorBidi" w:cstheme="majorBidi"/>
                <w:i/>
                <w:iCs/>
                <w:sz w:val="24"/>
                <w:szCs w:val="24"/>
                <w:lang w:val="en-US"/>
              </w:rPr>
              <w:t>Explanation</w:t>
            </w:r>
          </w:p>
        </w:tc>
      </w:tr>
      <w:tr w:rsidR="00566255" w:rsidRPr="008316FD" w14:paraId="6632506C" w14:textId="77777777" w:rsidTr="00A53CC4">
        <w:trPr>
          <w:trHeight w:val="576"/>
        </w:trPr>
        <w:tc>
          <w:tcPr>
            <w:tcW w:w="0" w:type="auto"/>
            <w:tcBorders>
              <w:bottom w:val="single" w:sz="12" w:space="0" w:color="auto"/>
            </w:tcBorders>
          </w:tcPr>
          <w:p w14:paraId="111ADF68" w14:textId="7A2DA13E" w:rsidR="00555FDA" w:rsidRPr="008316FD" w:rsidRDefault="00555FDA" w:rsidP="00555FDA">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The boy who broke</w:t>
            </w:r>
          </w:p>
        </w:tc>
        <w:tc>
          <w:tcPr>
            <w:tcW w:w="0" w:type="auto"/>
            <w:tcBorders>
              <w:bottom w:val="single" w:sz="12" w:space="0" w:color="auto"/>
            </w:tcBorders>
          </w:tcPr>
          <w:p w14:paraId="4EF960F0" w14:textId="77777777" w:rsidR="00555FDA" w:rsidRPr="008316FD" w:rsidRDefault="00555FDA" w:rsidP="00555FDA">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1.95</w:t>
            </w:r>
          </w:p>
        </w:tc>
        <w:tc>
          <w:tcPr>
            <w:tcW w:w="0" w:type="auto"/>
            <w:tcBorders>
              <w:bottom w:val="single" w:sz="12" w:space="0" w:color="auto"/>
            </w:tcBorders>
          </w:tcPr>
          <w:p w14:paraId="5008ADF4" w14:textId="77777777" w:rsidR="00555FDA" w:rsidRPr="008316FD" w:rsidRDefault="00555FDA" w:rsidP="00555FDA">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End of VG</w:t>
            </w:r>
          </w:p>
        </w:tc>
        <w:tc>
          <w:tcPr>
            <w:tcW w:w="0" w:type="auto"/>
            <w:tcBorders>
              <w:bottom w:val="single" w:sz="12" w:space="0" w:color="auto"/>
            </w:tcBorders>
          </w:tcPr>
          <w:p w14:paraId="78065084" w14:textId="77777777" w:rsidR="00555FDA" w:rsidRPr="008316FD" w:rsidRDefault="00555FDA" w:rsidP="00555FDA">
            <w:pPr>
              <w:pStyle w:val="NoSpacing"/>
              <w:rPr>
                <w:rFonts w:asciiTheme="majorBidi" w:hAnsiTheme="majorBidi" w:cstheme="majorBidi"/>
                <w:sz w:val="24"/>
                <w:szCs w:val="24"/>
                <w:lang w:val="en-US"/>
              </w:rPr>
            </w:pPr>
            <w:r w:rsidRPr="008316FD">
              <w:rPr>
                <w:rStyle w:val="MdStrong"/>
                <w:rFonts w:asciiTheme="majorBidi" w:hAnsiTheme="majorBidi" w:cstheme="majorBidi"/>
                <w:sz w:val="24"/>
                <w:szCs w:val="24"/>
                <w:lang w:val="en-US"/>
              </w:rPr>
              <w:t>End of Material Process</w:t>
            </w:r>
          </w:p>
        </w:tc>
        <w:tc>
          <w:tcPr>
            <w:tcW w:w="0" w:type="auto"/>
            <w:tcBorders>
              <w:bottom w:val="single" w:sz="12" w:space="0" w:color="auto"/>
            </w:tcBorders>
          </w:tcPr>
          <w:p w14:paraId="254BC0DB" w14:textId="77777777" w:rsidR="00555FDA" w:rsidRPr="00E664BE" w:rsidRDefault="00555FDA" w:rsidP="00555FDA">
            <w:pPr>
              <w:pStyle w:val="NoSpacing"/>
              <w:rPr>
                <w:rFonts w:asciiTheme="majorBidi" w:hAnsiTheme="majorBidi" w:cstheme="majorBidi"/>
                <w:sz w:val="24"/>
                <w:szCs w:val="24"/>
                <w:lang w:val="en-US"/>
              </w:rPr>
            </w:pPr>
            <w:r w:rsidRPr="00E664BE">
              <w:rPr>
                <w:rFonts w:asciiTheme="majorBidi" w:hAnsiTheme="majorBidi" w:cstheme="majorBidi"/>
                <w:sz w:val="24"/>
                <w:szCs w:val="24"/>
                <w:lang w:val="en-US"/>
              </w:rPr>
              <w:t>The pause is after the verb "broke". This is the end of the smaller, embedded process.</w:t>
            </w:r>
          </w:p>
        </w:tc>
      </w:tr>
      <w:tr w:rsidR="009A607E" w:rsidRPr="008316FD" w14:paraId="1CD22D9B" w14:textId="77777777" w:rsidTr="00A53CC4">
        <w:trPr>
          <w:trHeight w:val="576"/>
        </w:trPr>
        <w:tc>
          <w:tcPr>
            <w:tcW w:w="0" w:type="auto"/>
            <w:tcBorders>
              <w:top w:val="single" w:sz="12" w:space="0" w:color="auto"/>
              <w:bottom w:val="single" w:sz="12" w:space="0" w:color="auto"/>
            </w:tcBorders>
          </w:tcPr>
          <w:p w14:paraId="33442849" w14:textId="3952D46D" w:rsidR="009A607E" w:rsidRPr="008316FD" w:rsidRDefault="009A607E" w:rsidP="009A607E">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The boy who broke the</w:t>
            </w:r>
          </w:p>
        </w:tc>
        <w:tc>
          <w:tcPr>
            <w:tcW w:w="0" w:type="auto"/>
            <w:tcBorders>
              <w:top w:val="single" w:sz="12" w:space="0" w:color="auto"/>
              <w:bottom w:val="single" w:sz="12" w:space="0" w:color="auto"/>
            </w:tcBorders>
          </w:tcPr>
          <w:p w14:paraId="58CA4552" w14:textId="39AC24FA" w:rsidR="009A607E" w:rsidRPr="008316FD" w:rsidRDefault="009A607E" w:rsidP="009A607E">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1.70</w:t>
            </w:r>
          </w:p>
        </w:tc>
        <w:tc>
          <w:tcPr>
            <w:tcW w:w="0" w:type="auto"/>
            <w:tcBorders>
              <w:top w:val="single" w:sz="12" w:space="0" w:color="auto"/>
              <w:bottom w:val="single" w:sz="12" w:space="0" w:color="auto"/>
            </w:tcBorders>
          </w:tcPr>
          <w:p w14:paraId="62D23B98" w14:textId="1C135A52" w:rsidR="009A607E" w:rsidRPr="008316FD" w:rsidRDefault="009A607E" w:rsidP="009A607E">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Middle of NG</w:t>
            </w:r>
          </w:p>
        </w:tc>
        <w:tc>
          <w:tcPr>
            <w:tcW w:w="0" w:type="auto"/>
            <w:tcBorders>
              <w:top w:val="single" w:sz="12" w:space="0" w:color="auto"/>
              <w:bottom w:val="single" w:sz="12" w:space="0" w:color="auto"/>
            </w:tcBorders>
          </w:tcPr>
          <w:p w14:paraId="36452A22" w14:textId="2D7CCAEA" w:rsidR="009A607E" w:rsidRPr="008316FD" w:rsidRDefault="009A607E" w:rsidP="009A607E">
            <w:pPr>
              <w:pStyle w:val="NoSpacing"/>
              <w:rPr>
                <w:rFonts w:asciiTheme="majorBidi" w:hAnsiTheme="majorBidi" w:cstheme="majorBidi"/>
                <w:sz w:val="24"/>
                <w:szCs w:val="24"/>
                <w:lang w:val="en-US"/>
              </w:rPr>
            </w:pPr>
            <w:r w:rsidRPr="008316FD">
              <w:rPr>
                <w:rStyle w:val="MdStrong"/>
                <w:rFonts w:asciiTheme="majorBidi" w:hAnsiTheme="majorBidi" w:cstheme="majorBidi"/>
                <w:sz w:val="24"/>
                <w:szCs w:val="24"/>
                <w:lang w:val="en-US"/>
              </w:rPr>
              <w:t>Middle of Goal</w:t>
            </w:r>
          </w:p>
        </w:tc>
        <w:tc>
          <w:tcPr>
            <w:tcW w:w="0" w:type="auto"/>
            <w:tcBorders>
              <w:top w:val="single" w:sz="12" w:space="0" w:color="auto"/>
              <w:bottom w:val="single" w:sz="12" w:space="0" w:color="auto"/>
            </w:tcBorders>
          </w:tcPr>
          <w:p w14:paraId="166E341E" w14:textId="089562C1" w:rsidR="009A607E" w:rsidRPr="00E664BE" w:rsidRDefault="009A607E" w:rsidP="009A607E">
            <w:pPr>
              <w:pStyle w:val="NoSpacing"/>
              <w:rPr>
                <w:rFonts w:asciiTheme="majorBidi" w:hAnsiTheme="majorBidi" w:cstheme="majorBidi"/>
                <w:sz w:val="24"/>
                <w:szCs w:val="24"/>
                <w:lang w:val="en-US"/>
              </w:rPr>
            </w:pPr>
            <w:r w:rsidRPr="00E664BE">
              <w:rPr>
                <w:rFonts w:asciiTheme="majorBidi" w:hAnsiTheme="majorBidi" w:cstheme="majorBidi"/>
                <w:sz w:val="24"/>
                <w:szCs w:val="24"/>
                <w:lang w:val="en-US"/>
              </w:rPr>
              <w:t>The pause is inside the NG "the rule", which is the Goal of the embedded process "broke".</w:t>
            </w:r>
          </w:p>
        </w:tc>
      </w:tr>
      <w:tr w:rsidR="009A607E" w:rsidRPr="008316FD" w14:paraId="5988C75F" w14:textId="77777777" w:rsidTr="00A53CC4">
        <w:trPr>
          <w:trHeight w:val="576"/>
        </w:trPr>
        <w:tc>
          <w:tcPr>
            <w:tcW w:w="0" w:type="auto"/>
            <w:tcBorders>
              <w:top w:val="single" w:sz="12" w:space="0" w:color="auto"/>
            </w:tcBorders>
          </w:tcPr>
          <w:p w14:paraId="462C4A75" w14:textId="65FA305F" w:rsidR="009A607E" w:rsidRPr="008316FD" w:rsidRDefault="009A607E" w:rsidP="009A607E">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The boy who broke the rule</w:t>
            </w:r>
          </w:p>
        </w:tc>
        <w:tc>
          <w:tcPr>
            <w:tcW w:w="0" w:type="auto"/>
            <w:tcBorders>
              <w:top w:val="single" w:sz="12" w:space="0" w:color="auto"/>
            </w:tcBorders>
          </w:tcPr>
          <w:p w14:paraId="2C31385B" w14:textId="4A1E976F" w:rsidR="009A607E" w:rsidRPr="008316FD" w:rsidRDefault="009A607E" w:rsidP="009A607E">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2.50</w:t>
            </w:r>
          </w:p>
        </w:tc>
        <w:tc>
          <w:tcPr>
            <w:tcW w:w="0" w:type="auto"/>
            <w:tcBorders>
              <w:top w:val="single" w:sz="12" w:space="0" w:color="auto"/>
            </w:tcBorders>
          </w:tcPr>
          <w:p w14:paraId="774BCA54" w14:textId="12A45EE2" w:rsidR="009A607E" w:rsidRPr="008316FD" w:rsidRDefault="009A607E" w:rsidP="009A607E">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End of NG</w:t>
            </w:r>
          </w:p>
        </w:tc>
        <w:tc>
          <w:tcPr>
            <w:tcW w:w="0" w:type="auto"/>
            <w:tcBorders>
              <w:top w:val="single" w:sz="12" w:space="0" w:color="auto"/>
            </w:tcBorders>
          </w:tcPr>
          <w:p w14:paraId="319DFF76" w14:textId="46D8CA9C" w:rsidR="009A607E" w:rsidRPr="008316FD" w:rsidRDefault="009A607E" w:rsidP="009A607E">
            <w:pPr>
              <w:pStyle w:val="NoSpacing"/>
              <w:rPr>
                <w:rFonts w:asciiTheme="majorBidi" w:hAnsiTheme="majorBidi" w:cstheme="majorBidi"/>
                <w:sz w:val="24"/>
                <w:szCs w:val="24"/>
                <w:lang w:val="en-US"/>
              </w:rPr>
            </w:pPr>
            <w:r w:rsidRPr="008316FD">
              <w:rPr>
                <w:rStyle w:val="MdStrong"/>
                <w:rFonts w:asciiTheme="majorBidi" w:hAnsiTheme="majorBidi" w:cstheme="majorBidi"/>
                <w:sz w:val="24"/>
                <w:szCs w:val="24"/>
                <w:lang w:val="en-US"/>
              </w:rPr>
              <w:t>End of Sensor</w:t>
            </w:r>
          </w:p>
        </w:tc>
        <w:tc>
          <w:tcPr>
            <w:tcW w:w="0" w:type="auto"/>
            <w:tcBorders>
              <w:top w:val="single" w:sz="12" w:space="0" w:color="auto"/>
            </w:tcBorders>
          </w:tcPr>
          <w:p w14:paraId="155E30F4" w14:textId="05E19998" w:rsidR="009A607E" w:rsidRPr="00E664BE" w:rsidRDefault="009A607E" w:rsidP="009A607E">
            <w:pPr>
              <w:pStyle w:val="NoSpacing"/>
              <w:rPr>
                <w:rFonts w:asciiTheme="majorBidi" w:hAnsiTheme="majorBidi" w:cstheme="majorBidi"/>
                <w:sz w:val="24"/>
                <w:szCs w:val="24"/>
                <w:lang w:val="en-US"/>
              </w:rPr>
            </w:pPr>
            <w:r w:rsidRPr="00E664BE">
              <w:rPr>
                <w:rFonts w:asciiTheme="majorBidi" w:hAnsiTheme="majorBidi" w:cstheme="majorBidi"/>
                <w:sz w:val="24"/>
                <w:szCs w:val="24"/>
                <w:lang w:val="en-US"/>
              </w:rPr>
              <w:t>The pause is after the entire complex NG "The boy who broke the rule". The pause could have been coded as “End of Goal”, but as it forms a part of a larger complex NG, the role of the larger NG is considered. This whole phrase acts as the Sensor of the main Mental process "was relieved".</w:t>
            </w:r>
          </w:p>
        </w:tc>
      </w:tr>
    </w:tbl>
    <w:p w14:paraId="58FE5CB0" w14:textId="77777777" w:rsidR="003C2B92" w:rsidRPr="008316FD" w:rsidRDefault="003C2B92" w:rsidP="00555FDA">
      <w:pPr>
        <w:pStyle w:val="NoSpacing"/>
        <w:rPr>
          <w:rStyle w:val="MdStrong"/>
          <w:rFonts w:asciiTheme="majorBidi" w:hAnsiTheme="majorBidi" w:cstheme="majorBidi"/>
          <w:lang w:val="en-US"/>
        </w:rPr>
      </w:pPr>
    </w:p>
    <w:p w14:paraId="5FD91B04" w14:textId="77777777" w:rsidR="000B133C" w:rsidRPr="008316FD" w:rsidRDefault="000B133C" w:rsidP="00555FDA">
      <w:pPr>
        <w:pStyle w:val="NoSpacing"/>
        <w:rPr>
          <w:rStyle w:val="MdStrong"/>
          <w:rFonts w:asciiTheme="majorBidi" w:hAnsiTheme="majorBidi" w:cstheme="majorBidi"/>
          <w:lang w:val="en-US"/>
        </w:rPr>
      </w:pPr>
    </w:p>
    <w:p w14:paraId="15253BEE" w14:textId="7E2A8D89" w:rsidR="00555FDA" w:rsidRPr="008316FD" w:rsidRDefault="00206DD9" w:rsidP="00555FDA">
      <w:pPr>
        <w:pStyle w:val="NoSpacing"/>
        <w:rPr>
          <w:rFonts w:asciiTheme="majorBidi" w:hAnsiTheme="majorBidi" w:cstheme="majorBidi"/>
          <w:i/>
          <w:iCs/>
          <w:lang w:val="en-US"/>
        </w:rPr>
      </w:pPr>
      <w:r w:rsidRPr="008316FD">
        <w:rPr>
          <w:rStyle w:val="MdStrong"/>
          <w:rFonts w:asciiTheme="majorBidi" w:hAnsiTheme="majorBidi" w:cstheme="majorBidi"/>
          <w:i/>
          <w:iCs/>
          <w:lang w:val="en-US"/>
        </w:rPr>
        <w:t>4</w:t>
      </w:r>
      <w:r w:rsidR="00BE41B0" w:rsidRPr="008316FD">
        <w:rPr>
          <w:rStyle w:val="MdStrong"/>
          <w:rFonts w:asciiTheme="majorBidi" w:hAnsiTheme="majorBidi" w:cstheme="majorBidi"/>
          <w:i/>
          <w:iCs/>
          <w:lang w:val="en-US"/>
        </w:rPr>
        <w:t>.2.</w:t>
      </w:r>
      <w:r w:rsidR="00660930" w:rsidRPr="008316FD">
        <w:rPr>
          <w:rStyle w:val="MdStrong"/>
          <w:rFonts w:asciiTheme="majorBidi" w:hAnsiTheme="majorBidi" w:cstheme="majorBidi"/>
          <w:i/>
          <w:iCs/>
          <w:lang w:val="en-US"/>
        </w:rPr>
        <w:t>2</w:t>
      </w:r>
      <w:r w:rsidR="00555FDA" w:rsidRPr="008316FD">
        <w:rPr>
          <w:rStyle w:val="MdStrong"/>
          <w:rFonts w:asciiTheme="majorBidi" w:hAnsiTheme="majorBidi" w:cstheme="majorBidi"/>
          <w:i/>
          <w:iCs/>
          <w:lang w:val="en-US"/>
        </w:rPr>
        <w:t xml:space="preserve"> Differentiating Scope from Circumstantial Adjunct</w:t>
      </w:r>
    </w:p>
    <w:p w14:paraId="3FA22482" w14:textId="77777777" w:rsidR="00892847" w:rsidRPr="008316FD" w:rsidRDefault="00892847" w:rsidP="00892847">
      <w:pPr>
        <w:pStyle w:val="NoSpacing"/>
        <w:jc w:val="both"/>
        <w:rPr>
          <w:rFonts w:asciiTheme="majorBidi" w:hAnsiTheme="majorBidi" w:cstheme="majorBidi"/>
          <w:lang w:val="en-US"/>
        </w:rPr>
      </w:pPr>
    </w:p>
    <w:p w14:paraId="02B5058C" w14:textId="1628F638" w:rsidR="00555FDA" w:rsidRPr="008316FD" w:rsidRDefault="00555FDA" w:rsidP="00833642">
      <w:pPr>
        <w:pStyle w:val="NoSpacing"/>
        <w:jc w:val="both"/>
        <w:rPr>
          <w:rFonts w:asciiTheme="majorBidi" w:hAnsiTheme="majorBidi" w:cstheme="majorBidi"/>
          <w:lang w:val="en-US"/>
        </w:rPr>
      </w:pPr>
      <w:r w:rsidRPr="008316FD">
        <w:rPr>
          <w:rFonts w:asciiTheme="majorBidi" w:hAnsiTheme="majorBidi" w:cstheme="majorBidi"/>
          <w:lang w:val="en-US"/>
        </w:rPr>
        <w:t>Both Scope and Circumstantial Adjuncts can look similar, but their functions are different.</w:t>
      </w:r>
      <w:r w:rsidR="00833642" w:rsidRPr="008316FD">
        <w:rPr>
          <w:rFonts w:asciiTheme="majorBidi" w:hAnsiTheme="majorBidi" w:cstheme="majorBidi"/>
          <w:lang w:val="en-US"/>
        </w:rPr>
        <w:t xml:space="preserve"> </w:t>
      </w:r>
      <w:r w:rsidRPr="008316FD">
        <w:rPr>
          <w:rFonts w:asciiTheme="majorBidi" w:hAnsiTheme="majorBidi" w:cstheme="majorBidi"/>
          <w:lang w:val="en-US"/>
        </w:rPr>
        <w:t xml:space="preserve">Scope is an </w:t>
      </w:r>
      <w:r w:rsidRPr="008316FD">
        <w:rPr>
          <w:rStyle w:val="MdStrong"/>
          <w:rFonts w:asciiTheme="majorBidi" w:hAnsiTheme="majorBidi" w:cstheme="majorBidi"/>
          <w:lang w:val="en-US"/>
        </w:rPr>
        <w:t>integral participant</w:t>
      </w:r>
      <w:r w:rsidRPr="008316FD">
        <w:rPr>
          <w:rFonts w:asciiTheme="majorBidi" w:hAnsiTheme="majorBidi" w:cstheme="majorBidi"/>
          <w:lang w:val="en-US"/>
        </w:rPr>
        <w:t xml:space="preserve"> that defines the process, while a Circumstantial Adjunct is an </w:t>
      </w:r>
      <w:r w:rsidRPr="008316FD">
        <w:rPr>
          <w:rStyle w:val="MdStrong"/>
          <w:rFonts w:asciiTheme="majorBidi" w:hAnsiTheme="majorBidi" w:cstheme="majorBidi"/>
          <w:lang w:val="en-US"/>
        </w:rPr>
        <w:t>optional, external detail</w:t>
      </w:r>
      <w:r w:rsidRPr="008316FD">
        <w:rPr>
          <w:rFonts w:asciiTheme="majorBidi" w:hAnsiTheme="majorBidi" w:cstheme="majorBidi"/>
          <w:lang w:val="en-US"/>
        </w:rPr>
        <w:t>.</w:t>
      </w:r>
      <w:r w:rsidR="00833642" w:rsidRPr="008316FD">
        <w:rPr>
          <w:rStyle w:val="MdStrong"/>
          <w:rFonts w:asciiTheme="majorBidi" w:hAnsiTheme="majorBidi" w:cstheme="majorBidi"/>
          <w:lang w:val="en-US"/>
        </w:rPr>
        <w:t xml:space="preserve"> </w:t>
      </w:r>
      <w:r w:rsidRPr="008316FD">
        <w:rPr>
          <w:rStyle w:val="MdStrong"/>
          <w:rFonts w:asciiTheme="majorBidi" w:hAnsiTheme="majorBidi" w:cstheme="majorBidi"/>
          <w:b w:val="0"/>
          <w:bCs w:val="0"/>
          <w:lang w:val="en-US"/>
        </w:rPr>
        <w:t>Scope</w:t>
      </w:r>
      <w:r w:rsidR="00833642" w:rsidRPr="008316FD">
        <w:rPr>
          <w:rStyle w:val="MdStrong"/>
          <w:rFonts w:asciiTheme="majorBidi" w:hAnsiTheme="majorBidi" w:cstheme="majorBidi"/>
          <w:b w:val="0"/>
          <w:bCs w:val="0"/>
          <w:lang w:val="en-US"/>
        </w:rPr>
        <w:t xml:space="preserve"> </w:t>
      </w:r>
      <w:r w:rsidR="009727E0" w:rsidRPr="008316FD">
        <w:rPr>
          <w:rFonts w:asciiTheme="majorBidi" w:hAnsiTheme="majorBidi" w:cstheme="majorBidi"/>
          <w:lang w:val="en-US"/>
        </w:rPr>
        <w:t>delimits</w:t>
      </w:r>
      <w:r w:rsidRPr="008316FD">
        <w:rPr>
          <w:rFonts w:asciiTheme="majorBidi" w:hAnsiTheme="majorBidi" w:cstheme="majorBidi"/>
          <w:lang w:val="en-US"/>
        </w:rPr>
        <w:t xml:space="preserve"> the range or extent of the verb itself. The process wouldn't make sense without it.</w:t>
      </w:r>
      <w:r w:rsidR="00833642" w:rsidRPr="008316FD">
        <w:rPr>
          <w:rStyle w:val="MdStrong"/>
          <w:rFonts w:asciiTheme="majorBidi" w:hAnsiTheme="majorBidi" w:cstheme="majorBidi"/>
          <w:b w:val="0"/>
          <w:bCs w:val="0"/>
          <w:lang w:val="en-US"/>
        </w:rPr>
        <w:t xml:space="preserve"> </w:t>
      </w:r>
      <w:r w:rsidRPr="008316FD">
        <w:rPr>
          <w:rStyle w:val="MdStrong"/>
          <w:rFonts w:asciiTheme="majorBidi" w:hAnsiTheme="majorBidi" w:cstheme="majorBidi"/>
          <w:b w:val="0"/>
          <w:bCs w:val="0"/>
          <w:lang w:val="en-US"/>
        </w:rPr>
        <w:t>Circumstantial Adjunct</w:t>
      </w:r>
      <w:r w:rsidRPr="008316FD">
        <w:rPr>
          <w:rFonts w:asciiTheme="majorBidi" w:hAnsiTheme="majorBidi" w:cstheme="majorBidi"/>
          <w:lang w:val="en-US"/>
        </w:rPr>
        <w:t xml:space="preserve"> </w:t>
      </w:r>
      <w:r w:rsidR="00833642" w:rsidRPr="008316FD">
        <w:rPr>
          <w:rFonts w:asciiTheme="majorBidi" w:hAnsiTheme="majorBidi" w:cstheme="majorBidi"/>
          <w:lang w:val="en-US"/>
        </w:rPr>
        <w:t xml:space="preserve">adds </w:t>
      </w:r>
      <w:r w:rsidRPr="008316FD">
        <w:rPr>
          <w:rFonts w:asciiTheme="majorBidi" w:hAnsiTheme="majorBidi" w:cstheme="majorBidi"/>
          <w:lang w:val="en-US"/>
        </w:rPr>
        <w:t>extra context (Time, Place, Manner) to the whole clause and can often be removed without destroying the core meaning.</w:t>
      </w:r>
      <w:r w:rsidR="006561BA" w:rsidRPr="008316FD">
        <w:rPr>
          <w:rFonts w:asciiTheme="majorBidi" w:hAnsiTheme="majorBidi" w:cstheme="majorBidi"/>
          <w:lang w:val="en-US"/>
        </w:rPr>
        <w:t xml:space="preserve"> An example with the sentence </w:t>
      </w:r>
      <w:r w:rsidR="006561BA" w:rsidRPr="008316FD">
        <w:rPr>
          <w:rStyle w:val="MdStrong"/>
          <w:rFonts w:asciiTheme="majorBidi" w:hAnsiTheme="majorBidi" w:cstheme="majorBidi"/>
          <w:b w:val="0"/>
          <w:bCs w:val="0"/>
          <w:lang w:val="en-US"/>
        </w:rPr>
        <w:t>“He walked three miles in the morning with a friend” can be found in Table 2</w:t>
      </w:r>
      <w:r w:rsidR="00B0291A" w:rsidRPr="008316FD">
        <w:rPr>
          <w:rStyle w:val="MdStrong"/>
          <w:rFonts w:asciiTheme="majorBidi" w:hAnsiTheme="majorBidi" w:cstheme="majorBidi"/>
          <w:b w:val="0"/>
          <w:bCs w:val="0"/>
          <w:lang w:val="en-US"/>
        </w:rPr>
        <w:t>5</w:t>
      </w:r>
      <w:r w:rsidR="006561BA" w:rsidRPr="008316FD">
        <w:rPr>
          <w:rStyle w:val="MdStrong"/>
          <w:rFonts w:asciiTheme="majorBidi" w:hAnsiTheme="majorBidi" w:cstheme="majorBidi"/>
          <w:b w:val="0"/>
          <w:bCs w:val="0"/>
          <w:lang w:val="en-US"/>
        </w:rPr>
        <w:t>.</w:t>
      </w:r>
    </w:p>
    <w:p w14:paraId="7AE52A6A" w14:textId="77777777" w:rsidR="00555FDA" w:rsidRPr="008316FD" w:rsidRDefault="00555FDA" w:rsidP="00555FDA">
      <w:pPr>
        <w:pStyle w:val="NoSpacing"/>
        <w:rPr>
          <w:rFonts w:asciiTheme="majorBidi" w:hAnsiTheme="majorBidi" w:cstheme="majorBidi"/>
          <w:lang w:val="en-US"/>
        </w:rPr>
      </w:pPr>
    </w:p>
    <w:tbl>
      <w:tblPr>
        <w:tblStyle w:val="TableGrid"/>
        <w:tblW w:w="5000" w:type="pct"/>
        <w:tblLook w:val="04A0" w:firstRow="1" w:lastRow="0" w:firstColumn="1" w:lastColumn="0" w:noHBand="0" w:noVBand="1"/>
      </w:tblPr>
      <w:tblGrid>
        <w:gridCol w:w="1288"/>
        <w:gridCol w:w="816"/>
        <w:gridCol w:w="1627"/>
        <w:gridCol w:w="2004"/>
        <w:gridCol w:w="3281"/>
      </w:tblGrid>
      <w:tr w:rsidR="004C3850" w:rsidRPr="008316FD" w14:paraId="25C8BB59" w14:textId="77777777" w:rsidTr="000C1751">
        <w:trPr>
          <w:trHeight w:val="720"/>
        </w:trPr>
        <w:tc>
          <w:tcPr>
            <w:tcW w:w="0" w:type="auto"/>
            <w:gridSpan w:val="5"/>
          </w:tcPr>
          <w:p w14:paraId="0BC52929" w14:textId="21D882A1" w:rsidR="004C3850" w:rsidRPr="008316FD" w:rsidRDefault="004C3850" w:rsidP="00555FDA">
            <w:pPr>
              <w:pStyle w:val="NoSpacing"/>
              <w:rPr>
                <w:rFonts w:asciiTheme="majorBidi" w:hAnsiTheme="majorBidi" w:cstheme="majorBidi"/>
                <w:sz w:val="24"/>
                <w:szCs w:val="24"/>
                <w:lang w:val="en-US"/>
              </w:rPr>
            </w:pPr>
            <w:r w:rsidRPr="008316FD">
              <w:rPr>
                <w:rFonts w:asciiTheme="majorBidi" w:hAnsiTheme="majorBidi" w:cstheme="majorBidi"/>
                <w:b/>
                <w:bCs/>
                <w:sz w:val="24"/>
                <w:szCs w:val="24"/>
                <w:lang w:val="en-US"/>
              </w:rPr>
              <w:t xml:space="preserve">Table </w:t>
            </w:r>
            <w:r w:rsidR="00B0291A" w:rsidRPr="008316FD">
              <w:rPr>
                <w:rFonts w:asciiTheme="majorBidi" w:hAnsiTheme="majorBidi" w:cstheme="majorBidi"/>
                <w:b/>
                <w:bCs/>
                <w:sz w:val="24"/>
                <w:szCs w:val="24"/>
                <w:lang w:val="en-US"/>
              </w:rPr>
              <w:t>25</w:t>
            </w:r>
            <w:r w:rsidRPr="008316FD">
              <w:rPr>
                <w:rFonts w:asciiTheme="majorBidi" w:hAnsiTheme="majorBidi" w:cstheme="majorBidi"/>
                <w:b/>
                <w:bCs/>
                <w:sz w:val="24"/>
                <w:szCs w:val="24"/>
                <w:lang w:val="en-US"/>
              </w:rPr>
              <w:t>.</w:t>
            </w:r>
            <w:r w:rsidRPr="008316FD">
              <w:rPr>
                <w:rFonts w:asciiTheme="majorBidi" w:hAnsiTheme="majorBidi" w:cstheme="majorBidi"/>
                <w:sz w:val="24"/>
                <w:szCs w:val="24"/>
                <w:lang w:val="en-US"/>
              </w:rPr>
              <w:t xml:space="preserve"> Example for differentiating between Scope and Circumstantial Adjunct</w:t>
            </w:r>
          </w:p>
        </w:tc>
      </w:tr>
      <w:tr w:rsidR="006561BA" w:rsidRPr="008316FD" w14:paraId="58F448C2" w14:textId="77777777" w:rsidTr="00B234E6">
        <w:trPr>
          <w:trHeight w:val="720"/>
        </w:trPr>
        <w:tc>
          <w:tcPr>
            <w:tcW w:w="0" w:type="auto"/>
          </w:tcPr>
          <w:p w14:paraId="4499132D" w14:textId="0A1812C3" w:rsidR="00555FDA" w:rsidRPr="008316FD" w:rsidRDefault="006561BA" w:rsidP="00555FDA">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Segment</w:t>
            </w:r>
          </w:p>
        </w:tc>
        <w:tc>
          <w:tcPr>
            <w:tcW w:w="0" w:type="auto"/>
          </w:tcPr>
          <w:p w14:paraId="3F818A20" w14:textId="77777777" w:rsidR="00555FDA" w:rsidRPr="008316FD" w:rsidRDefault="00555FDA" w:rsidP="00555FDA">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Pause</w:t>
            </w:r>
          </w:p>
        </w:tc>
        <w:tc>
          <w:tcPr>
            <w:tcW w:w="0" w:type="auto"/>
          </w:tcPr>
          <w:p w14:paraId="679CD33A" w14:textId="75F76FB7" w:rsidR="00555FDA" w:rsidRPr="008316FD" w:rsidRDefault="00555FDA" w:rsidP="00555FDA">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Syntagmatic</w:t>
            </w:r>
            <w:r w:rsidR="009B0137" w:rsidRPr="008316FD">
              <w:rPr>
                <w:rFonts w:asciiTheme="majorBidi" w:hAnsiTheme="majorBidi" w:cstheme="majorBidi"/>
                <w:b/>
                <w:bCs/>
                <w:sz w:val="24"/>
                <w:szCs w:val="24"/>
                <w:lang w:val="en-US"/>
              </w:rPr>
              <w:t xml:space="preserve"> </w:t>
            </w:r>
            <w:r w:rsidRPr="008316FD">
              <w:rPr>
                <w:rFonts w:asciiTheme="majorBidi" w:hAnsiTheme="majorBidi" w:cstheme="majorBidi"/>
                <w:b/>
                <w:bCs/>
                <w:sz w:val="24"/>
                <w:szCs w:val="24"/>
                <w:lang w:val="en-US"/>
              </w:rPr>
              <w:t>Context</w:t>
            </w:r>
          </w:p>
        </w:tc>
        <w:tc>
          <w:tcPr>
            <w:tcW w:w="0" w:type="auto"/>
          </w:tcPr>
          <w:p w14:paraId="06603D9A" w14:textId="146281FB" w:rsidR="00555FDA" w:rsidRPr="008316FD" w:rsidRDefault="00555FDA" w:rsidP="00555FDA">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Functional</w:t>
            </w:r>
            <w:r w:rsidR="009B0137" w:rsidRPr="008316FD">
              <w:rPr>
                <w:rFonts w:asciiTheme="majorBidi" w:hAnsiTheme="majorBidi" w:cstheme="majorBidi"/>
                <w:b/>
                <w:bCs/>
                <w:sz w:val="24"/>
                <w:szCs w:val="24"/>
                <w:lang w:val="en-US"/>
              </w:rPr>
              <w:t xml:space="preserve"> </w:t>
            </w:r>
            <w:r w:rsidRPr="008316FD">
              <w:rPr>
                <w:rFonts w:asciiTheme="majorBidi" w:hAnsiTheme="majorBidi" w:cstheme="majorBidi"/>
                <w:b/>
                <w:bCs/>
                <w:sz w:val="24"/>
                <w:szCs w:val="24"/>
                <w:lang w:val="en-US"/>
              </w:rPr>
              <w:t>Context</w:t>
            </w:r>
          </w:p>
        </w:tc>
        <w:tc>
          <w:tcPr>
            <w:tcW w:w="0" w:type="auto"/>
          </w:tcPr>
          <w:p w14:paraId="3527F524" w14:textId="5C5C70B7" w:rsidR="00555FDA" w:rsidRPr="008316FD" w:rsidRDefault="006561BA" w:rsidP="00555FDA">
            <w:pPr>
              <w:pStyle w:val="NoSpacing"/>
              <w:rPr>
                <w:rFonts w:asciiTheme="majorBidi" w:hAnsiTheme="majorBidi" w:cstheme="majorBidi"/>
                <w:i/>
                <w:iCs/>
                <w:sz w:val="24"/>
                <w:szCs w:val="24"/>
                <w:lang w:val="en-US"/>
              </w:rPr>
            </w:pPr>
            <w:r w:rsidRPr="008316FD">
              <w:rPr>
                <w:rFonts w:asciiTheme="majorBidi" w:hAnsiTheme="majorBidi" w:cstheme="majorBidi"/>
                <w:i/>
                <w:iCs/>
                <w:sz w:val="24"/>
                <w:szCs w:val="24"/>
                <w:lang w:val="en-US"/>
              </w:rPr>
              <w:t>Explanation</w:t>
            </w:r>
          </w:p>
        </w:tc>
      </w:tr>
      <w:tr w:rsidR="006561BA" w:rsidRPr="008316FD" w14:paraId="0443C86D" w14:textId="77777777" w:rsidTr="00B234E6">
        <w:trPr>
          <w:trHeight w:val="576"/>
        </w:trPr>
        <w:tc>
          <w:tcPr>
            <w:tcW w:w="0" w:type="auto"/>
          </w:tcPr>
          <w:p w14:paraId="2E981CC9" w14:textId="7B2D3DE4" w:rsidR="00555FDA" w:rsidRPr="008316FD" w:rsidRDefault="0059689A" w:rsidP="00555FDA">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 xml:space="preserve">He walked </w:t>
            </w:r>
            <w:r w:rsidR="00555FDA" w:rsidRPr="008316FD">
              <w:rPr>
                <w:rFonts w:asciiTheme="majorBidi" w:hAnsiTheme="majorBidi" w:cstheme="majorBidi"/>
                <w:sz w:val="24"/>
                <w:szCs w:val="24"/>
                <w:lang w:val="en-US"/>
              </w:rPr>
              <w:t>three miles</w:t>
            </w:r>
          </w:p>
        </w:tc>
        <w:tc>
          <w:tcPr>
            <w:tcW w:w="0" w:type="auto"/>
          </w:tcPr>
          <w:p w14:paraId="1C950A7C" w14:textId="77777777" w:rsidR="00555FDA" w:rsidRPr="008316FD" w:rsidRDefault="00555FDA" w:rsidP="00555FDA">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1.90</w:t>
            </w:r>
          </w:p>
        </w:tc>
        <w:tc>
          <w:tcPr>
            <w:tcW w:w="0" w:type="auto"/>
          </w:tcPr>
          <w:p w14:paraId="1CC00B1E" w14:textId="60E87D16" w:rsidR="00555FDA" w:rsidRPr="008316FD" w:rsidRDefault="00555FDA" w:rsidP="00555FDA">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End of N</w:t>
            </w:r>
            <w:r w:rsidR="005C1FCA" w:rsidRPr="008316FD">
              <w:rPr>
                <w:rFonts w:asciiTheme="majorBidi" w:hAnsiTheme="majorBidi" w:cstheme="majorBidi"/>
                <w:sz w:val="24"/>
                <w:szCs w:val="24"/>
                <w:lang w:val="en-US"/>
              </w:rPr>
              <w:t>G</w:t>
            </w:r>
          </w:p>
        </w:tc>
        <w:tc>
          <w:tcPr>
            <w:tcW w:w="0" w:type="auto"/>
          </w:tcPr>
          <w:p w14:paraId="0E775019" w14:textId="77777777" w:rsidR="00555FDA" w:rsidRPr="008316FD" w:rsidRDefault="00555FDA" w:rsidP="00555FDA">
            <w:pPr>
              <w:pStyle w:val="NoSpacing"/>
              <w:rPr>
                <w:rFonts w:asciiTheme="majorBidi" w:hAnsiTheme="majorBidi" w:cstheme="majorBidi"/>
                <w:sz w:val="24"/>
                <w:szCs w:val="24"/>
                <w:lang w:val="en-US"/>
              </w:rPr>
            </w:pPr>
            <w:r w:rsidRPr="008316FD">
              <w:rPr>
                <w:rStyle w:val="MdStrong"/>
                <w:rFonts w:asciiTheme="majorBidi" w:hAnsiTheme="majorBidi" w:cstheme="majorBidi"/>
                <w:sz w:val="24"/>
                <w:szCs w:val="24"/>
                <w:lang w:val="en-US"/>
              </w:rPr>
              <w:t>End of Scope</w:t>
            </w:r>
          </w:p>
        </w:tc>
        <w:tc>
          <w:tcPr>
            <w:tcW w:w="0" w:type="auto"/>
          </w:tcPr>
          <w:p w14:paraId="12488C87" w14:textId="1FA62F28" w:rsidR="00555FDA" w:rsidRPr="00E664BE" w:rsidRDefault="00555FDA" w:rsidP="00555FDA">
            <w:pPr>
              <w:pStyle w:val="NoSpacing"/>
              <w:rPr>
                <w:rFonts w:asciiTheme="majorBidi" w:hAnsiTheme="majorBidi" w:cstheme="majorBidi"/>
                <w:sz w:val="24"/>
                <w:szCs w:val="24"/>
                <w:lang w:val="en-US"/>
              </w:rPr>
            </w:pPr>
            <w:r w:rsidRPr="00E664BE">
              <w:rPr>
                <w:rFonts w:asciiTheme="majorBidi" w:hAnsiTheme="majorBidi" w:cstheme="majorBidi"/>
                <w:sz w:val="24"/>
                <w:szCs w:val="24"/>
                <w:lang w:val="en-US"/>
              </w:rPr>
              <w:t xml:space="preserve">The </w:t>
            </w:r>
            <w:r w:rsidR="00A76105" w:rsidRPr="00E664BE">
              <w:rPr>
                <w:rFonts w:asciiTheme="majorBidi" w:hAnsiTheme="majorBidi" w:cstheme="majorBidi"/>
                <w:sz w:val="24"/>
                <w:szCs w:val="24"/>
                <w:lang w:val="en-US"/>
              </w:rPr>
              <w:t>group</w:t>
            </w:r>
            <w:r w:rsidRPr="00E664BE">
              <w:rPr>
                <w:rFonts w:asciiTheme="majorBidi" w:hAnsiTheme="majorBidi" w:cstheme="majorBidi"/>
                <w:sz w:val="24"/>
                <w:szCs w:val="24"/>
                <w:lang w:val="en-US"/>
              </w:rPr>
              <w:t xml:space="preserve"> "three miles" is essential to define the process of "walked". It specifies the extent of the walking.</w:t>
            </w:r>
          </w:p>
        </w:tc>
      </w:tr>
      <w:tr w:rsidR="006561BA" w:rsidRPr="008316FD" w14:paraId="67D1DAE8" w14:textId="77777777" w:rsidTr="00B234E6">
        <w:trPr>
          <w:trHeight w:val="576"/>
        </w:trPr>
        <w:tc>
          <w:tcPr>
            <w:tcW w:w="0" w:type="auto"/>
          </w:tcPr>
          <w:p w14:paraId="376CA59C" w14:textId="17A6FCBD" w:rsidR="00555FDA" w:rsidRPr="008316FD" w:rsidRDefault="00555FDA" w:rsidP="00555FDA">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in the morning</w:t>
            </w:r>
          </w:p>
        </w:tc>
        <w:tc>
          <w:tcPr>
            <w:tcW w:w="0" w:type="auto"/>
          </w:tcPr>
          <w:p w14:paraId="5E1A2B5C" w14:textId="77777777" w:rsidR="00555FDA" w:rsidRPr="008316FD" w:rsidRDefault="00555FDA" w:rsidP="00555FDA">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2.20</w:t>
            </w:r>
          </w:p>
        </w:tc>
        <w:tc>
          <w:tcPr>
            <w:tcW w:w="0" w:type="auto"/>
          </w:tcPr>
          <w:p w14:paraId="2CFE5286" w14:textId="37AE164C" w:rsidR="00555FDA" w:rsidRPr="008316FD" w:rsidRDefault="00555FDA" w:rsidP="00555FDA">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 xml:space="preserve">End of </w:t>
            </w:r>
            <w:r w:rsidR="009E3419" w:rsidRPr="008316FD">
              <w:rPr>
                <w:rFonts w:asciiTheme="majorBidi" w:hAnsiTheme="majorBidi" w:cstheme="majorBidi"/>
                <w:sz w:val="24"/>
                <w:szCs w:val="24"/>
                <w:lang w:val="en-US"/>
              </w:rPr>
              <w:t>Sentence</w:t>
            </w:r>
          </w:p>
        </w:tc>
        <w:tc>
          <w:tcPr>
            <w:tcW w:w="0" w:type="auto"/>
          </w:tcPr>
          <w:p w14:paraId="33B099F3" w14:textId="479FE4B3" w:rsidR="00555FDA" w:rsidRPr="008316FD" w:rsidRDefault="00555FDA" w:rsidP="00555FDA">
            <w:pPr>
              <w:pStyle w:val="NoSpacing"/>
              <w:rPr>
                <w:rFonts w:asciiTheme="majorBidi" w:hAnsiTheme="majorBidi" w:cstheme="majorBidi"/>
                <w:sz w:val="24"/>
                <w:szCs w:val="24"/>
                <w:lang w:val="en-US"/>
              </w:rPr>
            </w:pPr>
            <w:r w:rsidRPr="008316FD">
              <w:rPr>
                <w:rStyle w:val="MdStrong"/>
                <w:rFonts w:asciiTheme="majorBidi" w:hAnsiTheme="majorBidi" w:cstheme="majorBidi"/>
                <w:sz w:val="24"/>
                <w:szCs w:val="24"/>
                <w:lang w:val="en-US"/>
              </w:rPr>
              <w:t>End of Circ</w:t>
            </w:r>
            <w:r w:rsidR="007B1401" w:rsidRPr="008316FD">
              <w:rPr>
                <w:rStyle w:val="MdStrong"/>
                <w:rFonts w:asciiTheme="majorBidi" w:hAnsiTheme="majorBidi" w:cstheme="majorBidi"/>
                <w:sz w:val="24"/>
                <w:szCs w:val="24"/>
                <w:lang w:val="en-US"/>
              </w:rPr>
              <w:t>umstantial</w:t>
            </w:r>
            <w:r w:rsidRPr="008316FD">
              <w:rPr>
                <w:rStyle w:val="MdStrong"/>
                <w:rFonts w:asciiTheme="majorBidi" w:hAnsiTheme="majorBidi" w:cstheme="majorBidi"/>
                <w:sz w:val="24"/>
                <w:szCs w:val="24"/>
                <w:lang w:val="en-US"/>
              </w:rPr>
              <w:t xml:space="preserve"> Adjunct</w:t>
            </w:r>
          </w:p>
        </w:tc>
        <w:tc>
          <w:tcPr>
            <w:tcW w:w="0" w:type="auto"/>
          </w:tcPr>
          <w:p w14:paraId="190ECCC2" w14:textId="2F20552A" w:rsidR="00555FDA" w:rsidRPr="00E664BE" w:rsidRDefault="00555FDA" w:rsidP="00555FDA">
            <w:pPr>
              <w:pStyle w:val="NoSpacing"/>
              <w:rPr>
                <w:rFonts w:asciiTheme="majorBidi" w:hAnsiTheme="majorBidi" w:cstheme="majorBidi"/>
                <w:sz w:val="24"/>
                <w:szCs w:val="24"/>
                <w:lang w:val="en-US"/>
              </w:rPr>
            </w:pPr>
            <w:r w:rsidRPr="00E664BE">
              <w:rPr>
                <w:rFonts w:asciiTheme="majorBidi" w:hAnsiTheme="majorBidi" w:cstheme="majorBidi"/>
                <w:sz w:val="24"/>
                <w:szCs w:val="24"/>
                <w:lang w:val="en-US"/>
              </w:rPr>
              <w:t xml:space="preserve">The </w:t>
            </w:r>
            <w:r w:rsidR="009D7AEE" w:rsidRPr="00E664BE">
              <w:rPr>
                <w:rFonts w:asciiTheme="majorBidi" w:hAnsiTheme="majorBidi" w:cstheme="majorBidi"/>
                <w:sz w:val="24"/>
                <w:szCs w:val="24"/>
                <w:lang w:val="en-US"/>
              </w:rPr>
              <w:t>group</w:t>
            </w:r>
            <w:r w:rsidRPr="00E664BE">
              <w:rPr>
                <w:rFonts w:asciiTheme="majorBidi" w:hAnsiTheme="majorBidi" w:cstheme="majorBidi"/>
                <w:sz w:val="24"/>
                <w:szCs w:val="24"/>
                <w:lang w:val="en-US"/>
              </w:rPr>
              <w:t xml:space="preserve"> "in the morning" is optional information about </w:t>
            </w:r>
            <w:r w:rsidRPr="00E664BE">
              <w:rPr>
                <w:rStyle w:val="MdEm"/>
                <w:rFonts w:asciiTheme="majorBidi" w:hAnsiTheme="majorBidi" w:cstheme="majorBidi"/>
                <w:sz w:val="24"/>
                <w:szCs w:val="24"/>
                <w:lang w:val="en-US"/>
              </w:rPr>
              <w:t>when</w:t>
            </w:r>
            <w:r w:rsidRPr="00E664BE">
              <w:rPr>
                <w:rFonts w:asciiTheme="majorBidi" w:hAnsiTheme="majorBidi" w:cstheme="majorBidi"/>
                <w:sz w:val="24"/>
                <w:szCs w:val="24"/>
                <w:lang w:val="en-US"/>
              </w:rPr>
              <w:t xml:space="preserve"> the walking happened. The core action "He walked" is still complete without it.</w:t>
            </w:r>
          </w:p>
        </w:tc>
      </w:tr>
      <w:tr w:rsidR="006561BA" w:rsidRPr="008316FD" w14:paraId="7C5A1AD4" w14:textId="77777777" w:rsidTr="00B234E6">
        <w:trPr>
          <w:trHeight w:val="576"/>
        </w:trPr>
        <w:tc>
          <w:tcPr>
            <w:tcW w:w="0" w:type="auto"/>
          </w:tcPr>
          <w:p w14:paraId="78C7EB77" w14:textId="3008DFE4" w:rsidR="00555FDA" w:rsidRPr="008316FD" w:rsidRDefault="00555FDA" w:rsidP="00555FDA">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with a friend</w:t>
            </w:r>
          </w:p>
        </w:tc>
        <w:tc>
          <w:tcPr>
            <w:tcW w:w="0" w:type="auto"/>
          </w:tcPr>
          <w:p w14:paraId="28A137BB" w14:textId="77777777" w:rsidR="00555FDA" w:rsidRPr="008316FD" w:rsidRDefault="00555FDA" w:rsidP="00555FDA">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2.40</w:t>
            </w:r>
          </w:p>
        </w:tc>
        <w:tc>
          <w:tcPr>
            <w:tcW w:w="0" w:type="auto"/>
          </w:tcPr>
          <w:p w14:paraId="4BE3D261" w14:textId="397CA1B8" w:rsidR="00555FDA" w:rsidRPr="008316FD" w:rsidRDefault="00555FDA" w:rsidP="00555FDA">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 xml:space="preserve">End of </w:t>
            </w:r>
            <w:r w:rsidR="009E3419" w:rsidRPr="008316FD">
              <w:rPr>
                <w:rFonts w:asciiTheme="majorBidi" w:hAnsiTheme="majorBidi" w:cstheme="majorBidi"/>
                <w:sz w:val="24"/>
                <w:szCs w:val="24"/>
                <w:lang w:val="en-US"/>
              </w:rPr>
              <w:t>Sentence</w:t>
            </w:r>
          </w:p>
        </w:tc>
        <w:tc>
          <w:tcPr>
            <w:tcW w:w="0" w:type="auto"/>
          </w:tcPr>
          <w:p w14:paraId="7E0ABE15" w14:textId="3DA9F6E9" w:rsidR="00555FDA" w:rsidRPr="008316FD" w:rsidRDefault="00555FDA" w:rsidP="00555FDA">
            <w:pPr>
              <w:pStyle w:val="NoSpacing"/>
              <w:rPr>
                <w:rFonts w:asciiTheme="majorBidi" w:hAnsiTheme="majorBidi" w:cstheme="majorBidi"/>
                <w:sz w:val="24"/>
                <w:szCs w:val="24"/>
                <w:lang w:val="en-US"/>
              </w:rPr>
            </w:pPr>
            <w:r w:rsidRPr="008316FD">
              <w:rPr>
                <w:rStyle w:val="MdStrong"/>
                <w:rFonts w:asciiTheme="majorBidi" w:hAnsiTheme="majorBidi" w:cstheme="majorBidi"/>
                <w:sz w:val="24"/>
                <w:szCs w:val="24"/>
                <w:lang w:val="en-US"/>
              </w:rPr>
              <w:t>End of Circ</w:t>
            </w:r>
            <w:r w:rsidR="007B1401" w:rsidRPr="008316FD">
              <w:rPr>
                <w:rStyle w:val="MdStrong"/>
                <w:rFonts w:asciiTheme="majorBidi" w:hAnsiTheme="majorBidi" w:cstheme="majorBidi"/>
                <w:sz w:val="24"/>
                <w:szCs w:val="24"/>
                <w:lang w:val="en-US"/>
              </w:rPr>
              <w:t xml:space="preserve">umstantial </w:t>
            </w:r>
            <w:r w:rsidR="00744911" w:rsidRPr="008316FD">
              <w:rPr>
                <w:rStyle w:val="MdStrong"/>
                <w:rFonts w:asciiTheme="majorBidi" w:hAnsiTheme="majorBidi" w:cstheme="majorBidi"/>
                <w:sz w:val="24"/>
                <w:szCs w:val="24"/>
                <w:lang w:val="en-US"/>
              </w:rPr>
              <w:t>Adjunct</w:t>
            </w:r>
          </w:p>
        </w:tc>
        <w:tc>
          <w:tcPr>
            <w:tcW w:w="0" w:type="auto"/>
          </w:tcPr>
          <w:p w14:paraId="7D2B2C94" w14:textId="5117B49B" w:rsidR="00555FDA" w:rsidRPr="00E664BE" w:rsidRDefault="00555FDA" w:rsidP="00555FDA">
            <w:pPr>
              <w:pStyle w:val="NoSpacing"/>
              <w:rPr>
                <w:rFonts w:asciiTheme="majorBidi" w:hAnsiTheme="majorBidi" w:cstheme="majorBidi"/>
                <w:sz w:val="24"/>
                <w:szCs w:val="24"/>
                <w:lang w:val="en-US"/>
              </w:rPr>
            </w:pPr>
            <w:r w:rsidRPr="00E664BE">
              <w:rPr>
                <w:rFonts w:asciiTheme="majorBidi" w:hAnsiTheme="majorBidi" w:cstheme="majorBidi"/>
                <w:sz w:val="24"/>
                <w:szCs w:val="24"/>
                <w:lang w:val="en-US"/>
              </w:rPr>
              <w:t xml:space="preserve">The </w:t>
            </w:r>
            <w:r w:rsidR="009D7AEE" w:rsidRPr="00E664BE">
              <w:rPr>
                <w:rFonts w:asciiTheme="majorBidi" w:hAnsiTheme="majorBidi" w:cstheme="majorBidi"/>
                <w:sz w:val="24"/>
                <w:szCs w:val="24"/>
                <w:lang w:val="en-US"/>
              </w:rPr>
              <w:t>group</w:t>
            </w:r>
            <w:r w:rsidRPr="00E664BE">
              <w:rPr>
                <w:rFonts w:asciiTheme="majorBidi" w:hAnsiTheme="majorBidi" w:cstheme="majorBidi"/>
                <w:sz w:val="24"/>
                <w:szCs w:val="24"/>
                <w:lang w:val="en-US"/>
              </w:rPr>
              <w:t xml:space="preserve"> "with a friend" is optional information about </w:t>
            </w:r>
            <w:r w:rsidRPr="00E664BE">
              <w:rPr>
                <w:rStyle w:val="MdEm"/>
                <w:rFonts w:asciiTheme="majorBidi" w:hAnsiTheme="majorBidi" w:cstheme="majorBidi"/>
                <w:sz w:val="24"/>
                <w:szCs w:val="24"/>
                <w:lang w:val="en-US"/>
              </w:rPr>
              <w:t>how</w:t>
            </w:r>
            <w:r w:rsidRPr="00E664BE">
              <w:rPr>
                <w:rFonts w:asciiTheme="majorBidi" w:hAnsiTheme="majorBidi" w:cstheme="majorBidi"/>
                <w:sz w:val="24"/>
                <w:szCs w:val="24"/>
                <w:lang w:val="en-US"/>
              </w:rPr>
              <w:t xml:space="preserve"> the walking happened.</w:t>
            </w:r>
          </w:p>
        </w:tc>
      </w:tr>
    </w:tbl>
    <w:p w14:paraId="27C43AF7" w14:textId="77777777" w:rsidR="00555FDA" w:rsidRPr="008316FD" w:rsidRDefault="00555FDA" w:rsidP="00555FDA">
      <w:pPr>
        <w:pStyle w:val="NoSpacing"/>
        <w:rPr>
          <w:rFonts w:asciiTheme="majorBidi" w:hAnsiTheme="majorBidi" w:cstheme="majorBidi"/>
          <w:lang w:val="en-US"/>
        </w:rPr>
      </w:pPr>
    </w:p>
    <w:p w14:paraId="3AFADF30" w14:textId="77777777" w:rsidR="00555FDA" w:rsidRPr="008316FD" w:rsidRDefault="00555FDA" w:rsidP="00555FDA">
      <w:pPr>
        <w:pStyle w:val="NoSpacing"/>
        <w:rPr>
          <w:rFonts w:asciiTheme="majorBidi" w:hAnsiTheme="majorBidi" w:cstheme="majorBidi"/>
          <w:lang w:val="en-US"/>
        </w:rPr>
      </w:pPr>
    </w:p>
    <w:p w14:paraId="1E059588" w14:textId="77777777" w:rsidR="00206DD9" w:rsidRPr="008316FD" w:rsidRDefault="00206DD9" w:rsidP="002B77DA">
      <w:pPr>
        <w:pStyle w:val="NoSpacing"/>
        <w:rPr>
          <w:rStyle w:val="MdStrong"/>
          <w:rFonts w:asciiTheme="majorBidi" w:hAnsiTheme="majorBidi" w:cstheme="majorBidi"/>
          <w:lang w:val="en-US"/>
        </w:rPr>
      </w:pPr>
    </w:p>
    <w:p w14:paraId="40C241D3" w14:textId="4184C851" w:rsidR="002B77DA" w:rsidRPr="008316FD" w:rsidRDefault="002B77DA" w:rsidP="002B77DA">
      <w:pPr>
        <w:pStyle w:val="NoSpacing"/>
        <w:rPr>
          <w:rStyle w:val="MdStrong"/>
          <w:rFonts w:asciiTheme="majorBidi" w:hAnsiTheme="majorBidi" w:cstheme="majorBidi"/>
          <w:lang w:val="en-US"/>
        </w:rPr>
      </w:pPr>
      <w:r w:rsidRPr="008316FD">
        <w:rPr>
          <w:rStyle w:val="MdStrong"/>
          <w:rFonts w:asciiTheme="majorBidi" w:hAnsiTheme="majorBidi" w:cstheme="majorBidi"/>
          <w:lang w:val="en-US"/>
        </w:rPr>
        <w:t>4.3 Additional Examples for Functional Context</w:t>
      </w:r>
    </w:p>
    <w:p w14:paraId="776424B3" w14:textId="77777777" w:rsidR="002B77DA" w:rsidRPr="008316FD" w:rsidRDefault="002B77DA" w:rsidP="002B77DA">
      <w:pPr>
        <w:pStyle w:val="NoSpacing"/>
        <w:rPr>
          <w:rStyle w:val="MdStrong"/>
          <w:rFonts w:asciiTheme="majorBidi" w:hAnsiTheme="majorBidi" w:cstheme="majorBidi"/>
          <w:i/>
          <w:iCs/>
          <w:lang w:val="en-US"/>
        </w:rPr>
      </w:pPr>
    </w:p>
    <w:p w14:paraId="57E0DA31" w14:textId="6A2AA8C5" w:rsidR="002B77DA" w:rsidRPr="008316FD" w:rsidRDefault="002B77DA" w:rsidP="002B77DA">
      <w:pPr>
        <w:pStyle w:val="ListParagraph"/>
        <w:rPr>
          <w:rFonts w:asciiTheme="majorBidi" w:hAnsiTheme="majorBidi" w:cstheme="majorBidi"/>
          <w:lang w:val="en-US"/>
        </w:rPr>
      </w:pPr>
      <w:r w:rsidRPr="008316FD">
        <w:rPr>
          <w:rFonts w:asciiTheme="majorBidi" w:hAnsiTheme="majorBidi" w:cstheme="majorBidi"/>
          <w:lang w:val="en-US"/>
        </w:rPr>
        <w:t>Additional examples for the annotation of functional context can be found in Table 2</w:t>
      </w:r>
      <w:r w:rsidR="00B0291A" w:rsidRPr="008316FD">
        <w:rPr>
          <w:rFonts w:asciiTheme="majorBidi" w:hAnsiTheme="majorBidi" w:cstheme="majorBidi"/>
          <w:lang w:val="en-US"/>
        </w:rPr>
        <w:t>6</w:t>
      </w:r>
      <w:r w:rsidRPr="008316FD">
        <w:rPr>
          <w:rFonts w:asciiTheme="majorBidi" w:hAnsiTheme="majorBidi" w:cstheme="majorBidi"/>
          <w:lang w:val="en-US"/>
        </w:rPr>
        <w:t>.</w:t>
      </w:r>
    </w:p>
    <w:p w14:paraId="1B61FCD9" w14:textId="77777777" w:rsidR="009B3C23" w:rsidRPr="008316FD" w:rsidRDefault="009B3C23" w:rsidP="002B77DA">
      <w:pPr>
        <w:pStyle w:val="ListParagraph"/>
        <w:rPr>
          <w:rFonts w:asciiTheme="majorBidi" w:hAnsiTheme="majorBidi" w:cstheme="majorBidi"/>
          <w:lang w:val="en-US"/>
        </w:rPr>
      </w:pPr>
    </w:p>
    <w:p w14:paraId="100F6B7D" w14:textId="77777777" w:rsidR="009B3C23" w:rsidRPr="008316FD" w:rsidRDefault="009B3C23" w:rsidP="002B77DA">
      <w:pPr>
        <w:pStyle w:val="ListParagraph"/>
        <w:rPr>
          <w:rFonts w:asciiTheme="majorBidi" w:hAnsiTheme="majorBidi" w:cstheme="majorBidi"/>
          <w:lang w:val="en-US"/>
        </w:rPr>
      </w:pPr>
    </w:p>
    <w:tbl>
      <w:tblPr>
        <w:tblStyle w:val="TableGrid"/>
        <w:tblW w:w="5000" w:type="pct"/>
        <w:tblLook w:val="0000" w:firstRow="0" w:lastRow="0" w:firstColumn="0" w:lastColumn="0" w:noHBand="0" w:noVBand="0"/>
      </w:tblPr>
      <w:tblGrid>
        <w:gridCol w:w="2799"/>
        <w:gridCol w:w="876"/>
        <w:gridCol w:w="1496"/>
        <w:gridCol w:w="1550"/>
        <w:gridCol w:w="2295"/>
      </w:tblGrid>
      <w:tr w:rsidR="002B77DA" w:rsidRPr="008316FD" w14:paraId="4C40BE5D" w14:textId="77777777" w:rsidTr="0083244D">
        <w:trPr>
          <w:trHeight w:val="720"/>
        </w:trPr>
        <w:tc>
          <w:tcPr>
            <w:tcW w:w="5000" w:type="pct"/>
            <w:gridSpan w:val="5"/>
          </w:tcPr>
          <w:p w14:paraId="184C9019" w14:textId="4964D076" w:rsidR="002B77DA" w:rsidRPr="008316FD" w:rsidRDefault="002B77DA" w:rsidP="0083244D">
            <w:pPr>
              <w:rPr>
                <w:rFonts w:asciiTheme="majorBidi" w:hAnsiTheme="majorBidi" w:cstheme="majorBidi"/>
                <w:sz w:val="24"/>
                <w:szCs w:val="24"/>
              </w:rPr>
            </w:pPr>
            <w:r w:rsidRPr="008316FD">
              <w:rPr>
                <w:rFonts w:asciiTheme="majorBidi" w:hAnsiTheme="majorBidi" w:cstheme="majorBidi"/>
                <w:b/>
                <w:bCs/>
                <w:sz w:val="24"/>
                <w:szCs w:val="24"/>
              </w:rPr>
              <w:t>Table 2</w:t>
            </w:r>
            <w:r w:rsidR="00B0291A" w:rsidRPr="008316FD">
              <w:rPr>
                <w:rFonts w:asciiTheme="majorBidi" w:hAnsiTheme="majorBidi" w:cstheme="majorBidi"/>
                <w:b/>
                <w:bCs/>
                <w:sz w:val="24"/>
                <w:szCs w:val="24"/>
              </w:rPr>
              <w:t>6</w:t>
            </w:r>
            <w:r w:rsidRPr="008316FD">
              <w:rPr>
                <w:rFonts w:asciiTheme="majorBidi" w:hAnsiTheme="majorBidi" w:cstheme="majorBidi"/>
                <w:b/>
                <w:bCs/>
                <w:sz w:val="24"/>
                <w:szCs w:val="24"/>
              </w:rPr>
              <w:t xml:space="preserve">. </w:t>
            </w:r>
            <w:r w:rsidR="00B0291A" w:rsidRPr="008316FD">
              <w:rPr>
                <w:rFonts w:asciiTheme="majorBidi" w:hAnsiTheme="majorBidi" w:cstheme="majorBidi"/>
                <w:sz w:val="24"/>
                <w:szCs w:val="24"/>
              </w:rPr>
              <w:t>Additional examples for functional role annotation.</w:t>
            </w:r>
          </w:p>
        </w:tc>
      </w:tr>
      <w:tr w:rsidR="002B77DA" w:rsidRPr="008316FD" w14:paraId="5B477FD6" w14:textId="77777777" w:rsidTr="0083244D">
        <w:trPr>
          <w:trHeight w:val="720"/>
        </w:trPr>
        <w:tc>
          <w:tcPr>
            <w:tcW w:w="1386" w:type="pct"/>
          </w:tcPr>
          <w:p w14:paraId="6AD3C0DC" w14:textId="77777777" w:rsidR="002B77DA" w:rsidRPr="008316FD" w:rsidRDefault="002B77DA" w:rsidP="0083244D">
            <w:pPr>
              <w:rPr>
                <w:rFonts w:asciiTheme="majorBidi" w:hAnsiTheme="majorBidi" w:cstheme="majorBidi"/>
                <w:b/>
                <w:bCs/>
                <w:sz w:val="24"/>
                <w:szCs w:val="24"/>
              </w:rPr>
            </w:pPr>
            <w:r w:rsidRPr="008316FD">
              <w:rPr>
                <w:rFonts w:asciiTheme="majorBidi" w:hAnsiTheme="majorBidi" w:cstheme="majorBidi"/>
                <w:b/>
                <w:bCs/>
                <w:sz w:val="24"/>
                <w:szCs w:val="24"/>
              </w:rPr>
              <w:t>Segment</w:t>
            </w:r>
          </w:p>
        </w:tc>
        <w:tc>
          <w:tcPr>
            <w:tcW w:w="481" w:type="pct"/>
          </w:tcPr>
          <w:p w14:paraId="589AB846" w14:textId="77777777" w:rsidR="002B77DA" w:rsidRPr="008316FD" w:rsidRDefault="002B77DA" w:rsidP="0083244D">
            <w:pPr>
              <w:rPr>
                <w:rFonts w:asciiTheme="majorBidi" w:hAnsiTheme="majorBidi" w:cstheme="majorBidi"/>
                <w:b/>
                <w:bCs/>
                <w:sz w:val="24"/>
                <w:szCs w:val="24"/>
              </w:rPr>
            </w:pPr>
            <w:r w:rsidRPr="008316FD">
              <w:rPr>
                <w:rFonts w:asciiTheme="majorBidi" w:hAnsiTheme="majorBidi" w:cstheme="majorBidi"/>
                <w:b/>
                <w:bCs/>
                <w:sz w:val="24"/>
                <w:szCs w:val="24"/>
              </w:rPr>
              <w:t>Pause</w:t>
            </w:r>
          </w:p>
        </w:tc>
        <w:tc>
          <w:tcPr>
            <w:tcW w:w="771" w:type="pct"/>
          </w:tcPr>
          <w:p w14:paraId="429C351D" w14:textId="77777777" w:rsidR="002B77DA" w:rsidRPr="008316FD" w:rsidRDefault="002B77DA" w:rsidP="0083244D">
            <w:pPr>
              <w:rPr>
                <w:rFonts w:asciiTheme="majorBidi" w:hAnsiTheme="majorBidi" w:cstheme="majorBidi"/>
                <w:b/>
                <w:bCs/>
                <w:sz w:val="24"/>
                <w:szCs w:val="24"/>
              </w:rPr>
            </w:pPr>
            <w:r w:rsidRPr="008316FD">
              <w:rPr>
                <w:rFonts w:asciiTheme="majorBidi" w:hAnsiTheme="majorBidi" w:cstheme="majorBidi"/>
                <w:b/>
                <w:bCs/>
                <w:sz w:val="24"/>
                <w:szCs w:val="24"/>
              </w:rPr>
              <w:t>Syntagmatic Context</w:t>
            </w:r>
          </w:p>
        </w:tc>
        <w:tc>
          <w:tcPr>
            <w:tcW w:w="0" w:type="auto"/>
          </w:tcPr>
          <w:p w14:paraId="7DAE71A6" w14:textId="77777777" w:rsidR="002B77DA" w:rsidRPr="008316FD" w:rsidRDefault="002B77DA" w:rsidP="0083244D">
            <w:pPr>
              <w:rPr>
                <w:rFonts w:asciiTheme="majorBidi" w:hAnsiTheme="majorBidi" w:cstheme="majorBidi"/>
                <w:b/>
                <w:bCs/>
                <w:sz w:val="24"/>
                <w:szCs w:val="24"/>
              </w:rPr>
            </w:pPr>
            <w:r w:rsidRPr="008316FD">
              <w:rPr>
                <w:rFonts w:asciiTheme="majorBidi" w:hAnsiTheme="majorBidi" w:cstheme="majorBidi"/>
                <w:b/>
                <w:bCs/>
                <w:sz w:val="24"/>
                <w:szCs w:val="24"/>
              </w:rPr>
              <w:t>Functional Context</w:t>
            </w:r>
          </w:p>
        </w:tc>
        <w:tc>
          <w:tcPr>
            <w:tcW w:w="0" w:type="auto"/>
          </w:tcPr>
          <w:p w14:paraId="284ADE86" w14:textId="77777777" w:rsidR="002B77DA" w:rsidRPr="008316FD" w:rsidRDefault="002B77DA" w:rsidP="0083244D">
            <w:pPr>
              <w:rPr>
                <w:rFonts w:asciiTheme="majorBidi" w:hAnsiTheme="majorBidi" w:cstheme="majorBidi"/>
                <w:i/>
                <w:iCs/>
                <w:sz w:val="24"/>
                <w:szCs w:val="24"/>
              </w:rPr>
            </w:pPr>
            <w:r w:rsidRPr="008316FD">
              <w:rPr>
                <w:rFonts w:asciiTheme="majorBidi" w:hAnsiTheme="majorBidi" w:cstheme="majorBidi"/>
                <w:i/>
                <w:iCs/>
                <w:sz w:val="24"/>
                <w:szCs w:val="24"/>
              </w:rPr>
              <w:t>Explanation</w:t>
            </w:r>
          </w:p>
        </w:tc>
      </w:tr>
      <w:tr w:rsidR="002B77DA" w:rsidRPr="008316FD" w14:paraId="31366E9B" w14:textId="77777777" w:rsidTr="0083244D">
        <w:trPr>
          <w:trHeight w:val="576"/>
        </w:trPr>
        <w:tc>
          <w:tcPr>
            <w:tcW w:w="1386" w:type="pct"/>
            <w:tcBorders>
              <w:bottom w:val="single" w:sz="12" w:space="0" w:color="auto"/>
            </w:tcBorders>
          </w:tcPr>
          <w:p w14:paraId="610027AE" w14:textId="77777777" w:rsidR="002B77DA" w:rsidRPr="008316FD" w:rsidRDefault="002B77DA" w:rsidP="0083244D">
            <w:pPr>
              <w:rPr>
                <w:rFonts w:asciiTheme="majorBidi" w:hAnsiTheme="majorBidi" w:cstheme="majorBidi"/>
                <w:sz w:val="24"/>
                <w:szCs w:val="24"/>
              </w:rPr>
            </w:pPr>
            <w:r w:rsidRPr="008316FD">
              <w:rPr>
                <w:rFonts w:asciiTheme="majorBidi" w:hAnsiTheme="majorBidi" w:cstheme="majorBidi"/>
                <w:sz w:val="24"/>
                <w:szCs w:val="24"/>
              </w:rPr>
              <w:t>I&lt;BACKSPACE2&gt;I still believe</w:t>
            </w:r>
          </w:p>
        </w:tc>
        <w:tc>
          <w:tcPr>
            <w:tcW w:w="481" w:type="pct"/>
            <w:tcBorders>
              <w:bottom w:val="single" w:sz="12" w:space="0" w:color="auto"/>
            </w:tcBorders>
          </w:tcPr>
          <w:p w14:paraId="5DFF307A" w14:textId="77777777" w:rsidR="002B77DA" w:rsidRPr="008316FD" w:rsidRDefault="002B77DA" w:rsidP="0083244D">
            <w:pPr>
              <w:rPr>
                <w:rFonts w:asciiTheme="majorBidi" w:hAnsiTheme="majorBidi" w:cstheme="majorBidi"/>
                <w:sz w:val="24"/>
                <w:szCs w:val="24"/>
              </w:rPr>
            </w:pPr>
            <w:r w:rsidRPr="008316FD">
              <w:rPr>
                <w:rFonts w:asciiTheme="majorBidi" w:hAnsiTheme="majorBidi" w:cstheme="majorBidi"/>
                <w:sz w:val="24"/>
                <w:szCs w:val="24"/>
              </w:rPr>
              <w:t>2.584</w:t>
            </w:r>
          </w:p>
        </w:tc>
        <w:tc>
          <w:tcPr>
            <w:tcW w:w="771" w:type="pct"/>
            <w:tcBorders>
              <w:bottom w:val="single" w:sz="12" w:space="0" w:color="auto"/>
            </w:tcBorders>
          </w:tcPr>
          <w:p w14:paraId="21F3923D" w14:textId="77777777" w:rsidR="002B77DA" w:rsidRPr="008316FD" w:rsidRDefault="002B77DA" w:rsidP="0083244D">
            <w:pPr>
              <w:rPr>
                <w:rStyle w:val="MdStrong"/>
                <w:rFonts w:asciiTheme="majorBidi" w:hAnsiTheme="majorBidi" w:cstheme="majorBidi"/>
                <w:sz w:val="24"/>
                <w:szCs w:val="24"/>
              </w:rPr>
            </w:pPr>
            <w:r w:rsidRPr="008316FD">
              <w:rPr>
                <w:rFonts w:asciiTheme="majorBidi" w:hAnsiTheme="majorBidi" w:cstheme="majorBidi"/>
                <w:sz w:val="24"/>
                <w:szCs w:val="24"/>
              </w:rPr>
              <w:t>End of VG</w:t>
            </w:r>
          </w:p>
        </w:tc>
        <w:tc>
          <w:tcPr>
            <w:tcW w:w="0" w:type="auto"/>
            <w:tcBorders>
              <w:bottom w:val="single" w:sz="12" w:space="0" w:color="auto"/>
            </w:tcBorders>
          </w:tcPr>
          <w:p w14:paraId="183DE071" w14:textId="77777777" w:rsidR="002B77DA" w:rsidRPr="008316FD" w:rsidRDefault="002B77DA" w:rsidP="0083244D">
            <w:pPr>
              <w:rPr>
                <w:rFonts w:asciiTheme="majorBidi" w:hAnsiTheme="majorBidi" w:cstheme="majorBidi"/>
                <w:sz w:val="24"/>
                <w:szCs w:val="24"/>
              </w:rPr>
            </w:pPr>
            <w:r w:rsidRPr="008316FD">
              <w:rPr>
                <w:rStyle w:val="MdStrong"/>
                <w:rFonts w:asciiTheme="majorBidi" w:hAnsiTheme="majorBidi" w:cstheme="majorBidi"/>
                <w:sz w:val="24"/>
                <w:szCs w:val="24"/>
              </w:rPr>
              <w:t>End of Mental Process</w:t>
            </w:r>
          </w:p>
        </w:tc>
        <w:tc>
          <w:tcPr>
            <w:tcW w:w="0" w:type="auto"/>
            <w:tcBorders>
              <w:bottom w:val="single" w:sz="12" w:space="0" w:color="auto"/>
            </w:tcBorders>
          </w:tcPr>
          <w:p w14:paraId="18D7FDF5" w14:textId="77777777" w:rsidR="002B77DA" w:rsidRPr="00E664BE" w:rsidRDefault="002B77DA" w:rsidP="0083244D">
            <w:pPr>
              <w:rPr>
                <w:rFonts w:asciiTheme="majorBidi" w:hAnsiTheme="majorBidi" w:cstheme="majorBidi"/>
                <w:sz w:val="24"/>
                <w:szCs w:val="24"/>
              </w:rPr>
            </w:pPr>
            <w:r w:rsidRPr="00E664BE">
              <w:rPr>
                <w:rFonts w:asciiTheme="majorBidi" w:hAnsiTheme="majorBidi" w:cstheme="majorBidi"/>
                <w:sz w:val="24"/>
                <w:szCs w:val="24"/>
              </w:rPr>
              <w:t>The VG before the pause expresses a mental process, so the context is coded as End of Mental Process</w:t>
            </w:r>
          </w:p>
        </w:tc>
      </w:tr>
      <w:tr w:rsidR="002B77DA" w:rsidRPr="008316FD" w14:paraId="0C36B70B" w14:textId="77777777" w:rsidTr="0083244D">
        <w:trPr>
          <w:trHeight w:val="576"/>
        </w:trPr>
        <w:tc>
          <w:tcPr>
            <w:tcW w:w="1386" w:type="pct"/>
            <w:tcBorders>
              <w:top w:val="single" w:sz="12" w:space="0" w:color="auto"/>
            </w:tcBorders>
          </w:tcPr>
          <w:p w14:paraId="103DF88B" w14:textId="77777777" w:rsidR="002B77DA" w:rsidRPr="008316FD" w:rsidRDefault="002B77DA" w:rsidP="0083244D">
            <w:pPr>
              <w:rPr>
                <w:rFonts w:asciiTheme="majorBidi" w:hAnsiTheme="majorBidi" w:cstheme="majorBidi"/>
                <w:sz w:val="24"/>
                <w:szCs w:val="24"/>
              </w:rPr>
            </w:pPr>
            <w:proofErr w:type="gramStart"/>
            <w:r w:rsidRPr="008316FD">
              <w:rPr>
                <w:rFonts w:asciiTheme="majorBidi" w:hAnsiTheme="majorBidi" w:cstheme="majorBidi"/>
                <w:sz w:val="24"/>
                <w:szCs w:val="24"/>
              </w:rPr>
              <w:t>this</w:t>
            </w:r>
            <w:proofErr w:type="gramEnd"/>
            <w:r w:rsidRPr="008316FD">
              <w:rPr>
                <w:rFonts w:asciiTheme="majorBidi" w:hAnsiTheme="majorBidi" w:cstheme="majorBidi"/>
                <w:sz w:val="24"/>
                <w:szCs w:val="24"/>
              </w:rPr>
              <w:t xml:space="preserve"> has allowed people to get </w:t>
            </w:r>
            <w:proofErr w:type="gramStart"/>
            <w:r w:rsidRPr="008316FD">
              <w:rPr>
                <w:rFonts w:asciiTheme="majorBidi" w:hAnsiTheme="majorBidi" w:cstheme="majorBidi"/>
                <w:sz w:val="24"/>
                <w:szCs w:val="24"/>
              </w:rPr>
              <w:t>know</w:t>
            </w:r>
            <w:proofErr w:type="gramEnd"/>
            <w:r w:rsidRPr="008316FD">
              <w:rPr>
                <w:rFonts w:asciiTheme="majorBidi" w:hAnsiTheme="majorBidi" w:cstheme="majorBidi"/>
                <w:sz w:val="24"/>
                <w:szCs w:val="24"/>
              </w:rPr>
              <w:t xml:space="preserve"> people f&lt;BACKSPACE1&gt;f</w:t>
            </w:r>
            <w:r w:rsidRPr="008316FD">
              <w:rPr>
                <w:rFonts w:asciiTheme="majorBidi" w:hAnsiTheme="majorBidi" w:cstheme="majorBidi"/>
                <w:sz w:val="24"/>
                <w:szCs w:val="24"/>
              </w:rPr>
              <w:br/>
              <w:t>&lt;BACKSPACE1</w:t>
            </w:r>
          </w:p>
        </w:tc>
        <w:tc>
          <w:tcPr>
            <w:tcW w:w="481" w:type="pct"/>
            <w:tcBorders>
              <w:top w:val="single" w:sz="12" w:space="0" w:color="auto"/>
            </w:tcBorders>
          </w:tcPr>
          <w:p w14:paraId="3474A3DE" w14:textId="77777777" w:rsidR="002B77DA" w:rsidRPr="008316FD" w:rsidRDefault="002B77DA" w:rsidP="0083244D">
            <w:pPr>
              <w:rPr>
                <w:rFonts w:asciiTheme="majorBidi" w:hAnsiTheme="majorBidi" w:cstheme="majorBidi"/>
                <w:sz w:val="24"/>
                <w:szCs w:val="24"/>
              </w:rPr>
            </w:pPr>
            <w:r w:rsidRPr="008316FD">
              <w:rPr>
                <w:rFonts w:asciiTheme="majorBidi" w:hAnsiTheme="majorBidi" w:cstheme="majorBidi"/>
                <w:sz w:val="24"/>
                <w:szCs w:val="24"/>
              </w:rPr>
              <w:t>6.588</w:t>
            </w:r>
          </w:p>
        </w:tc>
        <w:tc>
          <w:tcPr>
            <w:tcW w:w="771" w:type="pct"/>
            <w:tcBorders>
              <w:top w:val="single" w:sz="12" w:space="0" w:color="auto"/>
            </w:tcBorders>
          </w:tcPr>
          <w:p w14:paraId="79BF5E67" w14:textId="77777777" w:rsidR="002B77DA" w:rsidRPr="008316FD" w:rsidRDefault="002B77DA" w:rsidP="0083244D">
            <w:pPr>
              <w:rPr>
                <w:rStyle w:val="MdStrong"/>
                <w:rFonts w:asciiTheme="majorBidi" w:hAnsiTheme="majorBidi" w:cstheme="majorBidi"/>
                <w:sz w:val="24"/>
                <w:szCs w:val="24"/>
              </w:rPr>
            </w:pPr>
            <w:r w:rsidRPr="008316FD">
              <w:rPr>
                <w:rFonts w:asciiTheme="majorBidi" w:hAnsiTheme="majorBidi" w:cstheme="majorBidi"/>
                <w:sz w:val="24"/>
                <w:szCs w:val="24"/>
              </w:rPr>
              <w:t>End of Sentence</w:t>
            </w:r>
          </w:p>
        </w:tc>
        <w:tc>
          <w:tcPr>
            <w:tcW w:w="0" w:type="auto"/>
            <w:tcBorders>
              <w:top w:val="single" w:sz="12" w:space="0" w:color="auto"/>
            </w:tcBorders>
          </w:tcPr>
          <w:p w14:paraId="3D957EB1" w14:textId="77777777" w:rsidR="002B77DA" w:rsidRPr="008316FD" w:rsidRDefault="002B77DA" w:rsidP="0083244D">
            <w:pPr>
              <w:rPr>
                <w:rFonts w:asciiTheme="majorBidi" w:hAnsiTheme="majorBidi" w:cstheme="majorBidi"/>
                <w:sz w:val="24"/>
                <w:szCs w:val="24"/>
              </w:rPr>
            </w:pPr>
            <w:r w:rsidRPr="008316FD">
              <w:rPr>
                <w:rStyle w:val="MdStrong"/>
                <w:rFonts w:asciiTheme="majorBidi" w:hAnsiTheme="majorBidi" w:cstheme="majorBidi"/>
                <w:sz w:val="24"/>
                <w:szCs w:val="24"/>
              </w:rPr>
              <w:t>End of Phenomenon</w:t>
            </w:r>
          </w:p>
        </w:tc>
        <w:tc>
          <w:tcPr>
            <w:tcW w:w="0" w:type="auto"/>
            <w:tcBorders>
              <w:top w:val="single" w:sz="12" w:space="0" w:color="auto"/>
            </w:tcBorders>
          </w:tcPr>
          <w:p w14:paraId="2B2A2E15" w14:textId="77777777" w:rsidR="002B77DA" w:rsidRPr="00E664BE" w:rsidRDefault="002B77DA" w:rsidP="0083244D">
            <w:pPr>
              <w:rPr>
                <w:rFonts w:asciiTheme="majorBidi" w:hAnsiTheme="majorBidi" w:cstheme="majorBidi"/>
                <w:sz w:val="24"/>
                <w:szCs w:val="24"/>
              </w:rPr>
            </w:pPr>
            <w:r w:rsidRPr="00E664BE">
              <w:rPr>
                <w:rFonts w:asciiTheme="majorBidi" w:hAnsiTheme="majorBidi" w:cstheme="majorBidi"/>
                <w:sz w:val="24"/>
                <w:szCs w:val="24"/>
              </w:rPr>
              <w:t>The sentence ends with the NG “people”, which has the functional role of “phenomenon” as a participant in the process of “get to know”.</w:t>
            </w:r>
          </w:p>
        </w:tc>
      </w:tr>
      <w:tr w:rsidR="002B77DA" w:rsidRPr="008316FD" w14:paraId="50A80435" w14:textId="77777777" w:rsidTr="009B3C23">
        <w:trPr>
          <w:trHeight w:val="576"/>
        </w:trPr>
        <w:tc>
          <w:tcPr>
            <w:tcW w:w="1386" w:type="pct"/>
            <w:tcBorders>
              <w:top w:val="single" w:sz="12" w:space="0" w:color="auto"/>
              <w:bottom w:val="single" w:sz="4" w:space="0" w:color="auto"/>
            </w:tcBorders>
          </w:tcPr>
          <w:p w14:paraId="2A18EB8D" w14:textId="77777777" w:rsidR="002B77DA" w:rsidRPr="008316FD" w:rsidRDefault="002B77DA" w:rsidP="0083244D">
            <w:pPr>
              <w:rPr>
                <w:rFonts w:asciiTheme="majorBidi" w:hAnsiTheme="majorBidi" w:cstheme="majorBidi"/>
                <w:sz w:val="24"/>
                <w:szCs w:val="24"/>
              </w:rPr>
            </w:pPr>
            <w:r w:rsidRPr="008316FD">
              <w:rPr>
                <w:rFonts w:asciiTheme="majorBidi" w:hAnsiTheme="majorBidi" w:cstheme="majorBidi"/>
                <w:color w:val="000000"/>
                <w:sz w:val="24"/>
                <w:szCs w:val="24"/>
              </w:rPr>
              <w:t>&lt;MOUSECLICK&gt; Many</w:t>
            </w:r>
          </w:p>
        </w:tc>
        <w:tc>
          <w:tcPr>
            <w:tcW w:w="481" w:type="pct"/>
            <w:tcBorders>
              <w:top w:val="single" w:sz="12" w:space="0" w:color="auto"/>
              <w:bottom w:val="single" w:sz="4" w:space="0" w:color="auto"/>
            </w:tcBorders>
          </w:tcPr>
          <w:p w14:paraId="19114FCD" w14:textId="77777777" w:rsidR="002B77DA" w:rsidRPr="008316FD" w:rsidRDefault="002B77DA" w:rsidP="0083244D">
            <w:pPr>
              <w:rPr>
                <w:rFonts w:asciiTheme="majorBidi" w:hAnsiTheme="majorBidi" w:cstheme="majorBidi"/>
                <w:sz w:val="24"/>
                <w:szCs w:val="24"/>
              </w:rPr>
            </w:pPr>
            <w:r w:rsidRPr="008316FD">
              <w:rPr>
                <w:rFonts w:asciiTheme="majorBidi" w:hAnsiTheme="majorBidi" w:cstheme="majorBidi"/>
                <w:color w:val="000000"/>
                <w:sz w:val="24"/>
                <w:szCs w:val="24"/>
              </w:rPr>
              <w:t>1.296</w:t>
            </w:r>
          </w:p>
        </w:tc>
        <w:tc>
          <w:tcPr>
            <w:tcW w:w="771" w:type="pct"/>
            <w:tcBorders>
              <w:top w:val="single" w:sz="12" w:space="0" w:color="auto"/>
              <w:bottom w:val="single" w:sz="4" w:space="0" w:color="auto"/>
            </w:tcBorders>
          </w:tcPr>
          <w:p w14:paraId="482F1B34" w14:textId="77777777" w:rsidR="002B77DA" w:rsidRPr="008316FD" w:rsidRDefault="002B77DA" w:rsidP="0083244D">
            <w:pPr>
              <w:rPr>
                <w:rStyle w:val="MdStrong"/>
                <w:rFonts w:asciiTheme="majorBidi" w:hAnsiTheme="majorBidi" w:cstheme="majorBidi"/>
                <w:sz w:val="24"/>
                <w:szCs w:val="24"/>
              </w:rPr>
            </w:pPr>
            <w:r w:rsidRPr="008316FD">
              <w:rPr>
                <w:rFonts w:asciiTheme="majorBidi" w:hAnsiTheme="majorBidi" w:cstheme="majorBidi"/>
                <w:sz w:val="24"/>
                <w:szCs w:val="24"/>
              </w:rPr>
              <w:t>End of NG</w:t>
            </w:r>
          </w:p>
        </w:tc>
        <w:tc>
          <w:tcPr>
            <w:tcW w:w="0" w:type="auto"/>
            <w:tcBorders>
              <w:top w:val="single" w:sz="12" w:space="0" w:color="auto"/>
              <w:bottom w:val="single" w:sz="4" w:space="0" w:color="auto"/>
            </w:tcBorders>
          </w:tcPr>
          <w:p w14:paraId="5233686A" w14:textId="77777777" w:rsidR="002B77DA" w:rsidRPr="008316FD" w:rsidRDefault="002B77DA" w:rsidP="0083244D">
            <w:pPr>
              <w:rPr>
                <w:rFonts w:asciiTheme="majorBidi" w:hAnsiTheme="majorBidi" w:cstheme="majorBidi"/>
                <w:sz w:val="24"/>
                <w:szCs w:val="24"/>
              </w:rPr>
            </w:pPr>
            <w:r w:rsidRPr="008316FD">
              <w:rPr>
                <w:rStyle w:val="MdStrong"/>
                <w:rFonts w:asciiTheme="majorBidi" w:hAnsiTheme="majorBidi" w:cstheme="majorBidi"/>
                <w:sz w:val="24"/>
                <w:szCs w:val="24"/>
              </w:rPr>
              <w:t>End of Sensor</w:t>
            </w:r>
          </w:p>
        </w:tc>
        <w:tc>
          <w:tcPr>
            <w:tcW w:w="0" w:type="auto"/>
            <w:tcBorders>
              <w:top w:val="single" w:sz="12" w:space="0" w:color="auto"/>
              <w:bottom w:val="single" w:sz="4" w:space="0" w:color="auto"/>
            </w:tcBorders>
          </w:tcPr>
          <w:p w14:paraId="19399223" w14:textId="77777777" w:rsidR="002B77DA" w:rsidRPr="00E664BE" w:rsidRDefault="002B77DA" w:rsidP="0083244D">
            <w:pPr>
              <w:rPr>
                <w:rFonts w:asciiTheme="majorBidi" w:hAnsiTheme="majorBidi" w:cstheme="majorBidi"/>
                <w:sz w:val="24"/>
                <w:szCs w:val="24"/>
              </w:rPr>
            </w:pPr>
            <w:r w:rsidRPr="00E664BE">
              <w:rPr>
                <w:rFonts w:asciiTheme="majorBidi" w:hAnsiTheme="majorBidi" w:cstheme="majorBidi"/>
                <w:sz w:val="24"/>
                <w:szCs w:val="24"/>
              </w:rPr>
              <w:t>The NG “Many” has the functional role of “sensor” as determined by the VG that is written in the next segment, “feel” which expresses a mental process.</w:t>
            </w:r>
          </w:p>
        </w:tc>
      </w:tr>
      <w:tr w:rsidR="002B77DA" w:rsidRPr="008316FD" w14:paraId="0C43C990" w14:textId="77777777" w:rsidTr="009B3C23">
        <w:trPr>
          <w:trHeight w:val="576"/>
        </w:trPr>
        <w:tc>
          <w:tcPr>
            <w:tcW w:w="1386" w:type="pct"/>
            <w:tcBorders>
              <w:top w:val="single" w:sz="4" w:space="0" w:color="auto"/>
              <w:bottom w:val="single" w:sz="12" w:space="0" w:color="auto"/>
            </w:tcBorders>
          </w:tcPr>
          <w:p w14:paraId="58B647A2" w14:textId="77777777" w:rsidR="002B77DA" w:rsidRPr="008316FD" w:rsidRDefault="002B77DA" w:rsidP="0083244D">
            <w:pPr>
              <w:rPr>
                <w:rFonts w:asciiTheme="majorBidi" w:hAnsiTheme="majorBidi" w:cstheme="majorBidi"/>
                <w:sz w:val="24"/>
                <w:szCs w:val="24"/>
              </w:rPr>
            </w:pPr>
            <w:r w:rsidRPr="008316FD">
              <w:rPr>
                <w:rFonts w:asciiTheme="majorBidi" w:hAnsiTheme="majorBidi" w:cstheme="majorBidi"/>
                <w:color w:val="000000"/>
                <w:sz w:val="24"/>
                <w:szCs w:val="24"/>
              </w:rPr>
              <w:t>that feel &lt;BACKSPACE5&gt;could potentially feel</w:t>
            </w:r>
          </w:p>
        </w:tc>
        <w:tc>
          <w:tcPr>
            <w:tcW w:w="481" w:type="pct"/>
            <w:tcBorders>
              <w:top w:val="single" w:sz="4" w:space="0" w:color="auto"/>
              <w:bottom w:val="single" w:sz="12" w:space="0" w:color="auto"/>
            </w:tcBorders>
          </w:tcPr>
          <w:p w14:paraId="63E6FEA5" w14:textId="77777777" w:rsidR="002B77DA" w:rsidRPr="008316FD" w:rsidRDefault="002B77DA" w:rsidP="0083244D">
            <w:pPr>
              <w:rPr>
                <w:rFonts w:asciiTheme="majorBidi" w:hAnsiTheme="majorBidi" w:cstheme="majorBidi"/>
                <w:sz w:val="24"/>
                <w:szCs w:val="24"/>
              </w:rPr>
            </w:pPr>
            <w:r w:rsidRPr="008316FD">
              <w:rPr>
                <w:rFonts w:asciiTheme="majorBidi" w:hAnsiTheme="majorBidi" w:cstheme="majorBidi"/>
                <w:color w:val="000000"/>
                <w:sz w:val="24"/>
                <w:szCs w:val="24"/>
              </w:rPr>
              <w:t>1.695</w:t>
            </w:r>
          </w:p>
        </w:tc>
        <w:tc>
          <w:tcPr>
            <w:tcW w:w="771" w:type="pct"/>
            <w:tcBorders>
              <w:top w:val="single" w:sz="4" w:space="0" w:color="auto"/>
              <w:bottom w:val="single" w:sz="12" w:space="0" w:color="auto"/>
            </w:tcBorders>
          </w:tcPr>
          <w:p w14:paraId="2FC3F641" w14:textId="77777777" w:rsidR="002B77DA" w:rsidRPr="008316FD" w:rsidRDefault="002B77DA" w:rsidP="0083244D">
            <w:pPr>
              <w:rPr>
                <w:rFonts w:asciiTheme="majorBidi" w:hAnsiTheme="majorBidi" w:cstheme="majorBidi"/>
                <w:sz w:val="24"/>
                <w:szCs w:val="24"/>
              </w:rPr>
            </w:pPr>
            <w:r w:rsidRPr="008316FD">
              <w:rPr>
                <w:rFonts w:asciiTheme="majorBidi" w:hAnsiTheme="majorBidi" w:cstheme="majorBidi"/>
                <w:sz w:val="24"/>
                <w:szCs w:val="24"/>
              </w:rPr>
              <w:t>End of VG</w:t>
            </w:r>
          </w:p>
        </w:tc>
        <w:tc>
          <w:tcPr>
            <w:tcW w:w="0" w:type="auto"/>
            <w:tcBorders>
              <w:top w:val="single" w:sz="4" w:space="0" w:color="auto"/>
              <w:bottom w:val="single" w:sz="12" w:space="0" w:color="auto"/>
            </w:tcBorders>
          </w:tcPr>
          <w:p w14:paraId="0BCAEE30" w14:textId="77777777" w:rsidR="002B77DA" w:rsidRPr="008316FD" w:rsidRDefault="002B77DA" w:rsidP="0083244D">
            <w:pPr>
              <w:rPr>
                <w:rStyle w:val="MdStrong"/>
                <w:rFonts w:asciiTheme="majorBidi" w:hAnsiTheme="majorBidi" w:cstheme="majorBidi"/>
                <w:sz w:val="24"/>
                <w:szCs w:val="24"/>
              </w:rPr>
            </w:pPr>
            <w:r w:rsidRPr="008316FD">
              <w:rPr>
                <w:rStyle w:val="MdStrong"/>
                <w:rFonts w:asciiTheme="majorBidi" w:hAnsiTheme="majorBidi" w:cstheme="majorBidi"/>
                <w:sz w:val="24"/>
                <w:szCs w:val="24"/>
              </w:rPr>
              <w:t>End of Mental Process</w:t>
            </w:r>
          </w:p>
        </w:tc>
        <w:tc>
          <w:tcPr>
            <w:tcW w:w="0" w:type="auto"/>
            <w:tcBorders>
              <w:top w:val="single" w:sz="4" w:space="0" w:color="auto"/>
              <w:bottom w:val="single" w:sz="12" w:space="0" w:color="auto"/>
            </w:tcBorders>
          </w:tcPr>
          <w:p w14:paraId="0320615C" w14:textId="77777777" w:rsidR="002B77DA" w:rsidRPr="00E664BE" w:rsidRDefault="002B77DA" w:rsidP="0083244D">
            <w:pPr>
              <w:rPr>
                <w:rFonts w:asciiTheme="majorBidi" w:hAnsiTheme="majorBidi" w:cstheme="majorBidi"/>
                <w:sz w:val="24"/>
                <w:szCs w:val="24"/>
              </w:rPr>
            </w:pPr>
          </w:p>
        </w:tc>
      </w:tr>
      <w:tr w:rsidR="002B77DA" w:rsidRPr="008316FD" w14:paraId="2061A56A" w14:textId="77777777" w:rsidTr="009B3C23">
        <w:trPr>
          <w:trHeight w:val="576"/>
        </w:trPr>
        <w:tc>
          <w:tcPr>
            <w:tcW w:w="1386" w:type="pct"/>
            <w:tcBorders>
              <w:top w:val="single" w:sz="12" w:space="0" w:color="auto"/>
              <w:bottom w:val="single" w:sz="4" w:space="0" w:color="auto"/>
            </w:tcBorders>
          </w:tcPr>
          <w:p w14:paraId="1F984334" w14:textId="77777777" w:rsidR="002B77DA" w:rsidRPr="008316FD" w:rsidRDefault="002B77DA" w:rsidP="0083244D">
            <w:pPr>
              <w:rPr>
                <w:rFonts w:asciiTheme="majorBidi" w:hAnsiTheme="majorBidi" w:cstheme="majorBidi"/>
                <w:sz w:val="24"/>
                <w:szCs w:val="24"/>
              </w:rPr>
            </w:pPr>
            <w:r w:rsidRPr="008316FD">
              <w:rPr>
                <w:rFonts w:asciiTheme="majorBidi" w:hAnsiTheme="majorBidi" w:cstheme="majorBidi"/>
                <w:color w:val="000000"/>
                <w:sz w:val="24"/>
                <w:szCs w:val="24"/>
              </w:rPr>
              <w:t xml:space="preserve">I believe </w:t>
            </w:r>
            <w:proofErr w:type="spellStart"/>
            <w:r w:rsidRPr="008316FD">
              <w:rPr>
                <w:rFonts w:asciiTheme="majorBidi" w:hAnsiTheme="majorBidi" w:cstheme="majorBidi"/>
                <w:color w:val="000000"/>
                <w:sz w:val="24"/>
                <w:szCs w:val="24"/>
              </w:rPr>
              <w:t>sdf</w:t>
            </w:r>
            <w:proofErr w:type="spellEnd"/>
            <w:r w:rsidRPr="008316FD">
              <w:rPr>
                <w:rFonts w:asciiTheme="majorBidi" w:hAnsiTheme="majorBidi" w:cstheme="majorBidi"/>
                <w:color w:val="000000"/>
                <w:sz w:val="24"/>
                <w:szCs w:val="24"/>
              </w:rPr>
              <w:t>&lt;BACKSPACE3&gt;that</w:t>
            </w:r>
          </w:p>
        </w:tc>
        <w:tc>
          <w:tcPr>
            <w:tcW w:w="481" w:type="pct"/>
            <w:tcBorders>
              <w:top w:val="single" w:sz="12" w:space="0" w:color="auto"/>
              <w:bottom w:val="single" w:sz="4" w:space="0" w:color="auto"/>
            </w:tcBorders>
          </w:tcPr>
          <w:p w14:paraId="2F56DA9A" w14:textId="77777777" w:rsidR="002B77DA" w:rsidRPr="008316FD" w:rsidRDefault="002B77DA" w:rsidP="0083244D">
            <w:pPr>
              <w:rPr>
                <w:rFonts w:asciiTheme="majorBidi" w:hAnsiTheme="majorBidi" w:cstheme="majorBidi"/>
                <w:sz w:val="24"/>
                <w:szCs w:val="24"/>
              </w:rPr>
            </w:pPr>
            <w:r w:rsidRPr="008316FD">
              <w:rPr>
                <w:rFonts w:asciiTheme="majorBidi" w:hAnsiTheme="majorBidi" w:cstheme="majorBidi"/>
                <w:color w:val="000000"/>
                <w:sz w:val="24"/>
                <w:szCs w:val="24"/>
              </w:rPr>
              <w:t>11.262</w:t>
            </w:r>
          </w:p>
        </w:tc>
        <w:tc>
          <w:tcPr>
            <w:tcW w:w="771" w:type="pct"/>
            <w:tcBorders>
              <w:top w:val="single" w:sz="12" w:space="0" w:color="auto"/>
              <w:bottom w:val="single" w:sz="4" w:space="0" w:color="auto"/>
            </w:tcBorders>
          </w:tcPr>
          <w:p w14:paraId="320D23CB" w14:textId="77777777" w:rsidR="002B77DA" w:rsidRPr="008316FD" w:rsidRDefault="002B77DA" w:rsidP="0083244D">
            <w:pPr>
              <w:rPr>
                <w:rFonts w:asciiTheme="majorBidi" w:hAnsiTheme="majorBidi" w:cstheme="majorBidi"/>
                <w:sz w:val="24"/>
                <w:szCs w:val="24"/>
              </w:rPr>
            </w:pPr>
            <w:r w:rsidRPr="008316FD">
              <w:rPr>
                <w:rFonts w:asciiTheme="majorBidi" w:hAnsiTheme="majorBidi" w:cstheme="majorBidi"/>
                <w:sz w:val="24"/>
                <w:szCs w:val="24"/>
              </w:rPr>
              <w:t>End of Conjunction</w:t>
            </w:r>
          </w:p>
        </w:tc>
        <w:tc>
          <w:tcPr>
            <w:tcW w:w="0" w:type="auto"/>
            <w:tcBorders>
              <w:top w:val="single" w:sz="12" w:space="0" w:color="auto"/>
              <w:bottom w:val="single" w:sz="4" w:space="0" w:color="auto"/>
            </w:tcBorders>
          </w:tcPr>
          <w:p w14:paraId="3D22FCC6" w14:textId="77777777" w:rsidR="002B77DA" w:rsidRPr="008316FD" w:rsidRDefault="002B77DA" w:rsidP="0083244D">
            <w:pPr>
              <w:rPr>
                <w:rStyle w:val="MdStrong"/>
                <w:rFonts w:asciiTheme="majorBidi" w:hAnsiTheme="majorBidi" w:cstheme="majorBidi"/>
                <w:sz w:val="24"/>
                <w:szCs w:val="24"/>
              </w:rPr>
            </w:pPr>
            <w:r w:rsidRPr="008316FD">
              <w:rPr>
                <w:rStyle w:val="MdStrong"/>
                <w:rFonts w:asciiTheme="majorBidi" w:hAnsiTheme="majorBidi" w:cstheme="majorBidi"/>
                <w:sz w:val="24"/>
                <w:szCs w:val="24"/>
              </w:rPr>
              <w:t>End of Hypotactic Conjunction</w:t>
            </w:r>
          </w:p>
        </w:tc>
        <w:tc>
          <w:tcPr>
            <w:tcW w:w="0" w:type="auto"/>
            <w:tcBorders>
              <w:top w:val="single" w:sz="12" w:space="0" w:color="auto"/>
              <w:bottom w:val="single" w:sz="4" w:space="0" w:color="auto"/>
            </w:tcBorders>
          </w:tcPr>
          <w:p w14:paraId="024807D8" w14:textId="77777777" w:rsidR="002B77DA" w:rsidRPr="00E664BE" w:rsidRDefault="002B77DA" w:rsidP="0083244D">
            <w:pPr>
              <w:rPr>
                <w:rFonts w:asciiTheme="majorBidi" w:hAnsiTheme="majorBidi" w:cstheme="majorBidi"/>
                <w:sz w:val="24"/>
                <w:szCs w:val="24"/>
              </w:rPr>
            </w:pPr>
            <w:r w:rsidRPr="00E664BE">
              <w:rPr>
                <w:rFonts w:asciiTheme="majorBidi" w:hAnsiTheme="majorBidi" w:cstheme="majorBidi"/>
                <w:sz w:val="24"/>
                <w:szCs w:val="24"/>
              </w:rPr>
              <w:t>"that" has the role of a hypotactic conjunction, which signals the relationship between linguistic units of unequal status</w:t>
            </w:r>
          </w:p>
        </w:tc>
      </w:tr>
      <w:tr w:rsidR="002B77DA" w:rsidRPr="008316FD" w14:paraId="4DA5139D" w14:textId="77777777" w:rsidTr="009B3C23">
        <w:trPr>
          <w:trHeight w:val="576"/>
        </w:trPr>
        <w:tc>
          <w:tcPr>
            <w:tcW w:w="1386" w:type="pct"/>
            <w:tcBorders>
              <w:top w:val="single" w:sz="4" w:space="0" w:color="auto"/>
              <w:bottom w:val="single" w:sz="12" w:space="0" w:color="auto"/>
            </w:tcBorders>
          </w:tcPr>
          <w:p w14:paraId="5D1392F9" w14:textId="77777777" w:rsidR="002B77DA" w:rsidRPr="00E664BE" w:rsidRDefault="002B77DA" w:rsidP="0083244D">
            <w:pPr>
              <w:rPr>
                <w:rFonts w:asciiTheme="majorBidi" w:hAnsiTheme="majorBidi" w:cstheme="majorBidi"/>
                <w:sz w:val="24"/>
                <w:szCs w:val="24"/>
              </w:rPr>
            </w:pPr>
            <w:r w:rsidRPr="00E664BE">
              <w:rPr>
                <w:rFonts w:asciiTheme="majorBidi" w:hAnsiTheme="majorBidi" w:cstheme="majorBidi"/>
                <w:color w:val="000000"/>
                <w:sz w:val="24"/>
                <w:szCs w:val="24"/>
              </w:rPr>
              <w:t>the idea of meeting</w:t>
            </w:r>
          </w:p>
        </w:tc>
        <w:tc>
          <w:tcPr>
            <w:tcW w:w="481" w:type="pct"/>
            <w:tcBorders>
              <w:top w:val="single" w:sz="4" w:space="0" w:color="auto"/>
              <w:bottom w:val="single" w:sz="12" w:space="0" w:color="auto"/>
            </w:tcBorders>
          </w:tcPr>
          <w:p w14:paraId="52FA4587" w14:textId="77777777" w:rsidR="002B77DA" w:rsidRPr="00E664BE" w:rsidRDefault="002B77DA" w:rsidP="0083244D">
            <w:pPr>
              <w:rPr>
                <w:rFonts w:asciiTheme="majorBidi" w:hAnsiTheme="majorBidi" w:cstheme="majorBidi"/>
                <w:sz w:val="24"/>
                <w:szCs w:val="24"/>
              </w:rPr>
            </w:pPr>
            <w:r w:rsidRPr="00E664BE">
              <w:rPr>
                <w:rFonts w:asciiTheme="majorBidi" w:hAnsiTheme="majorBidi" w:cstheme="majorBidi"/>
                <w:color w:val="000000"/>
                <w:sz w:val="24"/>
                <w:szCs w:val="24"/>
              </w:rPr>
              <w:t>1.093</w:t>
            </w:r>
          </w:p>
        </w:tc>
        <w:tc>
          <w:tcPr>
            <w:tcW w:w="771" w:type="pct"/>
            <w:tcBorders>
              <w:top w:val="single" w:sz="4" w:space="0" w:color="auto"/>
              <w:bottom w:val="single" w:sz="12" w:space="0" w:color="auto"/>
            </w:tcBorders>
          </w:tcPr>
          <w:p w14:paraId="664A3B89" w14:textId="77777777" w:rsidR="002B77DA" w:rsidRPr="00E664BE" w:rsidRDefault="002B77DA" w:rsidP="0083244D">
            <w:pPr>
              <w:rPr>
                <w:rFonts w:asciiTheme="majorBidi" w:hAnsiTheme="majorBidi" w:cstheme="majorBidi"/>
                <w:sz w:val="24"/>
                <w:szCs w:val="24"/>
              </w:rPr>
            </w:pPr>
            <w:r w:rsidRPr="00E664BE">
              <w:rPr>
                <w:rFonts w:asciiTheme="majorBidi" w:hAnsiTheme="majorBidi" w:cstheme="majorBidi"/>
                <w:sz w:val="24"/>
                <w:szCs w:val="24"/>
              </w:rPr>
              <w:t>End of Conjunction</w:t>
            </w:r>
          </w:p>
        </w:tc>
        <w:tc>
          <w:tcPr>
            <w:tcW w:w="0" w:type="auto"/>
            <w:tcBorders>
              <w:top w:val="single" w:sz="4" w:space="0" w:color="auto"/>
              <w:bottom w:val="single" w:sz="12" w:space="0" w:color="auto"/>
            </w:tcBorders>
          </w:tcPr>
          <w:p w14:paraId="48DADB66" w14:textId="77777777" w:rsidR="002B77DA" w:rsidRPr="00E664BE" w:rsidRDefault="002B77DA" w:rsidP="0083244D">
            <w:pPr>
              <w:rPr>
                <w:rStyle w:val="MdStrong"/>
                <w:rFonts w:asciiTheme="majorBidi" w:hAnsiTheme="majorBidi" w:cstheme="majorBidi"/>
                <w:sz w:val="24"/>
                <w:szCs w:val="24"/>
              </w:rPr>
            </w:pPr>
            <w:r w:rsidRPr="00E664BE">
              <w:rPr>
                <w:rStyle w:val="MdStrong"/>
                <w:rFonts w:asciiTheme="majorBidi" w:hAnsiTheme="majorBidi" w:cstheme="majorBidi"/>
                <w:sz w:val="24"/>
                <w:szCs w:val="24"/>
              </w:rPr>
              <w:t>End of Material Process</w:t>
            </w:r>
          </w:p>
        </w:tc>
        <w:tc>
          <w:tcPr>
            <w:tcW w:w="0" w:type="auto"/>
            <w:tcBorders>
              <w:top w:val="single" w:sz="4" w:space="0" w:color="auto"/>
              <w:bottom w:val="single" w:sz="12" w:space="0" w:color="auto"/>
            </w:tcBorders>
          </w:tcPr>
          <w:p w14:paraId="0F1FAFB9" w14:textId="77777777" w:rsidR="002B77DA" w:rsidRPr="00E664BE" w:rsidRDefault="002B77DA" w:rsidP="0083244D">
            <w:pPr>
              <w:rPr>
                <w:rFonts w:asciiTheme="majorBidi" w:hAnsiTheme="majorBidi" w:cstheme="majorBidi"/>
                <w:sz w:val="24"/>
                <w:szCs w:val="24"/>
              </w:rPr>
            </w:pPr>
            <w:r w:rsidRPr="00E664BE">
              <w:rPr>
                <w:rFonts w:asciiTheme="majorBidi" w:hAnsiTheme="majorBidi" w:cstheme="majorBidi"/>
                <w:sz w:val="24"/>
                <w:szCs w:val="24"/>
              </w:rPr>
              <w:t xml:space="preserve">As mentioned in the problematic cases 4.2.1 in the annotation guideline, </w:t>
            </w:r>
            <w:r w:rsidRPr="00E664BE">
              <w:rPr>
                <w:rFonts w:asciiTheme="majorBidi" w:hAnsiTheme="majorBidi" w:cstheme="majorBidi"/>
                <w:sz w:val="24"/>
                <w:szCs w:val="24"/>
              </w:rPr>
              <w:lastRenderedPageBreak/>
              <w:t xml:space="preserve">there could be cases where </w:t>
            </w:r>
            <w:proofErr w:type="gramStart"/>
            <w:r w:rsidRPr="00E664BE">
              <w:rPr>
                <w:rFonts w:asciiTheme="majorBidi" w:hAnsiTheme="majorBidi" w:cstheme="majorBidi"/>
                <w:sz w:val="24"/>
                <w:szCs w:val="24"/>
              </w:rPr>
              <w:t>a another</w:t>
            </w:r>
            <w:proofErr w:type="gramEnd"/>
            <w:r w:rsidRPr="00E664BE">
              <w:rPr>
                <w:rFonts w:asciiTheme="majorBidi" w:hAnsiTheme="majorBidi" w:cstheme="majorBidi"/>
                <w:sz w:val="24"/>
                <w:szCs w:val="24"/>
              </w:rPr>
              <w:t xml:space="preserve"> unit (in this case, the Material Process of "meeting") is inside a bigger Nominal group (which would be, if we consider the next segment, "the idea of meeting new people to date"). The guideline says that if a smaller functional unit is embedded with the bigger functional unit and the pause is not at the end of the bigger unit, the coding would be done according to the role of the smaller unit. So, the correct answer is End of Material Process</w:t>
            </w:r>
          </w:p>
        </w:tc>
      </w:tr>
      <w:tr w:rsidR="002B77DA" w:rsidRPr="008316FD" w14:paraId="7E28D96B" w14:textId="77777777" w:rsidTr="009B3C23">
        <w:trPr>
          <w:trHeight w:val="576"/>
        </w:trPr>
        <w:tc>
          <w:tcPr>
            <w:tcW w:w="1386" w:type="pct"/>
            <w:tcBorders>
              <w:top w:val="single" w:sz="12" w:space="0" w:color="auto"/>
              <w:bottom w:val="single" w:sz="4" w:space="0" w:color="auto"/>
            </w:tcBorders>
          </w:tcPr>
          <w:p w14:paraId="50EE4BD8" w14:textId="77777777" w:rsidR="002B77DA" w:rsidRPr="00E664BE" w:rsidRDefault="002B77DA" w:rsidP="0083244D">
            <w:pPr>
              <w:rPr>
                <w:rFonts w:asciiTheme="majorBidi" w:hAnsiTheme="majorBidi" w:cstheme="majorBidi"/>
                <w:sz w:val="24"/>
                <w:szCs w:val="24"/>
              </w:rPr>
            </w:pPr>
            <w:r w:rsidRPr="00E664BE">
              <w:rPr>
                <w:rFonts w:asciiTheme="majorBidi" w:hAnsiTheme="majorBidi" w:cstheme="majorBidi"/>
                <w:sz w:val="24"/>
                <w:szCs w:val="24"/>
              </w:rPr>
              <w:lastRenderedPageBreak/>
              <w:t>And, it is not only us and the person, but also how they</w:t>
            </w:r>
          </w:p>
        </w:tc>
        <w:tc>
          <w:tcPr>
            <w:tcW w:w="481" w:type="pct"/>
            <w:tcBorders>
              <w:top w:val="single" w:sz="12" w:space="0" w:color="auto"/>
              <w:bottom w:val="single" w:sz="4" w:space="0" w:color="auto"/>
            </w:tcBorders>
          </w:tcPr>
          <w:p w14:paraId="60E08731" w14:textId="77777777" w:rsidR="002B77DA" w:rsidRPr="00E664BE" w:rsidRDefault="002B77DA" w:rsidP="0083244D">
            <w:pPr>
              <w:rPr>
                <w:rFonts w:asciiTheme="majorBidi" w:hAnsiTheme="majorBidi" w:cstheme="majorBidi"/>
                <w:sz w:val="24"/>
                <w:szCs w:val="24"/>
              </w:rPr>
            </w:pPr>
            <w:r w:rsidRPr="00E664BE">
              <w:rPr>
                <w:rFonts w:asciiTheme="majorBidi" w:hAnsiTheme="majorBidi" w:cstheme="majorBidi"/>
                <w:sz w:val="24"/>
                <w:szCs w:val="24"/>
              </w:rPr>
              <w:t>1.216</w:t>
            </w:r>
          </w:p>
        </w:tc>
        <w:tc>
          <w:tcPr>
            <w:tcW w:w="771" w:type="pct"/>
            <w:tcBorders>
              <w:top w:val="single" w:sz="12" w:space="0" w:color="auto"/>
              <w:bottom w:val="single" w:sz="4" w:space="0" w:color="auto"/>
            </w:tcBorders>
          </w:tcPr>
          <w:p w14:paraId="20AF47F5" w14:textId="77777777" w:rsidR="002B77DA" w:rsidRPr="00E664BE" w:rsidRDefault="002B77DA" w:rsidP="0083244D">
            <w:pPr>
              <w:rPr>
                <w:rFonts w:asciiTheme="majorBidi" w:hAnsiTheme="majorBidi" w:cstheme="majorBidi"/>
                <w:sz w:val="24"/>
                <w:szCs w:val="24"/>
              </w:rPr>
            </w:pPr>
            <w:r w:rsidRPr="00E664BE">
              <w:rPr>
                <w:rFonts w:asciiTheme="majorBidi" w:hAnsiTheme="majorBidi" w:cstheme="majorBidi"/>
                <w:sz w:val="24"/>
                <w:szCs w:val="24"/>
              </w:rPr>
              <w:t>End of NG</w:t>
            </w:r>
          </w:p>
        </w:tc>
        <w:tc>
          <w:tcPr>
            <w:tcW w:w="0" w:type="auto"/>
            <w:tcBorders>
              <w:top w:val="single" w:sz="12" w:space="0" w:color="auto"/>
              <w:bottom w:val="single" w:sz="4" w:space="0" w:color="auto"/>
            </w:tcBorders>
          </w:tcPr>
          <w:p w14:paraId="7F683DB8" w14:textId="77777777" w:rsidR="002B77DA" w:rsidRPr="00E664BE" w:rsidRDefault="002B77DA" w:rsidP="0083244D">
            <w:pPr>
              <w:rPr>
                <w:rStyle w:val="MdStrong"/>
                <w:rFonts w:asciiTheme="majorBidi" w:hAnsiTheme="majorBidi" w:cstheme="majorBidi"/>
                <w:sz w:val="24"/>
                <w:szCs w:val="24"/>
              </w:rPr>
            </w:pPr>
            <w:r w:rsidRPr="00E664BE">
              <w:rPr>
                <w:rStyle w:val="MdStrong"/>
                <w:rFonts w:asciiTheme="majorBidi" w:hAnsiTheme="majorBidi" w:cstheme="majorBidi"/>
                <w:sz w:val="24"/>
                <w:szCs w:val="24"/>
              </w:rPr>
              <w:t>End of Actor</w:t>
            </w:r>
          </w:p>
        </w:tc>
        <w:tc>
          <w:tcPr>
            <w:tcW w:w="0" w:type="auto"/>
            <w:tcBorders>
              <w:top w:val="single" w:sz="12" w:space="0" w:color="auto"/>
              <w:bottom w:val="single" w:sz="4" w:space="0" w:color="auto"/>
            </w:tcBorders>
          </w:tcPr>
          <w:p w14:paraId="5D14B321" w14:textId="77777777" w:rsidR="002B77DA" w:rsidRPr="00E664BE" w:rsidRDefault="002B77DA" w:rsidP="0083244D">
            <w:pPr>
              <w:rPr>
                <w:rFonts w:asciiTheme="majorBidi" w:hAnsiTheme="majorBidi" w:cstheme="majorBidi"/>
                <w:sz w:val="24"/>
                <w:szCs w:val="24"/>
              </w:rPr>
            </w:pPr>
            <w:r w:rsidRPr="00E664BE">
              <w:rPr>
                <w:rFonts w:asciiTheme="majorBidi" w:hAnsiTheme="majorBidi" w:cstheme="majorBidi"/>
                <w:sz w:val="24"/>
                <w:szCs w:val="24"/>
              </w:rPr>
              <w:t>The segment ends with the NG “they”, which is the Actor in the process that is written in the next segment, “move”.</w:t>
            </w:r>
          </w:p>
        </w:tc>
      </w:tr>
      <w:tr w:rsidR="002B77DA" w:rsidRPr="008316FD" w14:paraId="3273064A" w14:textId="77777777" w:rsidTr="009B3C23">
        <w:trPr>
          <w:trHeight w:val="576"/>
        </w:trPr>
        <w:tc>
          <w:tcPr>
            <w:tcW w:w="1386" w:type="pct"/>
            <w:tcBorders>
              <w:top w:val="single" w:sz="4" w:space="0" w:color="auto"/>
              <w:bottom w:val="single" w:sz="12" w:space="0" w:color="auto"/>
            </w:tcBorders>
          </w:tcPr>
          <w:p w14:paraId="0029D550" w14:textId="77777777" w:rsidR="002B77DA" w:rsidRPr="00E664BE" w:rsidRDefault="002B77DA" w:rsidP="0083244D">
            <w:pPr>
              <w:rPr>
                <w:rFonts w:asciiTheme="majorBidi" w:hAnsiTheme="majorBidi" w:cstheme="majorBidi"/>
                <w:sz w:val="24"/>
                <w:szCs w:val="24"/>
              </w:rPr>
            </w:pPr>
            <w:r w:rsidRPr="00E664BE">
              <w:rPr>
                <w:rFonts w:asciiTheme="majorBidi" w:hAnsiTheme="majorBidi" w:cstheme="majorBidi"/>
                <w:sz w:val="24"/>
                <w:szCs w:val="24"/>
              </w:rPr>
              <w:t xml:space="preserve">move through the </w:t>
            </w:r>
            <w:proofErr w:type="spellStart"/>
            <w:r w:rsidRPr="00E664BE">
              <w:rPr>
                <w:rFonts w:asciiTheme="majorBidi" w:hAnsiTheme="majorBidi" w:cstheme="majorBidi"/>
                <w:sz w:val="24"/>
                <w:szCs w:val="24"/>
              </w:rPr>
              <w:t>workld</w:t>
            </w:r>
            <w:proofErr w:type="spellEnd"/>
            <w:r w:rsidRPr="00E664BE">
              <w:rPr>
                <w:rFonts w:asciiTheme="majorBidi" w:hAnsiTheme="majorBidi" w:cstheme="majorBidi"/>
                <w:sz w:val="24"/>
                <w:szCs w:val="24"/>
              </w:rPr>
              <w:t>&lt;BACKSPACE2&gt;d</w:t>
            </w:r>
          </w:p>
        </w:tc>
        <w:tc>
          <w:tcPr>
            <w:tcW w:w="481" w:type="pct"/>
            <w:tcBorders>
              <w:top w:val="single" w:sz="4" w:space="0" w:color="auto"/>
              <w:bottom w:val="single" w:sz="12" w:space="0" w:color="auto"/>
            </w:tcBorders>
          </w:tcPr>
          <w:p w14:paraId="5FE8FFDB" w14:textId="77777777" w:rsidR="002B77DA" w:rsidRPr="00E664BE" w:rsidRDefault="002B77DA" w:rsidP="0083244D">
            <w:pPr>
              <w:rPr>
                <w:rFonts w:asciiTheme="majorBidi" w:hAnsiTheme="majorBidi" w:cstheme="majorBidi"/>
                <w:sz w:val="24"/>
                <w:szCs w:val="24"/>
              </w:rPr>
            </w:pPr>
            <w:r w:rsidRPr="00E664BE">
              <w:rPr>
                <w:rFonts w:asciiTheme="majorBidi" w:hAnsiTheme="majorBidi" w:cstheme="majorBidi"/>
                <w:sz w:val="24"/>
                <w:szCs w:val="24"/>
              </w:rPr>
              <w:t>2.568</w:t>
            </w:r>
          </w:p>
        </w:tc>
        <w:tc>
          <w:tcPr>
            <w:tcW w:w="771" w:type="pct"/>
            <w:tcBorders>
              <w:top w:val="single" w:sz="4" w:space="0" w:color="auto"/>
              <w:bottom w:val="single" w:sz="12" w:space="0" w:color="auto"/>
            </w:tcBorders>
          </w:tcPr>
          <w:p w14:paraId="08AC4B55" w14:textId="77777777" w:rsidR="002B77DA" w:rsidRPr="00E664BE" w:rsidRDefault="002B77DA" w:rsidP="0083244D">
            <w:pPr>
              <w:rPr>
                <w:rFonts w:asciiTheme="majorBidi" w:hAnsiTheme="majorBidi" w:cstheme="majorBidi"/>
                <w:sz w:val="24"/>
                <w:szCs w:val="24"/>
              </w:rPr>
            </w:pPr>
            <w:r w:rsidRPr="00E664BE">
              <w:rPr>
                <w:rFonts w:asciiTheme="majorBidi" w:hAnsiTheme="majorBidi" w:cstheme="majorBidi"/>
                <w:sz w:val="24"/>
                <w:szCs w:val="24"/>
              </w:rPr>
              <w:t>End of Sentence</w:t>
            </w:r>
          </w:p>
        </w:tc>
        <w:tc>
          <w:tcPr>
            <w:tcW w:w="0" w:type="auto"/>
            <w:tcBorders>
              <w:top w:val="single" w:sz="4" w:space="0" w:color="auto"/>
              <w:bottom w:val="single" w:sz="12" w:space="0" w:color="auto"/>
            </w:tcBorders>
          </w:tcPr>
          <w:p w14:paraId="54D2A46A" w14:textId="77777777" w:rsidR="002B77DA" w:rsidRPr="00E664BE" w:rsidRDefault="002B77DA" w:rsidP="0083244D">
            <w:pPr>
              <w:rPr>
                <w:rStyle w:val="MdStrong"/>
                <w:rFonts w:asciiTheme="majorBidi" w:hAnsiTheme="majorBidi" w:cstheme="majorBidi"/>
                <w:sz w:val="24"/>
                <w:szCs w:val="24"/>
              </w:rPr>
            </w:pPr>
            <w:r w:rsidRPr="00E664BE">
              <w:rPr>
                <w:rStyle w:val="MdStrong"/>
                <w:rFonts w:asciiTheme="majorBidi" w:hAnsiTheme="majorBidi" w:cstheme="majorBidi"/>
                <w:sz w:val="24"/>
                <w:szCs w:val="24"/>
              </w:rPr>
              <w:t>End of Scope</w:t>
            </w:r>
          </w:p>
        </w:tc>
        <w:tc>
          <w:tcPr>
            <w:tcW w:w="0" w:type="auto"/>
            <w:tcBorders>
              <w:top w:val="single" w:sz="4" w:space="0" w:color="auto"/>
              <w:bottom w:val="single" w:sz="12" w:space="0" w:color="auto"/>
            </w:tcBorders>
          </w:tcPr>
          <w:p w14:paraId="2FFA5A9D" w14:textId="77777777" w:rsidR="002B77DA" w:rsidRPr="00E664BE" w:rsidRDefault="002B77DA" w:rsidP="0083244D">
            <w:pPr>
              <w:rPr>
                <w:rFonts w:asciiTheme="majorBidi" w:hAnsiTheme="majorBidi" w:cstheme="majorBidi"/>
                <w:sz w:val="24"/>
                <w:szCs w:val="24"/>
              </w:rPr>
            </w:pPr>
            <w:r w:rsidRPr="00E664BE">
              <w:rPr>
                <w:rFonts w:asciiTheme="majorBidi" w:hAnsiTheme="majorBidi" w:cstheme="majorBidi"/>
                <w:sz w:val="24"/>
                <w:szCs w:val="24"/>
              </w:rPr>
              <w:t>This segment ends with a PG “through the world”, which determines the “Scope” of the process “move.</w:t>
            </w:r>
          </w:p>
        </w:tc>
      </w:tr>
      <w:tr w:rsidR="002B77DA" w:rsidRPr="008316FD" w14:paraId="4DDF2C7F" w14:textId="77777777" w:rsidTr="0083244D">
        <w:trPr>
          <w:trHeight w:val="576"/>
        </w:trPr>
        <w:tc>
          <w:tcPr>
            <w:tcW w:w="1386" w:type="pct"/>
            <w:tcBorders>
              <w:top w:val="single" w:sz="12" w:space="0" w:color="auto"/>
              <w:bottom w:val="single" w:sz="12" w:space="0" w:color="auto"/>
            </w:tcBorders>
          </w:tcPr>
          <w:p w14:paraId="01C502C7" w14:textId="77777777" w:rsidR="002B77DA" w:rsidRPr="00E664BE" w:rsidRDefault="002B77DA" w:rsidP="0083244D">
            <w:pPr>
              <w:rPr>
                <w:rFonts w:asciiTheme="majorBidi" w:hAnsiTheme="majorBidi" w:cstheme="majorBidi"/>
                <w:sz w:val="24"/>
                <w:szCs w:val="24"/>
              </w:rPr>
            </w:pPr>
            <w:proofErr w:type="spellStart"/>
            <w:r w:rsidRPr="00E664BE">
              <w:rPr>
                <w:rFonts w:asciiTheme="majorBidi" w:hAnsiTheme="majorBidi" w:cstheme="majorBidi"/>
                <w:sz w:val="24"/>
                <w:szCs w:val="24"/>
              </w:rPr>
              <w:t>ther</w:t>
            </w:r>
            <w:proofErr w:type="spellEnd"/>
            <w:r w:rsidRPr="00E664BE">
              <w:rPr>
                <w:rFonts w:asciiTheme="majorBidi" w:hAnsiTheme="majorBidi" w:cstheme="majorBidi"/>
                <w:sz w:val="24"/>
                <w:szCs w:val="24"/>
              </w:rPr>
              <w:t xml:space="preserve"> are&lt;BACKSPACE5&gt;e &lt;BACKSPACE2&gt;re </w:t>
            </w:r>
            <w:proofErr w:type="spellStart"/>
            <w:r w:rsidRPr="00E664BE">
              <w:rPr>
                <w:rFonts w:asciiTheme="majorBidi" w:hAnsiTheme="majorBidi" w:cstheme="majorBidi"/>
                <w:sz w:val="24"/>
                <w:szCs w:val="24"/>
              </w:rPr>
              <w:t>a re</w:t>
            </w:r>
            <w:proofErr w:type="spellEnd"/>
            <w:r w:rsidRPr="00E664BE">
              <w:rPr>
                <w:rFonts w:asciiTheme="majorBidi" w:hAnsiTheme="majorBidi" w:cstheme="majorBidi"/>
                <w:sz w:val="24"/>
                <w:szCs w:val="24"/>
              </w:rPr>
              <w:t xml:space="preserve"> &lt;BACKSPACE4&gt;re</w:t>
            </w:r>
          </w:p>
        </w:tc>
        <w:tc>
          <w:tcPr>
            <w:tcW w:w="481" w:type="pct"/>
            <w:tcBorders>
              <w:top w:val="single" w:sz="12" w:space="0" w:color="auto"/>
              <w:bottom w:val="single" w:sz="12" w:space="0" w:color="auto"/>
            </w:tcBorders>
          </w:tcPr>
          <w:p w14:paraId="7E08411D" w14:textId="77777777" w:rsidR="002B77DA" w:rsidRPr="00E664BE" w:rsidRDefault="002B77DA" w:rsidP="0083244D">
            <w:pPr>
              <w:rPr>
                <w:rFonts w:asciiTheme="majorBidi" w:hAnsiTheme="majorBidi" w:cstheme="majorBidi"/>
                <w:sz w:val="24"/>
                <w:szCs w:val="24"/>
              </w:rPr>
            </w:pPr>
            <w:r w:rsidRPr="00E664BE">
              <w:rPr>
                <w:rFonts w:asciiTheme="majorBidi" w:hAnsiTheme="majorBidi" w:cstheme="majorBidi"/>
                <w:sz w:val="24"/>
                <w:szCs w:val="24"/>
              </w:rPr>
              <w:t>27.032</w:t>
            </w:r>
          </w:p>
        </w:tc>
        <w:tc>
          <w:tcPr>
            <w:tcW w:w="771" w:type="pct"/>
            <w:tcBorders>
              <w:top w:val="single" w:sz="12" w:space="0" w:color="auto"/>
              <w:bottom w:val="single" w:sz="12" w:space="0" w:color="auto"/>
            </w:tcBorders>
          </w:tcPr>
          <w:p w14:paraId="1DB6F7EA" w14:textId="77777777" w:rsidR="002B77DA" w:rsidRPr="00E664BE" w:rsidRDefault="002B77DA" w:rsidP="0083244D">
            <w:pPr>
              <w:rPr>
                <w:rFonts w:asciiTheme="majorBidi" w:hAnsiTheme="majorBidi" w:cstheme="majorBidi"/>
                <w:sz w:val="24"/>
                <w:szCs w:val="24"/>
              </w:rPr>
            </w:pPr>
            <w:r w:rsidRPr="00E664BE">
              <w:rPr>
                <w:rFonts w:asciiTheme="majorBidi" w:hAnsiTheme="majorBidi" w:cstheme="majorBidi"/>
                <w:sz w:val="24"/>
                <w:szCs w:val="24"/>
              </w:rPr>
              <w:t>End of VG</w:t>
            </w:r>
          </w:p>
        </w:tc>
        <w:tc>
          <w:tcPr>
            <w:tcW w:w="0" w:type="auto"/>
            <w:tcBorders>
              <w:top w:val="single" w:sz="12" w:space="0" w:color="auto"/>
              <w:bottom w:val="single" w:sz="12" w:space="0" w:color="auto"/>
            </w:tcBorders>
          </w:tcPr>
          <w:p w14:paraId="0F5198AA" w14:textId="77777777" w:rsidR="002B77DA" w:rsidRPr="00E664BE" w:rsidRDefault="002B77DA" w:rsidP="0083244D">
            <w:pPr>
              <w:rPr>
                <w:rStyle w:val="MdStrong"/>
                <w:rFonts w:asciiTheme="majorBidi" w:hAnsiTheme="majorBidi" w:cstheme="majorBidi"/>
                <w:sz w:val="24"/>
                <w:szCs w:val="24"/>
              </w:rPr>
            </w:pPr>
            <w:r w:rsidRPr="00E664BE">
              <w:rPr>
                <w:rStyle w:val="MdStrong"/>
                <w:rFonts w:asciiTheme="majorBidi" w:hAnsiTheme="majorBidi" w:cstheme="majorBidi"/>
                <w:sz w:val="24"/>
                <w:szCs w:val="24"/>
              </w:rPr>
              <w:t>End of Existential Process</w:t>
            </w:r>
          </w:p>
        </w:tc>
        <w:tc>
          <w:tcPr>
            <w:tcW w:w="0" w:type="auto"/>
            <w:tcBorders>
              <w:top w:val="single" w:sz="12" w:space="0" w:color="auto"/>
              <w:bottom w:val="single" w:sz="12" w:space="0" w:color="auto"/>
            </w:tcBorders>
          </w:tcPr>
          <w:p w14:paraId="485A5E44" w14:textId="77777777" w:rsidR="002B77DA" w:rsidRPr="00E664BE" w:rsidRDefault="002B77DA" w:rsidP="0083244D">
            <w:pPr>
              <w:rPr>
                <w:rFonts w:asciiTheme="majorBidi" w:hAnsiTheme="majorBidi" w:cstheme="majorBidi"/>
                <w:sz w:val="24"/>
                <w:szCs w:val="24"/>
              </w:rPr>
            </w:pPr>
            <w:r w:rsidRPr="00E664BE">
              <w:rPr>
                <w:rFonts w:asciiTheme="majorBidi" w:hAnsiTheme="majorBidi" w:cstheme="majorBidi"/>
                <w:sz w:val="24"/>
                <w:szCs w:val="24"/>
              </w:rPr>
              <w:t xml:space="preserve">If final text resulting from this segment is “there are”, which is an “Existential Process”. </w:t>
            </w:r>
          </w:p>
        </w:tc>
      </w:tr>
      <w:tr w:rsidR="002B77DA" w:rsidRPr="008316FD" w14:paraId="0073016A" w14:textId="77777777" w:rsidTr="009B3C23">
        <w:trPr>
          <w:trHeight w:val="576"/>
        </w:trPr>
        <w:tc>
          <w:tcPr>
            <w:tcW w:w="1386" w:type="pct"/>
            <w:tcBorders>
              <w:top w:val="single" w:sz="12" w:space="0" w:color="auto"/>
              <w:bottom w:val="single" w:sz="4" w:space="0" w:color="auto"/>
            </w:tcBorders>
          </w:tcPr>
          <w:p w14:paraId="05BADD28" w14:textId="77777777" w:rsidR="002B77DA" w:rsidRPr="00E664BE" w:rsidRDefault="002B77DA" w:rsidP="0083244D">
            <w:pPr>
              <w:rPr>
                <w:rFonts w:asciiTheme="majorBidi" w:hAnsiTheme="majorBidi" w:cstheme="majorBidi"/>
                <w:sz w:val="24"/>
                <w:szCs w:val="24"/>
              </w:rPr>
            </w:pPr>
            <w:r w:rsidRPr="00E664BE">
              <w:rPr>
                <w:rFonts w:asciiTheme="majorBidi" w:hAnsiTheme="majorBidi" w:cstheme="majorBidi"/>
                <w:sz w:val="24"/>
                <w:szCs w:val="24"/>
              </w:rPr>
              <w:t>the first</w:t>
            </w:r>
          </w:p>
        </w:tc>
        <w:tc>
          <w:tcPr>
            <w:tcW w:w="481" w:type="pct"/>
            <w:tcBorders>
              <w:top w:val="single" w:sz="12" w:space="0" w:color="auto"/>
              <w:bottom w:val="single" w:sz="4" w:space="0" w:color="auto"/>
            </w:tcBorders>
          </w:tcPr>
          <w:p w14:paraId="6CC2F2EA" w14:textId="77777777" w:rsidR="002B77DA" w:rsidRPr="00E664BE" w:rsidRDefault="002B77DA" w:rsidP="0083244D">
            <w:pPr>
              <w:rPr>
                <w:rFonts w:asciiTheme="majorBidi" w:hAnsiTheme="majorBidi" w:cstheme="majorBidi"/>
                <w:sz w:val="24"/>
                <w:szCs w:val="24"/>
              </w:rPr>
            </w:pPr>
            <w:r w:rsidRPr="00E664BE">
              <w:rPr>
                <w:rFonts w:asciiTheme="majorBidi" w:hAnsiTheme="majorBidi" w:cstheme="majorBidi"/>
                <w:sz w:val="24"/>
                <w:szCs w:val="24"/>
              </w:rPr>
              <w:t>1.023</w:t>
            </w:r>
          </w:p>
        </w:tc>
        <w:tc>
          <w:tcPr>
            <w:tcW w:w="771" w:type="pct"/>
            <w:tcBorders>
              <w:top w:val="single" w:sz="12" w:space="0" w:color="auto"/>
              <w:bottom w:val="single" w:sz="4" w:space="0" w:color="auto"/>
            </w:tcBorders>
          </w:tcPr>
          <w:p w14:paraId="0DEDDB5E" w14:textId="77777777" w:rsidR="002B77DA" w:rsidRPr="00E664BE" w:rsidRDefault="002B77DA" w:rsidP="0083244D">
            <w:pPr>
              <w:rPr>
                <w:rFonts w:asciiTheme="majorBidi" w:hAnsiTheme="majorBidi" w:cstheme="majorBidi"/>
                <w:sz w:val="24"/>
                <w:szCs w:val="24"/>
              </w:rPr>
            </w:pPr>
            <w:r w:rsidRPr="00E664BE">
              <w:rPr>
                <w:rFonts w:asciiTheme="majorBidi" w:hAnsiTheme="majorBidi" w:cstheme="majorBidi"/>
                <w:sz w:val="24"/>
                <w:szCs w:val="24"/>
              </w:rPr>
              <w:t>Middle of NG</w:t>
            </w:r>
          </w:p>
        </w:tc>
        <w:tc>
          <w:tcPr>
            <w:tcW w:w="0" w:type="auto"/>
            <w:tcBorders>
              <w:top w:val="single" w:sz="12" w:space="0" w:color="auto"/>
              <w:bottom w:val="single" w:sz="4" w:space="0" w:color="auto"/>
            </w:tcBorders>
          </w:tcPr>
          <w:p w14:paraId="79056F66" w14:textId="77777777" w:rsidR="002B77DA" w:rsidRPr="00E664BE" w:rsidRDefault="002B77DA" w:rsidP="0083244D">
            <w:pPr>
              <w:rPr>
                <w:rStyle w:val="MdStrong"/>
                <w:rFonts w:asciiTheme="majorBidi" w:hAnsiTheme="majorBidi" w:cstheme="majorBidi"/>
                <w:sz w:val="24"/>
                <w:szCs w:val="24"/>
              </w:rPr>
            </w:pPr>
            <w:r w:rsidRPr="00E664BE">
              <w:rPr>
                <w:rStyle w:val="MdStrong"/>
                <w:rFonts w:asciiTheme="majorBidi" w:hAnsiTheme="majorBidi" w:cstheme="majorBidi"/>
                <w:sz w:val="24"/>
                <w:szCs w:val="24"/>
              </w:rPr>
              <w:t>Middle of Carrier</w:t>
            </w:r>
          </w:p>
        </w:tc>
        <w:tc>
          <w:tcPr>
            <w:tcW w:w="0" w:type="auto"/>
            <w:tcBorders>
              <w:top w:val="single" w:sz="12" w:space="0" w:color="auto"/>
              <w:bottom w:val="single" w:sz="4" w:space="0" w:color="auto"/>
            </w:tcBorders>
          </w:tcPr>
          <w:p w14:paraId="608F9C7B" w14:textId="77777777" w:rsidR="002B77DA" w:rsidRPr="00E664BE" w:rsidRDefault="002B77DA" w:rsidP="0083244D">
            <w:pPr>
              <w:rPr>
                <w:rFonts w:asciiTheme="majorBidi" w:hAnsiTheme="majorBidi" w:cstheme="majorBidi"/>
                <w:sz w:val="24"/>
                <w:szCs w:val="24"/>
              </w:rPr>
            </w:pPr>
            <w:r w:rsidRPr="00E664BE">
              <w:rPr>
                <w:rFonts w:asciiTheme="majorBidi" w:hAnsiTheme="majorBidi" w:cstheme="majorBidi"/>
                <w:sz w:val="24"/>
                <w:szCs w:val="24"/>
              </w:rPr>
              <w:t xml:space="preserve">This segment ends in the middle of the NG “the first couple of dates”. As determined by the rest of the sentence, this NG has the role of a “Carrier”, which </w:t>
            </w:r>
            <w:r w:rsidRPr="00E664BE">
              <w:rPr>
                <w:rFonts w:asciiTheme="majorBidi" w:hAnsiTheme="majorBidi" w:cstheme="majorBidi"/>
                <w:sz w:val="24"/>
                <w:szCs w:val="24"/>
              </w:rPr>
              <w:lastRenderedPageBreak/>
              <w:t>is a participant in a “Relational Process” to which a quality or another participant is related.</w:t>
            </w:r>
          </w:p>
        </w:tc>
      </w:tr>
      <w:tr w:rsidR="002B77DA" w:rsidRPr="008316FD" w14:paraId="19E4D2ED" w14:textId="77777777" w:rsidTr="009B3C23">
        <w:trPr>
          <w:trHeight w:val="576"/>
        </w:trPr>
        <w:tc>
          <w:tcPr>
            <w:tcW w:w="1386" w:type="pct"/>
            <w:tcBorders>
              <w:top w:val="single" w:sz="4" w:space="0" w:color="auto"/>
            </w:tcBorders>
          </w:tcPr>
          <w:p w14:paraId="5709F41B" w14:textId="77777777" w:rsidR="002B77DA" w:rsidRPr="00E664BE" w:rsidRDefault="002B77DA" w:rsidP="0083244D">
            <w:pPr>
              <w:rPr>
                <w:rFonts w:asciiTheme="majorBidi" w:hAnsiTheme="majorBidi" w:cstheme="majorBidi"/>
                <w:sz w:val="24"/>
                <w:szCs w:val="24"/>
              </w:rPr>
            </w:pPr>
            <w:r w:rsidRPr="00E664BE">
              <w:rPr>
                <w:rFonts w:asciiTheme="majorBidi" w:hAnsiTheme="majorBidi" w:cstheme="majorBidi"/>
                <w:sz w:val="24"/>
                <w:szCs w:val="24"/>
              </w:rPr>
              <w:lastRenderedPageBreak/>
              <w:t>couple of dates are completely online.</w:t>
            </w:r>
          </w:p>
        </w:tc>
        <w:tc>
          <w:tcPr>
            <w:tcW w:w="481" w:type="pct"/>
            <w:tcBorders>
              <w:top w:val="single" w:sz="4" w:space="0" w:color="auto"/>
            </w:tcBorders>
          </w:tcPr>
          <w:p w14:paraId="33E69D48" w14:textId="77777777" w:rsidR="002B77DA" w:rsidRPr="00E664BE" w:rsidRDefault="002B77DA" w:rsidP="0083244D">
            <w:pPr>
              <w:rPr>
                <w:rFonts w:asciiTheme="majorBidi" w:hAnsiTheme="majorBidi" w:cstheme="majorBidi"/>
                <w:sz w:val="24"/>
                <w:szCs w:val="24"/>
              </w:rPr>
            </w:pPr>
            <w:r w:rsidRPr="00E664BE">
              <w:rPr>
                <w:rFonts w:asciiTheme="majorBidi" w:hAnsiTheme="majorBidi" w:cstheme="majorBidi"/>
                <w:sz w:val="24"/>
                <w:szCs w:val="24"/>
              </w:rPr>
              <w:t>1.375</w:t>
            </w:r>
          </w:p>
        </w:tc>
        <w:tc>
          <w:tcPr>
            <w:tcW w:w="771" w:type="pct"/>
            <w:tcBorders>
              <w:top w:val="single" w:sz="4" w:space="0" w:color="auto"/>
            </w:tcBorders>
          </w:tcPr>
          <w:p w14:paraId="312CA08F" w14:textId="77777777" w:rsidR="002B77DA" w:rsidRPr="00E664BE" w:rsidRDefault="002B77DA" w:rsidP="0083244D">
            <w:pPr>
              <w:rPr>
                <w:rFonts w:asciiTheme="majorBidi" w:hAnsiTheme="majorBidi" w:cstheme="majorBidi"/>
                <w:sz w:val="24"/>
                <w:szCs w:val="24"/>
              </w:rPr>
            </w:pPr>
            <w:r w:rsidRPr="00E664BE">
              <w:rPr>
                <w:rFonts w:asciiTheme="majorBidi" w:hAnsiTheme="majorBidi" w:cstheme="majorBidi"/>
                <w:sz w:val="24"/>
                <w:szCs w:val="24"/>
              </w:rPr>
              <w:t>End of Sentence</w:t>
            </w:r>
          </w:p>
        </w:tc>
        <w:tc>
          <w:tcPr>
            <w:tcW w:w="0" w:type="auto"/>
            <w:tcBorders>
              <w:top w:val="single" w:sz="4" w:space="0" w:color="auto"/>
            </w:tcBorders>
          </w:tcPr>
          <w:p w14:paraId="181859C8" w14:textId="77777777" w:rsidR="002B77DA" w:rsidRPr="00E664BE" w:rsidRDefault="002B77DA" w:rsidP="0083244D">
            <w:pPr>
              <w:rPr>
                <w:rStyle w:val="MdStrong"/>
                <w:rFonts w:asciiTheme="majorBidi" w:hAnsiTheme="majorBidi" w:cstheme="majorBidi"/>
                <w:sz w:val="24"/>
                <w:szCs w:val="24"/>
              </w:rPr>
            </w:pPr>
            <w:r w:rsidRPr="00E664BE">
              <w:rPr>
                <w:rStyle w:val="MdStrong"/>
                <w:rFonts w:asciiTheme="majorBidi" w:hAnsiTheme="majorBidi" w:cstheme="majorBidi"/>
                <w:sz w:val="24"/>
                <w:szCs w:val="24"/>
              </w:rPr>
              <w:t>End of Attribute</w:t>
            </w:r>
          </w:p>
        </w:tc>
        <w:tc>
          <w:tcPr>
            <w:tcW w:w="0" w:type="auto"/>
            <w:tcBorders>
              <w:top w:val="single" w:sz="4" w:space="0" w:color="auto"/>
            </w:tcBorders>
          </w:tcPr>
          <w:p w14:paraId="7938FA3C" w14:textId="77777777" w:rsidR="002B77DA" w:rsidRPr="00E664BE" w:rsidRDefault="002B77DA" w:rsidP="0083244D">
            <w:pPr>
              <w:rPr>
                <w:rFonts w:asciiTheme="majorBidi" w:hAnsiTheme="majorBidi" w:cstheme="majorBidi"/>
                <w:sz w:val="24"/>
                <w:szCs w:val="24"/>
              </w:rPr>
            </w:pPr>
            <w:r w:rsidRPr="00E664BE">
              <w:rPr>
                <w:rFonts w:asciiTheme="majorBidi" w:hAnsiTheme="majorBidi" w:cstheme="majorBidi"/>
                <w:sz w:val="24"/>
                <w:szCs w:val="24"/>
              </w:rPr>
              <w:t>The sentence ends with the Attribute “completely online” which is related to another participant in a “Relational Process”.</w:t>
            </w:r>
          </w:p>
        </w:tc>
      </w:tr>
    </w:tbl>
    <w:p w14:paraId="7A7C7CC6" w14:textId="77777777" w:rsidR="002B77DA" w:rsidRPr="008316FD" w:rsidRDefault="002B77DA" w:rsidP="002B77DA">
      <w:pPr>
        <w:pStyle w:val="NoSpacing"/>
        <w:rPr>
          <w:rStyle w:val="MdStrong"/>
          <w:rFonts w:asciiTheme="majorBidi" w:hAnsiTheme="majorBidi" w:cstheme="majorBidi"/>
          <w:i/>
          <w:iCs/>
          <w:lang w:val="en-US"/>
        </w:rPr>
      </w:pPr>
    </w:p>
    <w:p w14:paraId="5C6DACC5" w14:textId="77777777" w:rsidR="002B77DA" w:rsidRPr="008316FD" w:rsidRDefault="002B77DA" w:rsidP="00555FDA">
      <w:pPr>
        <w:pStyle w:val="NoSpacing"/>
        <w:rPr>
          <w:rFonts w:asciiTheme="majorBidi" w:hAnsiTheme="majorBidi" w:cstheme="majorBidi"/>
          <w:lang w:val="en-US"/>
        </w:rPr>
      </w:pPr>
    </w:p>
    <w:p w14:paraId="56F03514" w14:textId="77777777" w:rsidR="002B77DA" w:rsidRPr="008316FD" w:rsidRDefault="002B77DA" w:rsidP="00555FDA">
      <w:pPr>
        <w:pStyle w:val="NoSpacing"/>
        <w:rPr>
          <w:rFonts w:asciiTheme="majorBidi" w:hAnsiTheme="majorBidi" w:cstheme="majorBidi"/>
          <w:lang w:val="en-US"/>
        </w:rPr>
      </w:pPr>
    </w:p>
    <w:p w14:paraId="1DCB87D4" w14:textId="77777777" w:rsidR="002B77DA" w:rsidRPr="008316FD" w:rsidRDefault="002B77DA" w:rsidP="00555FDA">
      <w:pPr>
        <w:pStyle w:val="NoSpacing"/>
        <w:rPr>
          <w:rFonts w:asciiTheme="majorBidi" w:hAnsiTheme="majorBidi" w:cstheme="majorBidi"/>
          <w:lang w:val="en-US"/>
        </w:rPr>
      </w:pPr>
    </w:p>
    <w:p w14:paraId="5374F641" w14:textId="77777777" w:rsidR="00555FDA" w:rsidRPr="008316FD" w:rsidRDefault="00555FDA" w:rsidP="00555FDA">
      <w:pPr>
        <w:pStyle w:val="NoSpacing"/>
        <w:rPr>
          <w:rFonts w:asciiTheme="majorBidi" w:hAnsiTheme="majorBidi" w:cstheme="majorBidi"/>
          <w:lang w:val="en-US"/>
        </w:rPr>
      </w:pPr>
    </w:p>
    <w:p w14:paraId="515FE633" w14:textId="77777777" w:rsidR="00891D7E" w:rsidRPr="008316FD" w:rsidRDefault="00891D7E" w:rsidP="001465E1">
      <w:pPr>
        <w:pStyle w:val="ListParagraph"/>
        <w:rPr>
          <w:rFonts w:asciiTheme="majorBidi" w:hAnsiTheme="majorBidi" w:cstheme="majorBidi"/>
          <w:lang w:val="en-US"/>
        </w:rPr>
      </w:pPr>
    </w:p>
    <w:p w14:paraId="4AE69AF4" w14:textId="3F3FA63A" w:rsidR="00891D7E" w:rsidRPr="008316FD" w:rsidRDefault="00206DD9" w:rsidP="001465E1">
      <w:pPr>
        <w:pStyle w:val="ListParagraph"/>
        <w:rPr>
          <w:rFonts w:asciiTheme="majorBidi" w:hAnsiTheme="majorBidi" w:cstheme="majorBidi"/>
          <w:b/>
          <w:bCs/>
          <w:lang w:val="en-US"/>
        </w:rPr>
      </w:pPr>
      <w:r w:rsidRPr="008316FD">
        <w:rPr>
          <w:rFonts w:asciiTheme="majorBidi" w:hAnsiTheme="majorBidi" w:cstheme="majorBidi"/>
          <w:b/>
          <w:bCs/>
          <w:lang w:val="en-US"/>
        </w:rPr>
        <w:t>5</w:t>
      </w:r>
      <w:r w:rsidR="00DA7537" w:rsidRPr="008316FD">
        <w:rPr>
          <w:rFonts w:asciiTheme="majorBidi" w:hAnsiTheme="majorBidi" w:cstheme="majorBidi"/>
          <w:b/>
          <w:bCs/>
          <w:lang w:val="en-US"/>
        </w:rPr>
        <w:t xml:space="preserve">. </w:t>
      </w:r>
      <w:r w:rsidR="00CF61FD" w:rsidRPr="008316FD">
        <w:rPr>
          <w:rFonts w:asciiTheme="majorBidi" w:hAnsiTheme="majorBidi" w:cstheme="majorBidi"/>
          <w:b/>
          <w:bCs/>
          <w:lang w:val="en-US"/>
        </w:rPr>
        <w:t>Annotation of the Process Expressed</w:t>
      </w:r>
    </w:p>
    <w:p w14:paraId="05889898" w14:textId="77777777" w:rsidR="00CF61FD" w:rsidRPr="008316FD" w:rsidRDefault="00CF61FD" w:rsidP="001465E1">
      <w:pPr>
        <w:pStyle w:val="ListParagraph"/>
        <w:rPr>
          <w:rFonts w:asciiTheme="majorBidi" w:hAnsiTheme="majorBidi" w:cstheme="majorBidi"/>
          <w:lang w:val="en-US"/>
        </w:rPr>
      </w:pPr>
    </w:p>
    <w:p w14:paraId="1BA23281" w14:textId="2E5500B0" w:rsidR="00A30BDA" w:rsidRPr="008316FD" w:rsidRDefault="00CF61FD" w:rsidP="00EC49B2">
      <w:pPr>
        <w:pStyle w:val="MdParagraph"/>
        <w:spacing w:before="0" w:after="0"/>
        <w:jc w:val="both"/>
        <w:rPr>
          <w:rFonts w:asciiTheme="majorBidi" w:hAnsiTheme="majorBidi" w:cstheme="majorBidi"/>
          <w:lang w:val="en-US"/>
        </w:rPr>
      </w:pPr>
      <w:r w:rsidRPr="008316FD">
        <w:rPr>
          <w:rFonts w:asciiTheme="majorBidi" w:hAnsiTheme="majorBidi" w:cstheme="majorBidi"/>
          <w:lang w:val="en-US"/>
        </w:rPr>
        <w:t>This part explains how to</w:t>
      </w:r>
      <w:r w:rsidR="00A30BDA" w:rsidRPr="008316FD">
        <w:rPr>
          <w:rFonts w:asciiTheme="majorBidi" w:hAnsiTheme="majorBidi" w:cstheme="majorBidi"/>
          <w:lang w:val="en-US"/>
        </w:rPr>
        <w:t xml:space="preserve"> annotate the last column in the CSV file, which is “Process Expressed”. </w:t>
      </w:r>
      <w:r w:rsidR="00CB355C" w:rsidRPr="008316FD">
        <w:rPr>
          <w:rFonts w:asciiTheme="majorBidi" w:hAnsiTheme="majorBidi" w:cstheme="majorBidi"/>
          <w:lang w:val="en-US"/>
        </w:rPr>
        <w:t>This column</w:t>
      </w:r>
      <w:r w:rsidR="00A30BDA" w:rsidRPr="008316FD">
        <w:rPr>
          <w:rFonts w:asciiTheme="majorBidi" w:hAnsiTheme="majorBidi" w:cstheme="majorBidi"/>
          <w:lang w:val="en-US"/>
        </w:rPr>
        <w:t xml:space="preserve"> indicates</w:t>
      </w:r>
      <w:r w:rsidRPr="008316FD">
        <w:rPr>
          <w:rFonts w:asciiTheme="majorBidi" w:hAnsiTheme="majorBidi" w:cstheme="majorBidi"/>
          <w:lang w:val="en-US"/>
        </w:rPr>
        <w:t xml:space="preserve"> the Process Type being expressed in the sentence </w:t>
      </w:r>
      <w:r w:rsidR="00A30BDA" w:rsidRPr="008316FD">
        <w:rPr>
          <w:rFonts w:asciiTheme="majorBidi" w:hAnsiTheme="majorBidi" w:cstheme="majorBidi"/>
          <w:lang w:val="en-US"/>
        </w:rPr>
        <w:t>when the pause occurs</w:t>
      </w:r>
      <w:r w:rsidRPr="008316FD">
        <w:rPr>
          <w:rFonts w:asciiTheme="majorBidi" w:hAnsiTheme="majorBidi" w:cstheme="majorBidi"/>
          <w:lang w:val="en-US"/>
        </w:rPr>
        <w:t>. This concerns the main verb governing the entire clause</w:t>
      </w:r>
      <w:r w:rsidR="00B234E6" w:rsidRPr="008316FD">
        <w:rPr>
          <w:rFonts w:asciiTheme="majorBidi" w:hAnsiTheme="majorBidi" w:cstheme="majorBidi"/>
          <w:lang w:val="en-US"/>
        </w:rPr>
        <w:t xml:space="preserve"> or sentence</w:t>
      </w:r>
      <w:r w:rsidRPr="008316FD">
        <w:rPr>
          <w:rFonts w:asciiTheme="majorBidi" w:hAnsiTheme="majorBidi" w:cstheme="majorBidi"/>
          <w:lang w:val="en-US"/>
        </w:rPr>
        <w:t xml:space="preserve"> being constructed</w:t>
      </w:r>
    </w:p>
    <w:p w14:paraId="682EA086" w14:textId="695B2A9F" w:rsidR="00D91DDB" w:rsidRPr="008316FD" w:rsidRDefault="00CB355C" w:rsidP="00EC49B2">
      <w:pPr>
        <w:pStyle w:val="NoSpacing"/>
        <w:ind w:firstLine="720"/>
        <w:jc w:val="both"/>
        <w:rPr>
          <w:rFonts w:asciiTheme="majorBidi" w:hAnsiTheme="majorBidi" w:cstheme="majorBidi"/>
          <w:lang w:val="en-US"/>
        </w:rPr>
      </w:pPr>
      <w:r w:rsidRPr="008316FD">
        <w:rPr>
          <w:rFonts w:asciiTheme="majorBidi" w:hAnsiTheme="majorBidi" w:cstheme="majorBidi"/>
          <w:lang w:val="en-US"/>
        </w:rPr>
        <w:t>The</w:t>
      </w:r>
      <w:r w:rsidR="00CF61FD" w:rsidRPr="008316FD">
        <w:rPr>
          <w:rFonts w:asciiTheme="majorBidi" w:hAnsiTheme="majorBidi" w:cstheme="majorBidi"/>
          <w:lang w:val="en-US"/>
        </w:rPr>
        <w:t xml:space="preserve"> step is to determine if a </w:t>
      </w:r>
      <w:r w:rsidR="00B234E6" w:rsidRPr="008316FD">
        <w:rPr>
          <w:rFonts w:asciiTheme="majorBidi" w:hAnsiTheme="majorBidi" w:cstheme="majorBidi"/>
          <w:lang w:val="en-US"/>
        </w:rPr>
        <w:t>VG</w:t>
      </w:r>
      <w:r w:rsidR="00CF61FD" w:rsidRPr="008316FD">
        <w:rPr>
          <w:rFonts w:asciiTheme="majorBidi" w:hAnsiTheme="majorBidi" w:cstheme="majorBidi"/>
          <w:lang w:val="en-US"/>
        </w:rPr>
        <w:t xml:space="preserve"> has been generated in the clause </w:t>
      </w:r>
      <w:r w:rsidR="009250D2" w:rsidRPr="008316FD">
        <w:rPr>
          <w:rFonts w:asciiTheme="majorBidi" w:hAnsiTheme="majorBidi" w:cstheme="majorBidi"/>
          <w:lang w:val="en-US"/>
        </w:rPr>
        <w:t>when the pause occurs</w:t>
      </w:r>
      <w:r w:rsidR="00CF61FD" w:rsidRPr="008316FD">
        <w:rPr>
          <w:rFonts w:asciiTheme="majorBidi" w:hAnsiTheme="majorBidi" w:cstheme="majorBidi"/>
          <w:lang w:val="en-US"/>
        </w:rPr>
        <w:t>.</w:t>
      </w:r>
      <w:r w:rsidR="00DA7537" w:rsidRPr="008316FD">
        <w:rPr>
          <w:rFonts w:asciiTheme="majorBidi" w:hAnsiTheme="majorBidi" w:cstheme="majorBidi"/>
          <w:lang w:val="en-US"/>
        </w:rPr>
        <w:t xml:space="preserve"> </w:t>
      </w:r>
      <w:r w:rsidR="00826AEE" w:rsidRPr="008316FD">
        <w:rPr>
          <w:rFonts w:asciiTheme="majorBidi" w:hAnsiTheme="majorBidi" w:cstheme="majorBidi"/>
          <w:lang w:val="en-US"/>
        </w:rPr>
        <w:t>If the pause occurs before any part of the Verbal Group has been typed</w:t>
      </w:r>
      <w:r w:rsidR="009250D2" w:rsidRPr="008316FD">
        <w:rPr>
          <w:rFonts w:asciiTheme="majorBidi" w:hAnsiTheme="majorBidi" w:cstheme="majorBidi"/>
          <w:lang w:val="en-US"/>
        </w:rPr>
        <w:t>,</w:t>
      </w:r>
      <w:r w:rsidR="00826AEE" w:rsidRPr="008316FD">
        <w:rPr>
          <w:rFonts w:asciiTheme="majorBidi" w:hAnsiTheme="majorBidi" w:cstheme="majorBidi"/>
          <w:lang w:val="en-US"/>
        </w:rPr>
        <w:t xml:space="preserve"> the Process Expressed should be coded as </w:t>
      </w:r>
      <w:r w:rsidR="00826AEE" w:rsidRPr="008316FD">
        <w:rPr>
          <w:rStyle w:val="MdStrong"/>
          <w:rFonts w:asciiTheme="majorBidi" w:hAnsiTheme="majorBidi" w:cstheme="majorBidi"/>
          <w:lang w:val="en-US"/>
        </w:rPr>
        <w:t>N/A</w:t>
      </w:r>
      <w:r w:rsidR="00826AEE" w:rsidRPr="008316FD">
        <w:rPr>
          <w:rFonts w:asciiTheme="majorBidi" w:hAnsiTheme="majorBidi" w:cstheme="majorBidi"/>
          <w:lang w:val="en-US"/>
        </w:rPr>
        <w:t xml:space="preserve"> (i.e., a process to the sentence is not applicable </w:t>
      </w:r>
      <w:r w:rsidR="00FC1D90" w:rsidRPr="008316FD">
        <w:rPr>
          <w:rFonts w:asciiTheme="majorBidi" w:hAnsiTheme="majorBidi" w:cstheme="majorBidi"/>
          <w:lang w:val="en-US"/>
        </w:rPr>
        <w:t xml:space="preserve">when the pause </w:t>
      </w:r>
      <w:r w:rsidR="00515847" w:rsidRPr="008316FD">
        <w:rPr>
          <w:rFonts w:asciiTheme="majorBidi" w:hAnsiTheme="majorBidi" w:cstheme="majorBidi"/>
          <w:lang w:val="en-US"/>
        </w:rPr>
        <w:t>occurred</w:t>
      </w:r>
      <w:r w:rsidR="00826AEE" w:rsidRPr="008316FD">
        <w:rPr>
          <w:rFonts w:asciiTheme="majorBidi" w:hAnsiTheme="majorBidi" w:cstheme="majorBidi"/>
          <w:lang w:val="en-US"/>
        </w:rPr>
        <w:t xml:space="preserve">). Even if the VG is </w:t>
      </w:r>
      <w:r w:rsidR="009250D2" w:rsidRPr="008316FD">
        <w:rPr>
          <w:rFonts w:asciiTheme="majorBidi" w:hAnsiTheme="majorBidi" w:cstheme="majorBidi"/>
          <w:lang w:val="en-US"/>
        </w:rPr>
        <w:t>written later after the pause</w:t>
      </w:r>
      <w:r w:rsidR="00826AEE" w:rsidRPr="008316FD">
        <w:rPr>
          <w:rFonts w:asciiTheme="majorBidi" w:hAnsiTheme="majorBidi" w:cstheme="majorBidi"/>
          <w:lang w:val="en-US"/>
        </w:rPr>
        <w:t>, these cases should still be coded as N/A.</w:t>
      </w:r>
      <w:r w:rsidR="00D91DDB" w:rsidRPr="008316FD">
        <w:rPr>
          <w:rFonts w:asciiTheme="majorBidi" w:hAnsiTheme="majorBidi" w:cstheme="majorBidi"/>
          <w:lang w:val="en-US"/>
        </w:rPr>
        <w:t xml:space="preserve"> An example is given in Table 27, with the sentence </w:t>
      </w:r>
      <w:r w:rsidR="00D91DDB" w:rsidRPr="008316FD">
        <w:rPr>
          <w:rStyle w:val="MdStrong"/>
          <w:rFonts w:asciiTheme="majorBidi" w:hAnsiTheme="majorBidi" w:cstheme="majorBidi"/>
          <w:b w:val="0"/>
          <w:bCs w:val="0"/>
          <w:lang w:val="en-US"/>
        </w:rPr>
        <w:t>“The researchers conducted an experiment”.</w:t>
      </w:r>
    </w:p>
    <w:p w14:paraId="2FC7360F" w14:textId="5FD11F27" w:rsidR="00826AEE" w:rsidRPr="008316FD" w:rsidRDefault="00826AEE" w:rsidP="00EC49B2">
      <w:pPr>
        <w:pStyle w:val="MdParagraph"/>
        <w:spacing w:before="0" w:after="0"/>
        <w:ind w:firstLine="720"/>
        <w:jc w:val="both"/>
        <w:rPr>
          <w:rFonts w:asciiTheme="majorBidi" w:hAnsiTheme="majorBidi" w:cstheme="majorBidi"/>
          <w:lang w:val="en-US"/>
        </w:rPr>
      </w:pPr>
    </w:p>
    <w:p w14:paraId="0B74FBDF" w14:textId="1446D12D" w:rsidR="00826AEE" w:rsidRPr="008316FD" w:rsidRDefault="00DA7537" w:rsidP="00D91DDB">
      <w:pPr>
        <w:pStyle w:val="NoSpacing"/>
        <w:rPr>
          <w:rFonts w:asciiTheme="majorBidi" w:hAnsiTheme="majorBidi" w:cstheme="majorBidi"/>
          <w:lang w:val="en-US"/>
        </w:rPr>
      </w:pPr>
      <w:r w:rsidRPr="008316FD">
        <w:rPr>
          <w:rStyle w:val="MdStrong"/>
          <w:rFonts w:asciiTheme="majorBidi" w:hAnsiTheme="majorBidi" w:cstheme="majorBidi"/>
          <w:lang w:val="en-US"/>
        </w:rPr>
        <w:t xml:space="preserve"> </w:t>
      </w:r>
    </w:p>
    <w:p w14:paraId="21EF5488" w14:textId="77777777" w:rsidR="00826AEE" w:rsidRPr="008316FD" w:rsidRDefault="00826AEE" w:rsidP="00826AEE">
      <w:pPr>
        <w:pStyle w:val="NoSpacing"/>
        <w:rPr>
          <w:rFonts w:asciiTheme="majorBidi" w:hAnsiTheme="majorBidi" w:cstheme="majorBidi"/>
          <w:lang w:val="en-US"/>
        </w:rPr>
      </w:pPr>
    </w:p>
    <w:tbl>
      <w:tblPr>
        <w:tblStyle w:val="TableGrid"/>
        <w:tblW w:w="5000" w:type="pct"/>
        <w:tblLook w:val="04A0" w:firstRow="1" w:lastRow="0" w:firstColumn="1" w:lastColumn="0" w:noHBand="0" w:noVBand="1"/>
      </w:tblPr>
      <w:tblGrid>
        <w:gridCol w:w="1356"/>
        <w:gridCol w:w="816"/>
        <w:gridCol w:w="1323"/>
        <w:gridCol w:w="1266"/>
        <w:gridCol w:w="4255"/>
      </w:tblGrid>
      <w:tr w:rsidR="00E0083C" w:rsidRPr="008316FD" w14:paraId="6DAFA96A" w14:textId="77777777" w:rsidTr="008B6390">
        <w:trPr>
          <w:trHeight w:val="720"/>
        </w:trPr>
        <w:tc>
          <w:tcPr>
            <w:tcW w:w="0" w:type="auto"/>
            <w:gridSpan w:val="5"/>
          </w:tcPr>
          <w:p w14:paraId="3EA57CC0" w14:textId="72EAFBF7" w:rsidR="00E0083C" w:rsidRPr="008316FD" w:rsidRDefault="00D91DDB" w:rsidP="00B20737">
            <w:pPr>
              <w:pStyle w:val="NoSpacing"/>
              <w:rPr>
                <w:rFonts w:asciiTheme="majorBidi" w:hAnsiTheme="majorBidi" w:cstheme="majorBidi"/>
                <w:sz w:val="24"/>
                <w:szCs w:val="24"/>
                <w:lang w:val="en-US"/>
              </w:rPr>
            </w:pPr>
            <w:r w:rsidRPr="008316FD">
              <w:rPr>
                <w:rFonts w:asciiTheme="majorBidi" w:hAnsiTheme="majorBidi" w:cstheme="majorBidi"/>
                <w:b/>
                <w:bCs/>
                <w:sz w:val="24"/>
                <w:szCs w:val="24"/>
                <w:lang w:val="en-US"/>
              </w:rPr>
              <w:t>Table 27.</w:t>
            </w:r>
            <w:r w:rsidRPr="008316FD">
              <w:rPr>
                <w:rFonts w:asciiTheme="majorBidi" w:hAnsiTheme="majorBidi" w:cstheme="majorBidi"/>
                <w:sz w:val="24"/>
                <w:szCs w:val="24"/>
                <w:lang w:val="en-US"/>
              </w:rPr>
              <w:t xml:space="preserve"> Example for N/A case for Process Expressed</w:t>
            </w:r>
          </w:p>
        </w:tc>
      </w:tr>
      <w:tr w:rsidR="009727E0" w:rsidRPr="008316FD" w14:paraId="7E03082C" w14:textId="77777777" w:rsidTr="004850EE">
        <w:trPr>
          <w:trHeight w:val="720"/>
        </w:trPr>
        <w:tc>
          <w:tcPr>
            <w:tcW w:w="0" w:type="auto"/>
          </w:tcPr>
          <w:p w14:paraId="758AB9EC" w14:textId="2AB15A6C" w:rsidR="00826AEE" w:rsidRPr="008316FD" w:rsidRDefault="00CF3A86" w:rsidP="00B20737">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Segment</w:t>
            </w:r>
          </w:p>
        </w:tc>
        <w:tc>
          <w:tcPr>
            <w:tcW w:w="425" w:type="pct"/>
          </w:tcPr>
          <w:p w14:paraId="660B8EBD" w14:textId="77777777" w:rsidR="00826AEE" w:rsidRPr="008316FD" w:rsidRDefault="00826AEE" w:rsidP="00B20737">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Pause</w:t>
            </w:r>
          </w:p>
        </w:tc>
        <w:tc>
          <w:tcPr>
            <w:tcW w:w="703" w:type="pct"/>
          </w:tcPr>
          <w:p w14:paraId="646FDA2D" w14:textId="77777777" w:rsidR="00826AEE" w:rsidRPr="008316FD" w:rsidRDefault="00826AEE" w:rsidP="00B20737">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Functional Context</w:t>
            </w:r>
          </w:p>
        </w:tc>
        <w:tc>
          <w:tcPr>
            <w:tcW w:w="654" w:type="pct"/>
          </w:tcPr>
          <w:p w14:paraId="3211D14E" w14:textId="77777777" w:rsidR="00826AEE" w:rsidRPr="008316FD" w:rsidRDefault="00826AEE" w:rsidP="00B20737">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Process Expressed</w:t>
            </w:r>
          </w:p>
        </w:tc>
        <w:tc>
          <w:tcPr>
            <w:tcW w:w="2519" w:type="pct"/>
          </w:tcPr>
          <w:p w14:paraId="709778D2" w14:textId="45B7E5A4" w:rsidR="00826AEE" w:rsidRPr="008316FD" w:rsidRDefault="002D7D20" w:rsidP="00B20737">
            <w:pPr>
              <w:pStyle w:val="NoSpacing"/>
              <w:rPr>
                <w:rFonts w:asciiTheme="majorBidi" w:hAnsiTheme="majorBidi" w:cstheme="majorBidi"/>
                <w:i/>
                <w:iCs/>
                <w:sz w:val="24"/>
                <w:szCs w:val="24"/>
                <w:lang w:val="en-US"/>
              </w:rPr>
            </w:pPr>
            <w:r w:rsidRPr="008316FD">
              <w:rPr>
                <w:rFonts w:asciiTheme="majorBidi" w:hAnsiTheme="majorBidi" w:cstheme="majorBidi"/>
                <w:i/>
                <w:iCs/>
                <w:sz w:val="24"/>
                <w:szCs w:val="24"/>
                <w:lang w:val="en-US"/>
              </w:rPr>
              <w:t>Explanation</w:t>
            </w:r>
          </w:p>
        </w:tc>
      </w:tr>
      <w:tr w:rsidR="009727E0" w:rsidRPr="008316FD" w14:paraId="762A5E8E" w14:textId="77777777" w:rsidTr="004850EE">
        <w:trPr>
          <w:trHeight w:val="576"/>
        </w:trPr>
        <w:tc>
          <w:tcPr>
            <w:tcW w:w="0" w:type="auto"/>
          </w:tcPr>
          <w:p w14:paraId="555D71CD" w14:textId="7CA54783" w:rsidR="00FD4A6E" w:rsidRPr="008316FD" w:rsidRDefault="00826AEE" w:rsidP="00FD4A6E">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The researchers</w:t>
            </w:r>
          </w:p>
        </w:tc>
        <w:tc>
          <w:tcPr>
            <w:tcW w:w="425" w:type="pct"/>
          </w:tcPr>
          <w:p w14:paraId="7CE39C03" w14:textId="77777777" w:rsidR="00826AEE" w:rsidRPr="008316FD" w:rsidRDefault="00826AEE" w:rsidP="00B20737">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2.500</w:t>
            </w:r>
          </w:p>
        </w:tc>
        <w:tc>
          <w:tcPr>
            <w:tcW w:w="703" w:type="pct"/>
          </w:tcPr>
          <w:p w14:paraId="42E5176D" w14:textId="77777777" w:rsidR="00826AEE" w:rsidRPr="008316FD" w:rsidRDefault="00826AEE" w:rsidP="00B20737">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End of Actor</w:t>
            </w:r>
          </w:p>
        </w:tc>
        <w:tc>
          <w:tcPr>
            <w:tcW w:w="654" w:type="pct"/>
          </w:tcPr>
          <w:p w14:paraId="69C07FA5" w14:textId="77777777" w:rsidR="00826AEE" w:rsidRPr="008316FD" w:rsidRDefault="00826AEE" w:rsidP="00B20737">
            <w:pPr>
              <w:pStyle w:val="NoSpacing"/>
              <w:rPr>
                <w:rFonts w:asciiTheme="majorBidi" w:hAnsiTheme="majorBidi" w:cstheme="majorBidi"/>
                <w:sz w:val="24"/>
                <w:szCs w:val="24"/>
                <w:lang w:val="en-US"/>
              </w:rPr>
            </w:pPr>
            <w:r w:rsidRPr="008316FD">
              <w:rPr>
                <w:rStyle w:val="MdStrong"/>
                <w:rFonts w:asciiTheme="majorBidi" w:hAnsiTheme="majorBidi" w:cstheme="majorBidi"/>
                <w:sz w:val="24"/>
                <w:szCs w:val="24"/>
                <w:lang w:val="en-US"/>
              </w:rPr>
              <w:t>N/A</w:t>
            </w:r>
          </w:p>
        </w:tc>
        <w:tc>
          <w:tcPr>
            <w:tcW w:w="2519" w:type="pct"/>
          </w:tcPr>
          <w:p w14:paraId="18EDCEFC" w14:textId="71E38F6C" w:rsidR="00826AEE" w:rsidRPr="00E664BE" w:rsidRDefault="00826AEE" w:rsidP="00B20737">
            <w:pPr>
              <w:pStyle w:val="NoSpacing"/>
              <w:rPr>
                <w:rFonts w:asciiTheme="majorBidi" w:hAnsiTheme="majorBidi" w:cstheme="majorBidi"/>
                <w:sz w:val="24"/>
                <w:szCs w:val="24"/>
                <w:lang w:val="en-US"/>
              </w:rPr>
            </w:pPr>
            <w:r w:rsidRPr="00E664BE">
              <w:rPr>
                <w:rFonts w:asciiTheme="majorBidi" w:hAnsiTheme="majorBidi" w:cstheme="majorBidi"/>
                <w:sz w:val="24"/>
                <w:szCs w:val="24"/>
                <w:lang w:val="en-US"/>
              </w:rPr>
              <w:t xml:space="preserve">The </w:t>
            </w:r>
            <w:proofErr w:type="gramStart"/>
            <w:r w:rsidRPr="00E664BE">
              <w:rPr>
                <w:rFonts w:asciiTheme="majorBidi" w:hAnsiTheme="majorBidi" w:cstheme="majorBidi"/>
                <w:sz w:val="24"/>
                <w:szCs w:val="24"/>
                <w:lang w:val="en-US"/>
              </w:rPr>
              <w:t>pause</w:t>
            </w:r>
            <w:proofErr w:type="gramEnd"/>
            <w:r w:rsidRPr="00E664BE">
              <w:rPr>
                <w:rFonts w:asciiTheme="majorBidi" w:hAnsiTheme="majorBidi" w:cstheme="majorBidi"/>
                <w:sz w:val="24"/>
                <w:szCs w:val="24"/>
                <w:lang w:val="en-US"/>
              </w:rPr>
              <w:t xml:space="preserve"> is after the </w:t>
            </w:r>
            <w:r w:rsidR="00CF3A86" w:rsidRPr="00E664BE">
              <w:rPr>
                <w:rFonts w:asciiTheme="majorBidi" w:hAnsiTheme="majorBidi" w:cstheme="majorBidi"/>
                <w:sz w:val="24"/>
                <w:szCs w:val="24"/>
                <w:lang w:val="en-US"/>
              </w:rPr>
              <w:t>NG</w:t>
            </w:r>
            <w:r w:rsidRPr="00E664BE">
              <w:rPr>
                <w:rFonts w:asciiTheme="majorBidi" w:hAnsiTheme="majorBidi" w:cstheme="majorBidi"/>
                <w:sz w:val="24"/>
                <w:szCs w:val="24"/>
                <w:lang w:val="en-US"/>
              </w:rPr>
              <w:t xml:space="preserve">. </w:t>
            </w:r>
            <w:r w:rsidR="00E45940" w:rsidRPr="00E664BE">
              <w:rPr>
                <w:rFonts w:asciiTheme="majorBidi" w:hAnsiTheme="majorBidi" w:cstheme="majorBidi"/>
                <w:sz w:val="24"/>
                <w:szCs w:val="24"/>
                <w:lang w:val="en-US"/>
              </w:rPr>
              <w:t>When</w:t>
            </w:r>
            <w:r w:rsidR="0019659D" w:rsidRPr="00E664BE">
              <w:rPr>
                <w:rFonts w:asciiTheme="majorBidi" w:hAnsiTheme="majorBidi" w:cstheme="majorBidi"/>
                <w:sz w:val="24"/>
                <w:szCs w:val="24"/>
                <w:lang w:val="en-US"/>
              </w:rPr>
              <w:t xml:space="preserve"> the pause</w:t>
            </w:r>
            <w:r w:rsidR="00E45940" w:rsidRPr="00E664BE">
              <w:rPr>
                <w:rFonts w:asciiTheme="majorBidi" w:hAnsiTheme="majorBidi" w:cstheme="majorBidi"/>
                <w:sz w:val="24"/>
                <w:szCs w:val="24"/>
                <w:lang w:val="en-US"/>
              </w:rPr>
              <w:t xml:space="preserve"> occurs</w:t>
            </w:r>
            <w:r w:rsidR="0019659D" w:rsidRPr="00E664BE">
              <w:rPr>
                <w:rFonts w:asciiTheme="majorBidi" w:hAnsiTheme="majorBidi" w:cstheme="majorBidi"/>
                <w:sz w:val="24"/>
                <w:szCs w:val="24"/>
                <w:lang w:val="en-US"/>
              </w:rPr>
              <w:t>, w</w:t>
            </w:r>
            <w:r w:rsidRPr="00E664BE">
              <w:rPr>
                <w:rFonts w:asciiTheme="majorBidi" w:hAnsiTheme="majorBidi" w:cstheme="majorBidi"/>
                <w:sz w:val="24"/>
                <w:szCs w:val="24"/>
                <w:lang w:val="en-US"/>
              </w:rPr>
              <w:t>e do not yet know what the researchers will do, think, or say. No verb has been produced</w:t>
            </w:r>
            <w:r w:rsidR="00AC6A85" w:rsidRPr="00E664BE">
              <w:rPr>
                <w:rFonts w:asciiTheme="majorBidi" w:hAnsiTheme="majorBidi" w:cstheme="majorBidi"/>
                <w:sz w:val="24"/>
                <w:szCs w:val="24"/>
                <w:lang w:val="en-US"/>
              </w:rPr>
              <w:t xml:space="preserve"> yet.</w:t>
            </w:r>
            <w:r w:rsidR="00E0083C" w:rsidRPr="00E664BE">
              <w:rPr>
                <w:rFonts w:asciiTheme="majorBidi" w:hAnsiTheme="majorBidi" w:cstheme="majorBidi"/>
                <w:sz w:val="24"/>
                <w:szCs w:val="24"/>
                <w:lang w:val="en-US"/>
              </w:rPr>
              <w:t xml:space="preserve"> </w:t>
            </w:r>
            <w:r w:rsidR="00CE6EC6" w:rsidRPr="00E664BE">
              <w:rPr>
                <w:rFonts w:asciiTheme="majorBidi" w:hAnsiTheme="majorBidi" w:cstheme="majorBidi"/>
                <w:sz w:val="24"/>
                <w:szCs w:val="24"/>
                <w:lang w:val="en-US"/>
              </w:rPr>
              <w:t xml:space="preserve">Even though the process is generated in the next segment with the VG “conducted”, when this pause occurs there is no process expressed in the sentence yet. </w:t>
            </w:r>
          </w:p>
        </w:tc>
      </w:tr>
      <w:tr w:rsidR="004850EE" w:rsidRPr="008316FD" w14:paraId="4A1675E2" w14:textId="77777777" w:rsidTr="004850EE">
        <w:trPr>
          <w:trHeight w:val="576"/>
        </w:trPr>
        <w:tc>
          <w:tcPr>
            <w:tcW w:w="0" w:type="auto"/>
          </w:tcPr>
          <w:p w14:paraId="0ACDC2E3" w14:textId="75B8E2F6" w:rsidR="004850EE" w:rsidRPr="008316FD" w:rsidRDefault="004850EE" w:rsidP="004850EE">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conducted an experiment.</w:t>
            </w:r>
          </w:p>
        </w:tc>
        <w:tc>
          <w:tcPr>
            <w:tcW w:w="425" w:type="pct"/>
          </w:tcPr>
          <w:p w14:paraId="12BA40DB" w14:textId="50E7DEC4" w:rsidR="004850EE" w:rsidRPr="008316FD" w:rsidRDefault="004850EE" w:rsidP="004850EE">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2.100</w:t>
            </w:r>
          </w:p>
        </w:tc>
        <w:tc>
          <w:tcPr>
            <w:tcW w:w="703" w:type="pct"/>
          </w:tcPr>
          <w:p w14:paraId="0E56C27D" w14:textId="6A59F884" w:rsidR="004850EE" w:rsidRPr="008316FD" w:rsidRDefault="004850EE" w:rsidP="004850EE">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End of Goal</w:t>
            </w:r>
          </w:p>
        </w:tc>
        <w:tc>
          <w:tcPr>
            <w:tcW w:w="654" w:type="pct"/>
          </w:tcPr>
          <w:p w14:paraId="31700057" w14:textId="189FCEB3" w:rsidR="004850EE" w:rsidRPr="008316FD" w:rsidRDefault="004850EE" w:rsidP="004850EE">
            <w:pPr>
              <w:pStyle w:val="NoSpacing"/>
              <w:rPr>
                <w:rStyle w:val="MdStrong"/>
                <w:rFonts w:asciiTheme="majorBidi" w:hAnsiTheme="majorBidi" w:cstheme="majorBidi"/>
                <w:sz w:val="24"/>
                <w:szCs w:val="24"/>
                <w:lang w:val="en-US"/>
              </w:rPr>
            </w:pPr>
            <w:r w:rsidRPr="008316FD">
              <w:rPr>
                <w:rFonts w:asciiTheme="majorBidi" w:hAnsiTheme="majorBidi" w:cstheme="majorBidi"/>
                <w:sz w:val="24"/>
                <w:szCs w:val="24"/>
                <w:lang w:val="en-US"/>
              </w:rPr>
              <w:t>Material Process</w:t>
            </w:r>
          </w:p>
        </w:tc>
        <w:tc>
          <w:tcPr>
            <w:tcW w:w="2519" w:type="pct"/>
          </w:tcPr>
          <w:p w14:paraId="30C9D5A9" w14:textId="77777777" w:rsidR="004850EE" w:rsidRPr="008316FD" w:rsidRDefault="004850EE" w:rsidP="004850EE">
            <w:pPr>
              <w:pStyle w:val="NoSpacing"/>
              <w:rPr>
                <w:rFonts w:asciiTheme="majorBidi" w:hAnsiTheme="majorBidi" w:cstheme="majorBidi"/>
                <w:i/>
                <w:iCs/>
                <w:sz w:val="24"/>
                <w:szCs w:val="24"/>
                <w:lang w:val="en-US"/>
              </w:rPr>
            </w:pPr>
          </w:p>
        </w:tc>
      </w:tr>
    </w:tbl>
    <w:p w14:paraId="1FB63B4A" w14:textId="77777777" w:rsidR="00CF61FD" w:rsidRPr="008316FD" w:rsidRDefault="00CF61FD" w:rsidP="00B234E6">
      <w:pPr>
        <w:pStyle w:val="NoSpacing"/>
        <w:rPr>
          <w:rFonts w:asciiTheme="majorBidi" w:hAnsiTheme="majorBidi" w:cstheme="majorBidi"/>
          <w:lang w:val="en-US"/>
        </w:rPr>
      </w:pPr>
    </w:p>
    <w:p w14:paraId="7AB158E5" w14:textId="77777777" w:rsidR="00CF61FD" w:rsidRPr="008316FD" w:rsidRDefault="00CF61FD" w:rsidP="00B234E6">
      <w:pPr>
        <w:pStyle w:val="NoSpacing"/>
        <w:rPr>
          <w:rFonts w:asciiTheme="majorBidi" w:hAnsiTheme="majorBidi" w:cstheme="majorBidi"/>
          <w:lang w:val="en-US"/>
        </w:rPr>
      </w:pPr>
    </w:p>
    <w:p w14:paraId="404A577F" w14:textId="77777777" w:rsidR="00CF61FD" w:rsidRPr="008316FD" w:rsidRDefault="00CF61FD" w:rsidP="00B234E6">
      <w:pPr>
        <w:pStyle w:val="NoSpacing"/>
        <w:rPr>
          <w:rFonts w:asciiTheme="majorBidi" w:hAnsiTheme="majorBidi" w:cstheme="majorBidi"/>
          <w:lang w:val="en-US"/>
        </w:rPr>
      </w:pPr>
    </w:p>
    <w:p w14:paraId="13C58AFC" w14:textId="68C21C85" w:rsidR="00CF61FD" w:rsidRPr="008316FD" w:rsidRDefault="00CF61FD" w:rsidP="002E21C6">
      <w:pPr>
        <w:pStyle w:val="NoSpacing"/>
        <w:rPr>
          <w:rFonts w:asciiTheme="majorBidi" w:hAnsiTheme="majorBidi" w:cstheme="majorBidi"/>
          <w:lang w:val="en-US"/>
        </w:rPr>
      </w:pPr>
      <w:r w:rsidRPr="008316FD">
        <w:rPr>
          <w:rFonts w:asciiTheme="majorBidi" w:hAnsiTheme="majorBidi" w:cstheme="majorBidi"/>
          <w:lang w:val="en-US"/>
        </w:rPr>
        <w:t>When a VG is present</w:t>
      </w:r>
      <w:r w:rsidR="0059097F" w:rsidRPr="008316FD">
        <w:rPr>
          <w:rFonts w:asciiTheme="majorBidi" w:hAnsiTheme="majorBidi" w:cstheme="majorBidi"/>
          <w:lang w:val="en-US"/>
        </w:rPr>
        <w:t xml:space="preserve"> in the sentence that is being generated </w:t>
      </w:r>
      <w:r w:rsidR="005E6D83" w:rsidRPr="008316FD">
        <w:rPr>
          <w:rFonts w:asciiTheme="majorBidi" w:hAnsiTheme="majorBidi" w:cstheme="majorBidi"/>
          <w:lang w:val="en-US"/>
        </w:rPr>
        <w:t xml:space="preserve">when </w:t>
      </w:r>
      <w:r w:rsidR="0059097F" w:rsidRPr="008316FD">
        <w:rPr>
          <w:rFonts w:asciiTheme="majorBidi" w:hAnsiTheme="majorBidi" w:cstheme="majorBidi"/>
          <w:lang w:val="en-US"/>
        </w:rPr>
        <w:t>the pause</w:t>
      </w:r>
      <w:r w:rsidR="005E6D83" w:rsidRPr="008316FD">
        <w:rPr>
          <w:rFonts w:asciiTheme="majorBidi" w:hAnsiTheme="majorBidi" w:cstheme="majorBidi"/>
          <w:lang w:val="en-US"/>
        </w:rPr>
        <w:t xml:space="preserve"> occurs</w:t>
      </w:r>
      <w:r w:rsidRPr="008316FD">
        <w:rPr>
          <w:rFonts w:asciiTheme="majorBidi" w:hAnsiTheme="majorBidi" w:cstheme="majorBidi"/>
          <w:lang w:val="en-US"/>
        </w:rPr>
        <w:t>, you can use it to classify the Process Type.</w:t>
      </w:r>
      <w:r w:rsidR="0059097F" w:rsidRPr="008316FD">
        <w:rPr>
          <w:rFonts w:asciiTheme="majorBidi" w:hAnsiTheme="majorBidi" w:cstheme="majorBidi"/>
          <w:lang w:val="en-US"/>
        </w:rPr>
        <w:t xml:space="preserve"> So, i</w:t>
      </w:r>
      <w:r w:rsidRPr="008316FD">
        <w:rPr>
          <w:rFonts w:asciiTheme="majorBidi" w:hAnsiTheme="majorBidi" w:cstheme="majorBidi"/>
          <w:lang w:val="en-US"/>
        </w:rPr>
        <w:t>dentify the VG</w:t>
      </w:r>
      <w:r w:rsidR="0059097F" w:rsidRPr="008316FD">
        <w:rPr>
          <w:rFonts w:asciiTheme="majorBidi" w:hAnsiTheme="majorBidi" w:cstheme="majorBidi"/>
          <w:lang w:val="en-US"/>
        </w:rPr>
        <w:t>, and c</w:t>
      </w:r>
      <w:r w:rsidRPr="008316FD">
        <w:rPr>
          <w:rFonts w:asciiTheme="majorBidi" w:hAnsiTheme="majorBidi" w:cstheme="majorBidi"/>
          <w:lang w:val="en-US"/>
        </w:rPr>
        <w:t xml:space="preserve">lassify </w:t>
      </w:r>
      <w:r w:rsidR="0059097F" w:rsidRPr="008316FD">
        <w:rPr>
          <w:rFonts w:asciiTheme="majorBidi" w:hAnsiTheme="majorBidi" w:cstheme="majorBidi"/>
          <w:lang w:val="en-US"/>
        </w:rPr>
        <w:t>the Process Type</w:t>
      </w:r>
      <w:r w:rsidRPr="008316FD">
        <w:rPr>
          <w:rFonts w:asciiTheme="majorBidi" w:hAnsiTheme="majorBidi" w:cstheme="majorBidi"/>
          <w:lang w:val="en-US"/>
        </w:rPr>
        <w:t xml:space="preserve"> as Material, Mental, Relational, Verbal, or Existential.</w:t>
      </w:r>
      <w:r w:rsidR="002E21C6" w:rsidRPr="008316FD">
        <w:rPr>
          <w:rStyle w:val="MdStrong"/>
          <w:rFonts w:asciiTheme="majorBidi" w:hAnsiTheme="majorBidi" w:cstheme="majorBidi"/>
          <w:lang w:val="en-US"/>
        </w:rPr>
        <w:t xml:space="preserve"> </w:t>
      </w:r>
      <w:r w:rsidR="002E21C6" w:rsidRPr="008316FD">
        <w:rPr>
          <w:rStyle w:val="MdStrong"/>
          <w:rFonts w:asciiTheme="majorBidi" w:hAnsiTheme="majorBidi" w:cstheme="majorBidi"/>
          <w:b w:val="0"/>
          <w:bCs w:val="0"/>
          <w:lang w:val="en-US"/>
        </w:rPr>
        <w:t>Examples of this can be seen in Table 28.</w:t>
      </w:r>
    </w:p>
    <w:p w14:paraId="1C71A7AC" w14:textId="77777777" w:rsidR="00CF61FD" w:rsidRPr="008316FD" w:rsidRDefault="00CF61FD" w:rsidP="00B234E6">
      <w:pPr>
        <w:pStyle w:val="NoSpacing"/>
        <w:rPr>
          <w:rFonts w:asciiTheme="majorBidi" w:hAnsiTheme="majorBidi" w:cstheme="majorBidi"/>
          <w:lang w:val="en-US"/>
        </w:rPr>
      </w:pPr>
    </w:p>
    <w:tbl>
      <w:tblPr>
        <w:tblStyle w:val="TableGrid"/>
        <w:tblW w:w="4941" w:type="pct"/>
        <w:tblLook w:val="04A0" w:firstRow="1" w:lastRow="0" w:firstColumn="1" w:lastColumn="0" w:noHBand="0" w:noVBand="1"/>
      </w:tblPr>
      <w:tblGrid>
        <w:gridCol w:w="4282"/>
        <w:gridCol w:w="1296"/>
        <w:gridCol w:w="3332"/>
      </w:tblGrid>
      <w:tr w:rsidR="00C111C8" w:rsidRPr="008316FD" w14:paraId="632822AE" w14:textId="77777777" w:rsidTr="00421306">
        <w:trPr>
          <w:trHeight w:val="724"/>
        </w:trPr>
        <w:tc>
          <w:tcPr>
            <w:tcW w:w="0" w:type="auto"/>
            <w:gridSpan w:val="3"/>
          </w:tcPr>
          <w:p w14:paraId="090D6D56" w14:textId="639EA506" w:rsidR="00C111C8" w:rsidRPr="008316FD" w:rsidRDefault="002E21C6" w:rsidP="00B234E6">
            <w:pPr>
              <w:pStyle w:val="NoSpacing"/>
              <w:rPr>
                <w:rFonts w:asciiTheme="majorBidi" w:hAnsiTheme="majorBidi" w:cstheme="majorBidi"/>
                <w:sz w:val="24"/>
                <w:szCs w:val="24"/>
                <w:lang w:val="en-US"/>
              </w:rPr>
            </w:pPr>
            <w:r w:rsidRPr="008316FD">
              <w:rPr>
                <w:rFonts w:asciiTheme="majorBidi" w:hAnsiTheme="majorBidi" w:cstheme="majorBidi"/>
                <w:b/>
                <w:bCs/>
                <w:sz w:val="24"/>
                <w:szCs w:val="24"/>
                <w:lang w:val="en-US"/>
              </w:rPr>
              <w:t xml:space="preserve">Table 28. </w:t>
            </w:r>
            <w:r w:rsidR="005E6D83" w:rsidRPr="008316FD">
              <w:rPr>
                <w:rFonts w:asciiTheme="majorBidi" w:hAnsiTheme="majorBidi" w:cstheme="majorBidi"/>
                <w:sz w:val="24"/>
                <w:szCs w:val="24"/>
                <w:lang w:val="en-US"/>
              </w:rPr>
              <w:t>Examples for determining the Process Expressed when the pause occurs.</w:t>
            </w:r>
          </w:p>
        </w:tc>
      </w:tr>
      <w:tr w:rsidR="00642187" w:rsidRPr="008316FD" w14:paraId="283654B7" w14:textId="77777777" w:rsidTr="00642187">
        <w:trPr>
          <w:trHeight w:val="724"/>
        </w:trPr>
        <w:tc>
          <w:tcPr>
            <w:tcW w:w="0" w:type="auto"/>
          </w:tcPr>
          <w:p w14:paraId="4F3A4391" w14:textId="79CCF700" w:rsidR="00642187" w:rsidRPr="008316FD" w:rsidRDefault="002B2DBC" w:rsidP="00B234E6">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Segment</w:t>
            </w:r>
          </w:p>
        </w:tc>
        <w:tc>
          <w:tcPr>
            <w:tcW w:w="0" w:type="auto"/>
          </w:tcPr>
          <w:p w14:paraId="093EFE37" w14:textId="77777777" w:rsidR="00642187" w:rsidRPr="008316FD" w:rsidRDefault="00642187" w:rsidP="00B234E6">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Pause</w:t>
            </w:r>
          </w:p>
        </w:tc>
        <w:tc>
          <w:tcPr>
            <w:tcW w:w="0" w:type="auto"/>
          </w:tcPr>
          <w:p w14:paraId="51398F2B" w14:textId="77777777" w:rsidR="00642187" w:rsidRPr="008316FD" w:rsidRDefault="00642187" w:rsidP="00B234E6">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Process Expressed</w:t>
            </w:r>
          </w:p>
        </w:tc>
      </w:tr>
      <w:tr w:rsidR="00642187" w:rsidRPr="008316FD" w14:paraId="564A0F75" w14:textId="77777777" w:rsidTr="00642187">
        <w:trPr>
          <w:trHeight w:val="579"/>
        </w:trPr>
        <w:tc>
          <w:tcPr>
            <w:tcW w:w="0" w:type="auto"/>
          </w:tcPr>
          <w:p w14:paraId="475CC021" w14:textId="7261D8E1" w:rsidR="00642187" w:rsidRPr="008316FD" w:rsidRDefault="00642187" w:rsidP="00B234E6">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 xml:space="preserve">The researchers </w:t>
            </w:r>
          </w:p>
        </w:tc>
        <w:tc>
          <w:tcPr>
            <w:tcW w:w="0" w:type="auto"/>
          </w:tcPr>
          <w:p w14:paraId="4C438F0C" w14:textId="396A3274" w:rsidR="00642187" w:rsidRPr="008316FD" w:rsidRDefault="006429B3" w:rsidP="00B234E6">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2.500</w:t>
            </w:r>
          </w:p>
        </w:tc>
        <w:tc>
          <w:tcPr>
            <w:tcW w:w="0" w:type="auto"/>
          </w:tcPr>
          <w:p w14:paraId="1218A3A1" w14:textId="22AFE3FC" w:rsidR="00642187" w:rsidRPr="008316FD" w:rsidRDefault="006429B3" w:rsidP="00B234E6">
            <w:pPr>
              <w:pStyle w:val="NoSpacing"/>
              <w:rPr>
                <w:rFonts w:asciiTheme="majorBidi" w:hAnsiTheme="majorBidi" w:cstheme="majorBidi"/>
                <w:sz w:val="24"/>
                <w:szCs w:val="24"/>
                <w:lang w:val="en-US"/>
              </w:rPr>
            </w:pPr>
            <w:r w:rsidRPr="008316FD">
              <w:rPr>
                <w:rStyle w:val="MdStrong"/>
                <w:rFonts w:asciiTheme="majorBidi" w:hAnsiTheme="majorBidi" w:cstheme="majorBidi"/>
                <w:sz w:val="24"/>
                <w:szCs w:val="24"/>
                <w:lang w:val="en-US"/>
              </w:rPr>
              <w:t>N/A</w:t>
            </w:r>
          </w:p>
        </w:tc>
      </w:tr>
      <w:tr w:rsidR="006429B3" w:rsidRPr="008316FD" w14:paraId="59F4726B" w14:textId="77777777" w:rsidTr="00A53CC4">
        <w:trPr>
          <w:trHeight w:val="579"/>
        </w:trPr>
        <w:tc>
          <w:tcPr>
            <w:tcW w:w="0" w:type="auto"/>
            <w:tcBorders>
              <w:bottom w:val="single" w:sz="12" w:space="0" w:color="auto"/>
            </w:tcBorders>
          </w:tcPr>
          <w:p w14:paraId="0A65F980" w14:textId="2225BA88" w:rsidR="006429B3" w:rsidRPr="008316FD" w:rsidRDefault="006429B3" w:rsidP="006429B3">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conducted an experiment</w:t>
            </w:r>
            <w:r w:rsidR="003E5C06" w:rsidRPr="008316FD">
              <w:rPr>
                <w:rFonts w:asciiTheme="majorBidi" w:hAnsiTheme="majorBidi" w:cstheme="majorBidi"/>
                <w:sz w:val="24"/>
                <w:szCs w:val="24"/>
                <w:lang w:val="en-US"/>
              </w:rPr>
              <w:t>.</w:t>
            </w:r>
          </w:p>
        </w:tc>
        <w:tc>
          <w:tcPr>
            <w:tcW w:w="0" w:type="auto"/>
            <w:tcBorders>
              <w:bottom w:val="single" w:sz="12" w:space="0" w:color="auto"/>
            </w:tcBorders>
          </w:tcPr>
          <w:p w14:paraId="05216691" w14:textId="19D38A87" w:rsidR="006429B3" w:rsidRPr="008316FD" w:rsidRDefault="006429B3" w:rsidP="006429B3">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2.100</w:t>
            </w:r>
          </w:p>
        </w:tc>
        <w:tc>
          <w:tcPr>
            <w:tcW w:w="0" w:type="auto"/>
            <w:tcBorders>
              <w:bottom w:val="single" w:sz="12" w:space="0" w:color="auto"/>
            </w:tcBorders>
          </w:tcPr>
          <w:p w14:paraId="6D686B97" w14:textId="388DDE6A" w:rsidR="006429B3" w:rsidRPr="008316FD" w:rsidRDefault="006429B3" w:rsidP="006429B3">
            <w:pPr>
              <w:pStyle w:val="NoSpacing"/>
              <w:rPr>
                <w:rStyle w:val="MdStrong"/>
                <w:rFonts w:asciiTheme="majorBidi" w:hAnsiTheme="majorBidi" w:cstheme="majorBidi"/>
                <w:sz w:val="24"/>
                <w:szCs w:val="24"/>
                <w:lang w:val="en-US"/>
              </w:rPr>
            </w:pPr>
            <w:r w:rsidRPr="008316FD">
              <w:rPr>
                <w:rStyle w:val="MdStrong"/>
                <w:rFonts w:asciiTheme="majorBidi" w:hAnsiTheme="majorBidi" w:cstheme="majorBidi"/>
                <w:sz w:val="24"/>
                <w:szCs w:val="24"/>
                <w:lang w:val="en-US"/>
              </w:rPr>
              <w:t>Material Process</w:t>
            </w:r>
          </w:p>
        </w:tc>
      </w:tr>
      <w:tr w:rsidR="006429B3" w:rsidRPr="008316FD" w14:paraId="311597F3" w14:textId="77777777" w:rsidTr="00A53CC4">
        <w:trPr>
          <w:trHeight w:val="579"/>
        </w:trPr>
        <w:tc>
          <w:tcPr>
            <w:tcW w:w="0" w:type="auto"/>
            <w:tcBorders>
              <w:top w:val="single" w:sz="12" w:space="0" w:color="auto"/>
            </w:tcBorders>
          </w:tcPr>
          <w:p w14:paraId="723FEFA4" w14:textId="1C71A5D6" w:rsidR="006429B3" w:rsidRPr="008316FD" w:rsidRDefault="006429B3" w:rsidP="006429B3">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She believed the results</w:t>
            </w:r>
            <w:r w:rsidR="003E5C06" w:rsidRPr="008316FD">
              <w:rPr>
                <w:rFonts w:asciiTheme="majorBidi" w:hAnsiTheme="majorBidi" w:cstheme="majorBidi"/>
                <w:sz w:val="24"/>
                <w:szCs w:val="24"/>
                <w:lang w:val="en-US"/>
              </w:rPr>
              <w:t>.</w:t>
            </w:r>
          </w:p>
        </w:tc>
        <w:tc>
          <w:tcPr>
            <w:tcW w:w="0" w:type="auto"/>
            <w:tcBorders>
              <w:top w:val="single" w:sz="12" w:space="0" w:color="auto"/>
            </w:tcBorders>
          </w:tcPr>
          <w:p w14:paraId="19D95540" w14:textId="77777777" w:rsidR="006429B3" w:rsidRPr="008316FD" w:rsidRDefault="006429B3" w:rsidP="006429B3">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1.950</w:t>
            </w:r>
          </w:p>
        </w:tc>
        <w:tc>
          <w:tcPr>
            <w:tcW w:w="0" w:type="auto"/>
            <w:tcBorders>
              <w:top w:val="single" w:sz="12" w:space="0" w:color="auto"/>
            </w:tcBorders>
          </w:tcPr>
          <w:p w14:paraId="6D45FD5C" w14:textId="77777777" w:rsidR="006429B3" w:rsidRPr="008316FD" w:rsidRDefault="006429B3" w:rsidP="006429B3">
            <w:pPr>
              <w:pStyle w:val="NoSpacing"/>
              <w:rPr>
                <w:rFonts w:asciiTheme="majorBidi" w:hAnsiTheme="majorBidi" w:cstheme="majorBidi"/>
                <w:sz w:val="24"/>
                <w:szCs w:val="24"/>
                <w:lang w:val="en-US"/>
              </w:rPr>
            </w:pPr>
            <w:r w:rsidRPr="008316FD">
              <w:rPr>
                <w:rStyle w:val="MdStrong"/>
                <w:rFonts w:asciiTheme="majorBidi" w:hAnsiTheme="majorBidi" w:cstheme="majorBidi"/>
                <w:sz w:val="24"/>
                <w:szCs w:val="24"/>
                <w:lang w:val="en-US"/>
              </w:rPr>
              <w:t>Mental Process</w:t>
            </w:r>
          </w:p>
        </w:tc>
      </w:tr>
      <w:tr w:rsidR="006429B3" w:rsidRPr="008316FD" w14:paraId="1ECE7FAE" w14:textId="77777777" w:rsidTr="00642187">
        <w:trPr>
          <w:trHeight w:val="579"/>
        </w:trPr>
        <w:tc>
          <w:tcPr>
            <w:tcW w:w="0" w:type="auto"/>
          </w:tcPr>
          <w:p w14:paraId="247323EA" w14:textId="24DFAB2D" w:rsidR="006429B3" w:rsidRPr="008316FD" w:rsidRDefault="006429B3" w:rsidP="006429B3">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The finding is significant</w:t>
            </w:r>
            <w:r w:rsidR="003E5C06" w:rsidRPr="008316FD">
              <w:rPr>
                <w:rFonts w:asciiTheme="majorBidi" w:hAnsiTheme="majorBidi" w:cstheme="majorBidi"/>
                <w:sz w:val="24"/>
                <w:szCs w:val="24"/>
                <w:lang w:val="en-US"/>
              </w:rPr>
              <w:t>.</w:t>
            </w:r>
          </w:p>
        </w:tc>
        <w:tc>
          <w:tcPr>
            <w:tcW w:w="0" w:type="auto"/>
          </w:tcPr>
          <w:p w14:paraId="70358B4A" w14:textId="77777777" w:rsidR="006429B3" w:rsidRPr="008316FD" w:rsidRDefault="006429B3" w:rsidP="006429B3">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2.300</w:t>
            </w:r>
          </w:p>
        </w:tc>
        <w:tc>
          <w:tcPr>
            <w:tcW w:w="0" w:type="auto"/>
          </w:tcPr>
          <w:p w14:paraId="5D8A543D" w14:textId="77777777" w:rsidR="006429B3" w:rsidRPr="008316FD" w:rsidRDefault="006429B3" w:rsidP="006429B3">
            <w:pPr>
              <w:pStyle w:val="NoSpacing"/>
              <w:rPr>
                <w:rFonts w:asciiTheme="majorBidi" w:hAnsiTheme="majorBidi" w:cstheme="majorBidi"/>
                <w:sz w:val="24"/>
                <w:szCs w:val="24"/>
                <w:lang w:val="en-US"/>
              </w:rPr>
            </w:pPr>
            <w:r w:rsidRPr="008316FD">
              <w:rPr>
                <w:rStyle w:val="MdStrong"/>
                <w:rFonts w:asciiTheme="majorBidi" w:hAnsiTheme="majorBidi" w:cstheme="majorBidi"/>
                <w:sz w:val="24"/>
                <w:szCs w:val="24"/>
                <w:lang w:val="en-US"/>
              </w:rPr>
              <w:t>Relational Process</w:t>
            </w:r>
          </w:p>
        </w:tc>
      </w:tr>
    </w:tbl>
    <w:p w14:paraId="1F6BCC44" w14:textId="77777777" w:rsidR="00CF61FD" w:rsidRPr="008316FD" w:rsidRDefault="00CF61FD" w:rsidP="00B234E6">
      <w:pPr>
        <w:pStyle w:val="NoSpacing"/>
        <w:rPr>
          <w:rFonts w:asciiTheme="majorBidi" w:hAnsiTheme="majorBidi" w:cstheme="majorBidi"/>
          <w:lang w:val="en-US"/>
        </w:rPr>
      </w:pPr>
    </w:p>
    <w:p w14:paraId="4693F37E" w14:textId="77777777" w:rsidR="00555FDA" w:rsidRPr="008316FD" w:rsidRDefault="00555FDA" w:rsidP="00B234E6">
      <w:pPr>
        <w:pStyle w:val="NoSpacing"/>
        <w:rPr>
          <w:rFonts w:asciiTheme="majorBidi" w:hAnsiTheme="majorBidi" w:cstheme="majorBidi"/>
          <w:lang w:val="en-US"/>
        </w:rPr>
      </w:pPr>
    </w:p>
    <w:p w14:paraId="1B5A6597" w14:textId="77777777" w:rsidR="00555FDA" w:rsidRPr="008316FD" w:rsidRDefault="00555FDA" w:rsidP="00B234E6">
      <w:pPr>
        <w:pStyle w:val="NoSpacing"/>
        <w:rPr>
          <w:rFonts w:asciiTheme="majorBidi" w:hAnsiTheme="majorBidi" w:cstheme="majorBidi"/>
          <w:lang w:val="en-US"/>
        </w:rPr>
      </w:pPr>
    </w:p>
    <w:p w14:paraId="05880F78" w14:textId="7F8B41A6" w:rsidR="00CF61FD" w:rsidRPr="008316FD" w:rsidRDefault="00A96814" w:rsidP="00B234E6">
      <w:pPr>
        <w:pStyle w:val="NoSpacing"/>
        <w:rPr>
          <w:rFonts w:asciiTheme="majorBidi" w:hAnsiTheme="majorBidi" w:cstheme="majorBidi"/>
          <w:lang w:val="en-US"/>
        </w:rPr>
      </w:pPr>
      <w:r w:rsidRPr="008316FD">
        <w:rPr>
          <w:rStyle w:val="MdStrong"/>
          <w:rFonts w:asciiTheme="majorBidi" w:hAnsiTheme="majorBidi" w:cstheme="majorBidi"/>
          <w:lang w:val="en-US"/>
        </w:rPr>
        <w:t>5</w:t>
      </w:r>
      <w:r w:rsidR="006A4278" w:rsidRPr="008316FD">
        <w:rPr>
          <w:rStyle w:val="MdStrong"/>
          <w:rFonts w:asciiTheme="majorBidi" w:hAnsiTheme="majorBidi" w:cstheme="majorBidi"/>
          <w:lang w:val="en-US"/>
        </w:rPr>
        <w:t xml:space="preserve">.1 </w:t>
      </w:r>
      <w:r w:rsidR="00CF61FD" w:rsidRPr="008316FD">
        <w:rPr>
          <w:rStyle w:val="MdStrong"/>
          <w:rFonts w:asciiTheme="majorBidi" w:hAnsiTheme="majorBidi" w:cstheme="majorBidi"/>
          <w:lang w:val="en-US"/>
        </w:rPr>
        <w:t>Problematic Cases</w:t>
      </w:r>
    </w:p>
    <w:p w14:paraId="0BF4A637" w14:textId="77777777" w:rsidR="006A4278" w:rsidRPr="008316FD" w:rsidRDefault="006A4278" w:rsidP="00B234E6">
      <w:pPr>
        <w:pStyle w:val="NoSpacing"/>
        <w:rPr>
          <w:rFonts w:asciiTheme="majorBidi" w:hAnsiTheme="majorBidi" w:cstheme="majorBidi"/>
          <w:lang w:val="en-US"/>
        </w:rPr>
      </w:pPr>
    </w:p>
    <w:p w14:paraId="34BED01D" w14:textId="7ED54EB1" w:rsidR="00CF61FD" w:rsidRPr="008316FD" w:rsidRDefault="00CF61FD" w:rsidP="00FF2FCB">
      <w:pPr>
        <w:pStyle w:val="NoSpacing"/>
        <w:jc w:val="both"/>
        <w:rPr>
          <w:rFonts w:asciiTheme="majorBidi" w:hAnsiTheme="majorBidi" w:cstheme="majorBidi"/>
          <w:lang w:val="en-US"/>
        </w:rPr>
      </w:pPr>
      <w:r w:rsidRPr="008316FD">
        <w:rPr>
          <w:rFonts w:asciiTheme="majorBidi" w:hAnsiTheme="majorBidi" w:cstheme="majorBidi"/>
          <w:lang w:val="en-US"/>
        </w:rPr>
        <w:t xml:space="preserve">This section addresses </w:t>
      </w:r>
      <w:r w:rsidR="002C7B5A" w:rsidRPr="008316FD">
        <w:rPr>
          <w:rFonts w:asciiTheme="majorBidi" w:hAnsiTheme="majorBidi" w:cstheme="majorBidi"/>
          <w:lang w:val="en-US"/>
        </w:rPr>
        <w:t xml:space="preserve">a </w:t>
      </w:r>
      <w:r w:rsidRPr="008316FD">
        <w:rPr>
          <w:rFonts w:asciiTheme="majorBidi" w:hAnsiTheme="majorBidi" w:cstheme="majorBidi"/>
          <w:lang w:val="en-US"/>
        </w:rPr>
        <w:t>complex scenario where</w:t>
      </w:r>
      <w:r w:rsidR="002C7B5A" w:rsidRPr="008316FD">
        <w:rPr>
          <w:rFonts w:asciiTheme="majorBidi" w:hAnsiTheme="majorBidi" w:cstheme="majorBidi"/>
          <w:lang w:val="en-US"/>
        </w:rPr>
        <w:t xml:space="preserve"> it is not straightforward to determine</w:t>
      </w:r>
      <w:r w:rsidRPr="008316FD">
        <w:rPr>
          <w:rFonts w:asciiTheme="majorBidi" w:hAnsiTheme="majorBidi" w:cstheme="majorBidi"/>
          <w:lang w:val="en-US"/>
        </w:rPr>
        <w:t xml:space="preserve"> the process</w:t>
      </w:r>
      <w:r w:rsidR="002C7B5A" w:rsidRPr="008316FD">
        <w:rPr>
          <w:rFonts w:asciiTheme="majorBidi" w:hAnsiTheme="majorBidi" w:cstheme="majorBidi"/>
          <w:lang w:val="en-US"/>
        </w:rPr>
        <w:t xml:space="preserve"> expressed when the pause occurs</w:t>
      </w:r>
      <w:r w:rsidRPr="008316FD">
        <w:rPr>
          <w:rFonts w:asciiTheme="majorBidi" w:hAnsiTheme="majorBidi" w:cstheme="majorBidi"/>
          <w:lang w:val="en-US"/>
        </w:rPr>
        <w:t>.</w:t>
      </w:r>
      <w:r w:rsidR="002C7B5A" w:rsidRPr="008316FD">
        <w:rPr>
          <w:rFonts w:asciiTheme="majorBidi" w:hAnsiTheme="majorBidi" w:cstheme="majorBidi"/>
          <w:lang w:val="en-US"/>
        </w:rPr>
        <w:t xml:space="preserve"> </w:t>
      </w:r>
      <w:r w:rsidRPr="008316FD">
        <w:rPr>
          <w:rFonts w:asciiTheme="majorBidi" w:hAnsiTheme="majorBidi" w:cstheme="majorBidi"/>
          <w:lang w:val="en-US"/>
        </w:rPr>
        <w:t>Sometimes, one process is embedded within another, often as part of a larger clause. A common example is a Relational process (like "It is important") projecting a clause that contains another process.</w:t>
      </w:r>
      <w:r w:rsidR="002C7B5A" w:rsidRPr="008316FD">
        <w:rPr>
          <w:rStyle w:val="MdStrong"/>
          <w:rFonts w:asciiTheme="majorBidi" w:hAnsiTheme="majorBidi" w:cstheme="majorBidi"/>
          <w:lang w:val="en-US"/>
        </w:rPr>
        <w:t xml:space="preserve"> </w:t>
      </w:r>
      <w:r w:rsidR="002C7B5A" w:rsidRPr="008316FD">
        <w:rPr>
          <w:rStyle w:val="MdStrong"/>
          <w:rFonts w:asciiTheme="majorBidi" w:hAnsiTheme="majorBidi" w:cstheme="majorBidi"/>
          <w:b w:val="0"/>
          <w:bCs w:val="0"/>
          <w:lang w:val="en-US"/>
        </w:rPr>
        <w:t xml:space="preserve">In such cases, </w:t>
      </w:r>
      <w:r w:rsidR="002C7B5A" w:rsidRPr="008316FD">
        <w:rPr>
          <w:rFonts w:asciiTheme="majorBidi" w:hAnsiTheme="majorBidi" w:cstheme="majorBidi"/>
          <w:lang w:val="en-US"/>
        </w:rPr>
        <w:t xml:space="preserve">the </w:t>
      </w:r>
      <w:r w:rsidRPr="008316FD">
        <w:rPr>
          <w:rFonts w:asciiTheme="majorBidi" w:hAnsiTheme="majorBidi" w:cstheme="majorBidi"/>
          <w:lang w:val="en-US"/>
        </w:rPr>
        <w:t xml:space="preserve">Process Expressed should be the </w:t>
      </w:r>
      <w:r w:rsidRPr="008316FD">
        <w:rPr>
          <w:rStyle w:val="MdStrong"/>
          <w:rFonts w:asciiTheme="majorBidi" w:hAnsiTheme="majorBidi" w:cstheme="majorBidi"/>
          <w:b w:val="0"/>
          <w:bCs w:val="0"/>
          <w:lang w:val="en-US"/>
        </w:rPr>
        <w:t>main, governing process</w:t>
      </w:r>
      <w:r w:rsidRPr="008316FD">
        <w:rPr>
          <w:rFonts w:asciiTheme="majorBidi" w:hAnsiTheme="majorBidi" w:cstheme="majorBidi"/>
          <w:lang w:val="en-US"/>
        </w:rPr>
        <w:t xml:space="preserve"> of the clause being constructed at the time of the pause, not the process of the smaller, embedded unit.</w:t>
      </w:r>
      <w:r w:rsidR="00375F46" w:rsidRPr="008316FD">
        <w:rPr>
          <w:rFonts w:asciiTheme="majorBidi" w:hAnsiTheme="majorBidi" w:cstheme="majorBidi"/>
          <w:lang w:val="en-US"/>
        </w:rPr>
        <w:t xml:space="preserve"> Simply put, the coder should use the main clause as the guiding principle.</w:t>
      </w:r>
      <w:r w:rsidR="00FF2FCB" w:rsidRPr="008316FD">
        <w:rPr>
          <w:rFonts w:asciiTheme="majorBidi" w:hAnsiTheme="majorBidi" w:cstheme="majorBidi"/>
          <w:lang w:val="en-US"/>
        </w:rPr>
        <w:t xml:space="preserve"> An example can be seen in Table 29, with the sentence, “It is important to mention that what you do can greatly limit your options”.</w:t>
      </w:r>
      <w:r w:rsidR="008D2667" w:rsidRPr="008316FD">
        <w:rPr>
          <w:rFonts w:asciiTheme="majorBidi" w:hAnsiTheme="majorBidi" w:cstheme="majorBidi"/>
          <w:lang w:val="en-US"/>
        </w:rPr>
        <w:t xml:space="preserve"> </w:t>
      </w:r>
    </w:p>
    <w:p w14:paraId="1742AC20" w14:textId="77777777" w:rsidR="00CF61FD" w:rsidRPr="008316FD" w:rsidRDefault="00CF61FD" w:rsidP="00B234E6">
      <w:pPr>
        <w:pStyle w:val="NoSpacing"/>
        <w:rPr>
          <w:rFonts w:asciiTheme="majorBidi" w:hAnsiTheme="majorBidi" w:cstheme="majorBidi"/>
          <w:lang w:val="en-US"/>
        </w:rPr>
      </w:pPr>
    </w:p>
    <w:tbl>
      <w:tblPr>
        <w:tblStyle w:val="TableGrid"/>
        <w:tblW w:w="5000" w:type="pct"/>
        <w:tblLook w:val="04A0" w:firstRow="1" w:lastRow="0" w:firstColumn="1" w:lastColumn="0" w:noHBand="0" w:noVBand="1"/>
      </w:tblPr>
      <w:tblGrid>
        <w:gridCol w:w="2695"/>
        <w:gridCol w:w="816"/>
        <w:gridCol w:w="1407"/>
        <w:gridCol w:w="1328"/>
        <w:gridCol w:w="2770"/>
      </w:tblGrid>
      <w:tr w:rsidR="00375F46" w:rsidRPr="008316FD" w14:paraId="45C48286" w14:textId="77777777" w:rsidTr="00B27B98">
        <w:trPr>
          <w:trHeight w:val="720"/>
        </w:trPr>
        <w:tc>
          <w:tcPr>
            <w:tcW w:w="0" w:type="auto"/>
            <w:gridSpan w:val="5"/>
          </w:tcPr>
          <w:p w14:paraId="5B076542" w14:textId="34538DC7" w:rsidR="00375F46" w:rsidRPr="008316FD" w:rsidRDefault="00375F46" w:rsidP="00B234E6">
            <w:pPr>
              <w:pStyle w:val="NoSpacing"/>
              <w:rPr>
                <w:rFonts w:asciiTheme="majorBidi" w:hAnsiTheme="majorBidi" w:cstheme="majorBidi"/>
                <w:sz w:val="24"/>
                <w:szCs w:val="24"/>
                <w:lang w:val="en-US"/>
              </w:rPr>
            </w:pPr>
            <w:r w:rsidRPr="008316FD">
              <w:rPr>
                <w:rFonts w:asciiTheme="majorBidi" w:hAnsiTheme="majorBidi" w:cstheme="majorBidi"/>
                <w:b/>
                <w:bCs/>
                <w:sz w:val="24"/>
                <w:szCs w:val="24"/>
                <w:lang w:val="en-US"/>
              </w:rPr>
              <w:t>Table 29.</w:t>
            </w:r>
            <w:r w:rsidRPr="008316FD">
              <w:rPr>
                <w:rFonts w:asciiTheme="majorBidi" w:hAnsiTheme="majorBidi" w:cstheme="majorBidi"/>
                <w:sz w:val="24"/>
                <w:szCs w:val="24"/>
                <w:lang w:val="en-US"/>
              </w:rPr>
              <w:t xml:space="preserve"> Example for a case where processes are embedded within one another.</w:t>
            </w:r>
          </w:p>
        </w:tc>
      </w:tr>
      <w:tr w:rsidR="00A30BDA" w:rsidRPr="008316FD" w14:paraId="601315BF" w14:textId="77777777" w:rsidTr="004A5879">
        <w:trPr>
          <w:trHeight w:val="720"/>
        </w:trPr>
        <w:tc>
          <w:tcPr>
            <w:tcW w:w="0" w:type="auto"/>
          </w:tcPr>
          <w:p w14:paraId="73D1F4F4" w14:textId="5838CEA4" w:rsidR="00CF61FD" w:rsidRPr="008316FD" w:rsidRDefault="00375F46" w:rsidP="00B234E6">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Segment</w:t>
            </w:r>
          </w:p>
        </w:tc>
        <w:tc>
          <w:tcPr>
            <w:tcW w:w="0" w:type="auto"/>
          </w:tcPr>
          <w:p w14:paraId="58AF30B8" w14:textId="77777777" w:rsidR="00CF61FD" w:rsidRPr="008316FD" w:rsidRDefault="00CF61FD" w:rsidP="00B234E6">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Pause</w:t>
            </w:r>
          </w:p>
        </w:tc>
        <w:tc>
          <w:tcPr>
            <w:tcW w:w="0" w:type="auto"/>
          </w:tcPr>
          <w:p w14:paraId="53ECFB41" w14:textId="77777777" w:rsidR="00CF61FD" w:rsidRPr="008316FD" w:rsidRDefault="00CF61FD" w:rsidP="00B234E6">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Functional Context</w:t>
            </w:r>
          </w:p>
        </w:tc>
        <w:tc>
          <w:tcPr>
            <w:tcW w:w="0" w:type="auto"/>
          </w:tcPr>
          <w:p w14:paraId="456FC27B" w14:textId="77777777" w:rsidR="00CF61FD" w:rsidRPr="008316FD" w:rsidRDefault="00CF61FD" w:rsidP="00B234E6">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Process Expressed</w:t>
            </w:r>
          </w:p>
        </w:tc>
        <w:tc>
          <w:tcPr>
            <w:tcW w:w="0" w:type="auto"/>
          </w:tcPr>
          <w:p w14:paraId="6B84C8AA" w14:textId="119323D4" w:rsidR="00CF61FD" w:rsidRPr="008316FD" w:rsidRDefault="00373772" w:rsidP="00B234E6">
            <w:pPr>
              <w:pStyle w:val="NoSpacing"/>
              <w:rPr>
                <w:rFonts w:asciiTheme="majorBidi" w:hAnsiTheme="majorBidi" w:cstheme="majorBidi"/>
                <w:i/>
                <w:iCs/>
                <w:sz w:val="24"/>
                <w:szCs w:val="24"/>
                <w:lang w:val="en-US"/>
              </w:rPr>
            </w:pPr>
            <w:r w:rsidRPr="008316FD">
              <w:rPr>
                <w:rFonts w:asciiTheme="majorBidi" w:hAnsiTheme="majorBidi" w:cstheme="majorBidi"/>
                <w:i/>
                <w:iCs/>
                <w:sz w:val="24"/>
                <w:szCs w:val="24"/>
                <w:lang w:val="en-US"/>
              </w:rPr>
              <w:t>Explanation</w:t>
            </w:r>
          </w:p>
        </w:tc>
      </w:tr>
      <w:tr w:rsidR="00A30BDA" w:rsidRPr="008316FD" w14:paraId="67E0E017" w14:textId="77777777" w:rsidTr="004A5879">
        <w:trPr>
          <w:trHeight w:val="576"/>
        </w:trPr>
        <w:tc>
          <w:tcPr>
            <w:tcW w:w="0" w:type="auto"/>
          </w:tcPr>
          <w:p w14:paraId="5736211E" w14:textId="720464DF" w:rsidR="00CF61FD" w:rsidRPr="008316FD" w:rsidRDefault="00CF61FD" w:rsidP="00B234E6">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 xml:space="preserve">It is important to </w:t>
            </w:r>
            <w:proofErr w:type="gramStart"/>
            <w:r w:rsidRPr="008316FD">
              <w:rPr>
                <w:rFonts w:asciiTheme="majorBidi" w:hAnsiTheme="majorBidi" w:cstheme="majorBidi"/>
                <w:sz w:val="24"/>
                <w:szCs w:val="24"/>
                <w:lang w:val="en-US"/>
              </w:rPr>
              <w:t>mention that</w:t>
            </w:r>
            <w:proofErr w:type="gramEnd"/>
            <w:r w:rsidRPr="008316FD">
              <w:rPr>
                <w:rFonts w:asciiTheme="majorBidi" w:hAnsiTheme="majorBidi" w:cstheme="majorBidi"/>
                <w:sz w:val="24"/>
                <w:szCs w:val="24"/>
                <w:lang w:val="en-US"/>
              </w:rPr>
              <w:t xml:space="preserve"> what you do</w:t>
            </w:r>
          </w:p>
        </w:tc>
        <w:tc>
          <w:tcPr>
            <w:tcW w:w="0" w:type="auto"/>
          </w:tcPr>
          <w:p w14:paraId="52A168D8" w14:textId="77777777" w:rsidR="00CF61FD" w:rsidRPr="008316FD" w:rsidRDefault="00CF61FD" w:rsidP="00B234E6">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1.808</w:t>
            </w:r>
          </w:p>
        </w:tc>
        <w:tc>
          <w:tcPr>
            <w:tcW w:w="0" w:type="auto"/>
          </w:tcPr>
          <w:p w14:paraId="1540045B" w14:textId="77777777" w:rsidR="00CF61FD" w:rsidRPr="008316FD" w:rsidRDefault="00CF61FD" w:rsidP="00B234E6">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End of Material Process</w:t>
            </w:r>
          </w:p>
        </w:tc>
        <w:tc>
          <w:tcPr>
            <w:tcW w:w="0" w:type="auto"/>
          </w:tcPr>
          <w:p w14:paraId="53F3E163" w14:textId="77777777" w:rsidR="00CF61FD" w:rsidRPr="008316FD" w:rsidRDefault="00CF61FD" w:rsidP="00B234E6">
            <w:pPr>
              <w:pStyle w:val="NoSpacing"/>
              <w:rPr>
                <w:rFonts w:asciiTheme="majorBidi" w:hAnsiTheme="majorBidi" w:cstheme="majorBidi"/>
                <w:sz w:val="24"/>
                <w:szCs w:val="24"/>
                <w:lang w:val="en-US"/>
              </w:rPr>
            </w:pPr>
            <w:r w:rsidRPr="008316FD">
              <w:rPr>
                <w:rStyle w:val="MdStrong"/>
                <w:rFonts w:asciiTheme="majorBidi" w:hAnsiTheme="majorBidi" w:cstheme="majorBidi"/>
                <w:sz w:val="24"/>
                <w:szCs w:val="24"/>
                <w:lang w:val="en-US"/>
              </w:rPr>
              <w:t>Relational Process</w:t>
            </w:r>
          </w:p>
        </w:tc>
        <w:tc>
          <w:tcPr>
            <w:tcW w:w="0" w:type="auto"/>
          </w:tcPr>
          <w:p w14:paraId="4E1A73FF" w14:textId="3F2A7E23" w:rsidR="00CF61FD" w:rsidRPr="00E664BE" w:rsidRDefault="00CF61FD" w:rsidP="00B234E6">
            <w:pPr>
              <w:pStyle w:val="NoSpacing"/>
              <w:rPr>
                <w:rFonts w:asciiTheme="majorBidi" w:hAnsiTheme="majorBidi" w:cstheme="majorBidi"/>
                <w:sz w:val="24"/>
                <w:szCs w:val="24"/>
                <w:lang w:val="en-US"/>
              </w:rPr>
            </w:pPr>
            <w:r w:rsidRPr="00E664BE">
              <w:rPr>
                <w:rFonts w:asciiTheme="majorBidi" w:hAnsiTheme="majorBidi" w:cstheme="majorBidi"/>
                <w:sz w:val="24"/>
                <w:szCs w:val="24"/>
                <w:lang w:val="en-US"/>
              </w:rPr>
              <w:t xml:space="preserve">The pause is after the embedded material process "do". However, the main clause being constructed is "It </w:t>
            </w:r>
            <w:r w:rsidRPr="00E664BE">
              <w:rPr>
                <w:rStyle w:val="MdStrong"/>
                <w:rFonts w:asciiTheme="majorBidi" w:hAnsiTheme="majorBidi" w:cstheme="majorBidi"/>
                <w:sz w:val="24"/>
                <w:szCs w:val="24"/>
                <w:lang w:val="en-US"/>
              </w:rPr>
              <w:t>is</w:t>
            </w:r>
            <w:r w:rsidRPr="00E664BE">
              <w:rPr>
                <w:rFonts w:asciiTheme="majorBidi" w:hAnsiTheme="majorBidi" w:cstheme="majorBidi"/>
                <w:sz w:val="24"/>
                <w:szCs w:val="24"/>
                <w:lang w:val="en-US"/>
              </w:rPr>
              <w:t xml:space="preserve"> important...", which is a Relational Process. The </w:t>
            </w:r>
            <w:r w:rsidR="00FE038A" w:rsidRPr="00E664BE">
              <w:rPr>
                <w:rFonts w:asciiTheme="majorBidi" w:hAnsiTheme="majorBidi" w:cstheme="majorBidi"/>
                <w:sz w:val="24"/>
                <w:szCs w:val="24"/>
                <w:lang w:val="en-US"/>
              </w:rPr>
              <w:t>Material</w:t>
            </w:r>
            <w:r w:rsidRPr="00E664BE">
              <w:rPr>
                <w:rFonts w:asciiTheme="majorBidi" w:hAnsiTheme="majorBidi" w:cstheme="majorBidi"/>
                <w:sz w:val="24"/>
                <w:szCs w:val="24"/>
                <w:lang w:val="en-US"/>
              </w:rPr>
              <w:t xml:space="preserve"> process is secondary to the main point.</w:t>
            </w:r>
          </w:p>
        </w:tc>
      </w:tr>
      <w:tr w:rsidR="00A30BDA" w:rsidRPr="008316FD" w14:paraId="748F84FF" w14:textId="77777777" w:rsidTr="00EC49B2">
        <w:trPr>
          <w:trHeight w:val="576"/>
        </w:trPr>
        <w:tc>
          <w:tcPr>
            <w:tcW w:w="0" w:type="auto"/>
          </w:tcPr>
          <w:p w14:paraId="3901C61F" w14:textId="68D3A553" w:rsidR="00CF61FD" w:rsidRPr="008316FD" w:rsidRDefault="00CF61FD" w:rsidP="00405328">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lastRenderedPageBreak/>
              <w:t xml:space="preserve">can greatly </w:t>
            </w:r>
            <w:proofErr w:type="spellStart"/>
            <w:r w:rsidRPr="008316FD">
              <w:rPr>
                <w:rFonts w:asciiTheme="majorBidi" w:hAnsiTheme="majorBidi" w:cstheme="majorBidi"/>
                <w:sz w:val="24"/>
                <w:szCs w:val="24"/>
                <w:lang w:val="en-US"/>
              </w:rPr>
              <w:t>lin</w:t>
            </w:r>
            <w:proofErr w:type="spellEnd"/>
            <w:r w:rsidRPr="008316FD">
              <w:rPr>
                <w:rStyle w:val="MdTag"/>
                <w:rFonts w:asciiTheme="majorBidi" w:hAnsiTheme="majorBidi" w:cstheme="majorBidi"/>
                <w:color w:val="auto"/>
                <w:sz w:val="24"/>
                <w:szCs w:val="24"/>
                <w:lang w:val="en-US"/>
              </w:rPr>
              <w:t>&lt;BACKSPACE1&gt;</w:t>
            </w:r>
            <w:proofErr w:type="spellStart"/>
            <w:r w:rsidRPr="008316FD">
              <w:rPr>
                <w:rFonts w:asciiTheme="majorBidi" w:hAnsiTheme="majorBidi" w:cstheme="majorBidi"/>
                <w:sz w:val="24"/>
                <w:szCs w:val="24"/>
                <w:lang w:val="en-US"/>
              </w:rPr>
              <w:t>mit</w:t>
            </w:r>
            <w:proofErr w:type="spellEnd"/>
          </w:p>
        </w:tc>
        <w:tc>
          <w:tcPr>
            <w:tcW w:w="0" w:type="auto"/>
          </w:tcPr>
          <w:p w14:paraId="141A5F18" w14:textId="77777777" w:rsidR="00CF61FD" w:rsidRPr="008316FD" w:rsidRDefault="00CF61FD" w:rsidP="00B234E6">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3.967</w:t>
            </w:r>
          </w:p>
        </w:tc>
        <w:tc>
          <w:tcPr>
            <w:tcW w:w="0" w:type="auto"/>
          </w:tcPr>
          <w:p w14:paraId="52BEC84D" w14:textId="6DA71D88" w:rsidR="00CF61FD" w:rsidRPr="008316FD" w:rsidRDefault="00FE038A" w:rsidP="00B234E6">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End</w:t>
            </w:r>
            <w:r w:rsidR="00CF61FD" w:rsidRPr="008316FD">
              <w:rPr>
                <w:rFonts w:asciiTheme="majorBidi" w:hAnsiTheme="majorBidi" w:cstheme="majorBidi"/>
                <w:sz w:val="24"/>
                <w:szCs w:val="24"/>
                <w:lang w:val="en-US"/>
              </w:rPr>
              <w:t xml:space="preserve"> of Material Process</w:t>
            </w:r>
          </w:p>
        </w:tc>
        <w:tc>
          <w:tcPr>
            <w:tcW w:w="0" w:type="auto"/>
          </w:tcPr>
          <w:p w14:paraId="7C170EBB" w14:textId="77777777" w:rsidR="00CF61FD" w:rsidRPr="008316FD" w:rsidRDefault="00CF61FD" w:rsidP="00B234E6">
            <w:pPr>
              <w:pStyle w:val="NoSpacing"/>
              <w:rPr>
                <w:rFonts w:asciiTheme="majorBidi" w:hAnsiTheme="majorBidi" w:cstheme="majorBidi"/>
                <w:sz w:val="24"/>
                <w:szCs w:val="24"/>
                <w:lang w:val="en-US"/>
              </w:rPr>
            </w:pPr>
            <w:r w:rsidRPr="008316FD">
              <w:rPr>
                <w:rStyle w:val="MdStrong"/>
                <w:rFonts w:asciiTheme="majorBidi" w:hAnsiTheme="majorBidi" w:cstheme="majorBidi"/>
                <w:sz w:val="24"/>
                <w:szCs w:val="24"/>
                <w:lang w:val="en-US"/>
              </w:rPr>
              <w:t>Relational Process</w:t>
            </w:r>
          </w:p>
        </w:tc>
        <w:tc>
          <w:tcPr>
            <w:tcW w:w="0" w:type="auto"/>
          </w:tcPr>
          <w:p w14:paraId="1B9D1731" w14:textId="18308572" w:rsidR="00CF61FD" w:rsidRPr="00E664BE" w:rsidRDefault="00CF61FD" w:rsidP="00B234E6">
            <w:pPr>
              <w:pStyle w:val="NoSpacing"/>
              <w:rPr>
                <w:rFonts w:asciiTheme="majorBidi" w:hAnsiTheme="majorBidi" w:cstheme="majorBidi"/>
                <w:sz w:val="24"/>
                <w:szCs w:val="24"/>
                <w:lang w:val="en-US"/>
              </w:rPr>
            </w:pPr>
            <w:r w:rsidRPr="00E664BE">
              <w:rPr>
                <w:rFonts w:asciiTheme="majorBidi" w:hAnsiTheme="majorBidi" w:cstheme="majorBidi"/>
                <w:sz w:val="24"/>
                <w:szCs w:val="24"/>
                <w:lang w:val="en-US"/>
              </w:rPr>
              <w:t xml:space="preserve">The pause is </w:t>
            </w:r>
            <w:proofErr w:type="gramStart"/>
            <w:r w:rsidRPr="00E664BE">
              <w:rPr>
                <w:rFonts w:asciiTheme="majorBidi" w:hAnsiTheme="majorBidi" w:cstheme="majorBidi"/>
                <w:sz w:val="24"/>
                <w:szCs w:val="24"/>
                <w:lang w:val="en-US"/>
              </w:rPr>
              <w:t>in</w:t>
            </w:r>
            <w:proofErr w:type="gramEnd"/>
            <w:r w:rsidRPr="00E664BE">
              <w:rPr>
                <w:rFonts w:asciiTheme="majorBidi" w:hAnsiTheme="majorBidi" w:cstheme="majorBidi"/>
                <w:sz w:val="24"/>
                <w:szCs w:val="24"/>
                <w:lang w:val="en-US"/>
              </w:rPr>
              <w:t xml:space="preserve"> the </w:t>
            </w:r>
            <w:r w:rsidR="00FE038A" w:rsidRPr="00E664BE">
              <w:rPr>
                <w:rFonts w:asciiTheme="majorBidi" w:hAnsiTheme="majorBidi" w:cstheme="majorBidi"/>
                <w:sz w:val="24"/>
                <w:szCs w:val="24"/>
                <w:lang w:val="en-US"/>
              </w:rPr>
              <w:t>end</w:t>
            </w:r>
            <w:r w:rsidRPr="00E664BE">
              <w:rPr>
                <w:rFonts w:asciiTheme="majorBidi" w:hAnsiTheme="majorBidi" w:cstheme="majorBidi"/>
                <w:sz w:val="24"/>
                <w:szCs w:val="24"/>
                <w:lang w:val="en-US"/>
              </w:rPr>
              <w:t xml:space="preserve"> of the </w:t>
            </w:r>
            <w:r w:rsidR="00FE038A" w:rsidRPr="00E664BE">
              <w:rPr>
                <w:rFonts w:asciiTheme="majorBidi" w:hAnsiTheme="majorBidi" w:cstheme="majorBidi"/>
                <w:sz w:val="24"/>
                <w:szCs w:val="24"/>
                <w:lang w:val="en-US"/>
              </w:rPr>
              <w:t>VG</w:t>
            </w:r>
            <w:r w:rsidRPr="00E664BE">
              <w:rPr>
                <w:rFonts w:asciiTheme="majorBidi" w:hAnsiTheme="majorBidi" w:cstheme="majorBidi"/>
                <w:sz w:val="24"/>
                <w:szCs w:val="24"/>
                <w:lang w:val="en-US"/>
              </w:rPr>
              <w:t xml:space="preserve"> "limit" (Material). But this is still part of the clause projected by the main Relational Process "It is important...". The overall sentence is still expressing a relation.</w:t>
            </w:r>
          </w:p>
        </w:tc>
      </w:tr>
    </w:tbl>
    <w:p w14:paraId="54AF15E3" w14:textId="77777777" w:rsidR="00366BF4" w:rsidRPr="008316FD" w:rsidRDefault="00366BF4" w:rsidP="00B234E6">
      <w:pPr>
        <w:pStyle w:val="NoSpacing"/>
        <w:rPr>
          <w:rStyle w:val="MdStrong"/>
          <w:rFonts w:asciiTheme="majorBidi" w:hAnsiTheme="majorBidi" w:cstheme="majorBidi"/>
          <w:lang w:val="en-US"/>
        </w:rPr>
      </w:pPr>
    </w:p>
    <w:p w14:paraId="5D1F6D15" w14:textId="77777777" w:rsidR="00366BF4" w:rsidRPr="008316FD" w:rsidRDefault="00366BF4" w:rsidP="00B234E6">
      <w:pPr>
        <w:pStyle w:val="NoSpacing"/>
        <w:rPr>
          <w:rStyle w:val="MdStrong"/>
          <w:rFonts w:asciiTheme="majorBidi" w:hAnsiTheme="majorBidi" w:cstheme="majorBidi"/>
          <w:lang w:val="en-US"/>
        </w:rPr>
      </w:pPr>
    </w:p>
    <w:p w14:paraId="06CACF3E" w14:textId="77777777" w:rsidR="00221514" w:rsidRPr="008316FD" w:rsidRDefault="00221514" w:rsidP="00B234E6">
      <w:pPr>
        <w:pStyle w:val="NoSpacing"/>
        <w:rPr>
          <w:rFonts w:asciiTheme="majorBidi" w:hAnsiTheme="majorBidi" w:cstheme="majorBidi"/>
          <w:lang w:val="en-US"/>
        </w:rPr>
      </w:pPr>
    </w:p>
    <w:p w14:paraId="3B58E964" w14:textId="060EBD17" w:rsidR="00CF0146" w:rsidRPr="008316FD" w:rsidRDefault="00A96814" w:rsidP="00B234E6">
      <w:pPr>
        <w:pStyle w:val="NoSpacing"/>
        <w:rPr>
          <w:rFonts w:asciiTheme="majorBidi" w:hAnsiTheme="majorBidi" w:cstheme="majorBidi"/>
          <w:b/>
          <w:bCs/>
          <w:lang w:val="en-US"/>
        </w:rPr>
      </w:pPr>
      <w:r w:rsidRPr="008316FD">
        <w:rPr>
          <w:rFonts w:asciiTheme="majorBidi" w:hAnsiTheme="majorBidi" w:cstheme="majorBidi"/>
          <w:b/>
          <w:bCs/>
          <w:lang w:val="en-US"/>
        </w:rPr>
        <w:t>6</w:t>
      </w:r>
      <w:r w:rsidR="00180B3C" w:rsidRPr="008316FD">
        <w:rPr>
          <w:rFonts w:asciiTheme="majorBidi" w:hAnsiTheme="majorBidi" w:cstheme="majorBidi"/>
          <w:b/>
          <w:bCs/>
          <w:lang w:val="en-US"/>
        </w:rPr>
        <w:t xml:space="preserve">. </w:t>
      </w:r>
      <w:r w:rsidR="00772662" w:rsidRPr="008316FD">
        <w:rPr>
          <w:rFonts w:asciiTheme="majorBidi" w:hAnsiTheme="majorBidi" w:cstheme="majorBidi"/>
          <w:b/>
          <w:bCs/>
          <w:lang w:val="en-US"/>
        </w:rPr>
        <w:t>General Points to Consider</w:t>
      </w:r>
    </w:p>
    <w:p w14:paraId="570C9085" w14:textId="77777777" w:rsidR="00772662" w:rsidRPr="008316FD" w:rsidRDefault="00772662" w:rsidP="00B234E6">
      <w:pPr>
        <w:pStyle w:val="NoSpacing"/>
        <w:rPr>
          <w:rFonts w:asciiTheme="majorBidi" w:hAnsiTheme="majorBidi" w:cstheme="majorBidi"/>
          <w:lang w:val="en-US"/>
        </w:rPr>
      </w:pPr>
    </w:p>
    <w:p w14:paraId="57C9E2A2" w14:textId="77777777" w:rsidR="00772662" w:rsidRPr="008316FD" w:rsidRDefault="00772662" w:rsidP="00EC49B2">
      <w:pPr>
        <w:pStyle w:val="NoSpacing"/>
        <w:jc w:val="both"/>
        <w:rPr>
          <w:rFonts w:asciiTheme="majorBidi" w:hAnsiTheme="majorBidi" w:cstheme="majorBidi"/>
          <w:lang w:val="en-US"/>
        </w:rPr>
      </w:pPr>
    </w:p>
    <w:p w14:paraId="77083751" w14:textId="78FA51B3" w:rsidR="00772662" w:rsidRPr="008316FD" w:rsidRDefault="00A96814" w:rsidP="00B234E6">
      <w:pPr>
        <w:pStyle w:val="NoSpacing"/>
        <w:rPr>
          <w:rFonts w:asciiTheme="majorBidi" w:hAnsiTheme="majorBidi" w:cstheme="majorBidi"/>
          <w:lang w:val="en-US"/>
        </w:rPr>
      </w:pPr>
      <w:r w:rsidRPr="008316FD">
        <w:rPr>
          <w:rStyle w:val="MdStrong"/>
          <w:rFonts w:asciiTheme="majorBidi" w:hAnsiTheme="majorBidi" w:cstheme="majorBidi"/>
          <w:lang w:val="en-US"/>
        </w:rPr>
        <w:t>6</w:t>
      </w:r>
      <w:r w:rsidR="002A7619" w:rsidRPr="008316FD">
        <w:rPr>
          <w:rStyle w:val="MdStrong"/>
          <w:rFonts w:asciiTheme="majorBidi" w:hAnsiTheme="majorBidi" w:cstheme="majorBidi"/>
          <w:lang w:val="en-US"/>
        </w:rPr>
        <w:t>.</w:t>
      </w:r>
      <w:r w:rsidR="00C46B89" w:rsidRPr="008316FD">
        <w:rPr>
          <w:rStyle w:val="MdStrong"/>
          <w:rFonts w:asciiTheme="majorBidi" w:hAnsiTheme="majorBidi" w:cstheme="majorBidi"/>
          <w:lang w:val="en-US"/>
        </w:rPr>
        <w:t xml:space="preserve">1 </w:t>
      </w:r>
      <w:r w:rsidR="00772662" w:rsidRPr="008316FD">
        <w:rPr>
          <w:rStyle w:val="MdStrong"/>
          <w:rFonts w:asciiTheme="majorBidi" w:hAnsiTheme="majorBidi" w:cstheme="majorBidi"/>
          <w:lang w:val="en-US"/>
        </w:rPr>
        <w:t xml:space="preserve">What if immediately before the pause, there is a </w:t>
      </w:r>
      <w:r w:rsidR="00772662" w:rsidRPr="008316FD">
        <w:rPr>
          <w:rFonts w:asciiTheme="majorBidi" w:hAnsiTheme="majorBidi" w:cstheme="majorBidi"/>
          <w:b/>
          <w:bCs/>
          <w:lang w:val="en-US"/>
        </w:rPr>
        <w:t>BACKSPACE</w:t>
      </w:r>
      <w:r w:rsidR="00772662" w:rsidRPr="008316FD">
        <w:rPr>
          <w:rStyle w:val="MdStrong"/>
          <w:rFonts w:asciiTheme="majorBidi" w:hAnsiTheme="majorBidi" w:cstheme="majorBidi"/>
          <w:lang w:val="en-US"/>
        </w:rPr>
        <w:t>?</w:t>
      </w:r>
    </w:p>
    <w:p w14:paraId="7727E9C0" w14:textId="77777777" w:rsidR="00F52F16" w:rsidRPr="008316FD" w:rsidRDefault="00F52F16" w:rsidP="00B234E6">
      <w:pPr>
        <w:pStyle w:val="NoSpacing"/>
        <w:rPr>
          <w:rStyle w:val="MdStrong"/>
          <w:rFonts w:asciiTheme="majorBidi" w:hAnsiTheme="majorBidi" w:cstheme="majorBidi"/>
          <w:lang w:val="en-US"/>
        </w:rPr>
      </w:pPr>
    </w:p>
    <w:p w14:paraId="77E803D8" w14:textId="6C00E4F4" w:rsidR="00772662" w:rsidRPr="008316FD" w:rsidRDefault="00772662" w:rsidP="00C111C8">
      <w:pPr>
        <w:pStyle w:val="NoSpacing"/>
        <w:jc w:val="both"/>
        <w:rPr>
          <w:rStyle w:val="MdStrong"/>
          <w:rFonts w:asciiTheme="majorBidi" w:hAnsiTheme="majorBidi" w:cstheme="majorBidi"/>
          <w:lang w:val="en-US"/>
        </w:rPr>
      </w:pPr>
      <w:r w:rsidRPr="008316FD">
        <w:rPr>
          <w:rFonts w:asciiTheme="majorBidi" w:hAnsiTheme="majorBidi" w:cstheme="majorBidi"/>
          <w:lang w:val="en-US"/>
        </w:rPr>
        <w:t xml:space="preserve">A BACKSPACE event means characters were deleted immediately before the pause. To </w:t>
      </w:r>
      <w:r w:rsidR="00C46B89" w:rsidRPr="008316FD">
        <w:rPr>
          <w:rFonts w:asciiTheme="majorBidi" w:hAnsiTheme="majorBidi" w:cstheme="majorBidi"/>
          <w:lang w:val="en-US"/>
        </w:rPr>
        <w:t xml:space="preserve">determine </w:t>
      </w:r>
      <w:r w:rsidRPr="008316FD">
        <w:rPr>
          <w:rFonts w:asciiTheme="majorBidi" w:hAnsiTheme="majorBidi" w:cstheme="majorBidi"/>
          <w:lang w:val="en-US"/>
        </w:rPr>
        <w:t xml:space="preserve">the context of the pause, you must reconstruct the text as it was </w:t>
      </w:r>
      <w:proofErr w:type="gramStart"/>
      <w:r w:rsidRPr="008316FD">
        <w:rPr>
          <w:rStyle w:val="MdEm"/>
          <w:rFonts w:asciiTheme="majorBidi" w:hAnsiTheme="majorBidi" w:cstheme="majorBidi"/>
          <w:lang w:val="en-US"/>
        </w:rPr>
        <w:t>at the moment</w:t>
      </w:r>
      <w:proofErr w:type="gramEnd"/>
      <w:r w:rsidRPr="008316FD">
        <w:rPr>
          <w:rStyle w:val="MdEm"/>
          <w:rFonts w:asciiTheme="majorBidi" w:hAnsiTheme="majorBidi" w:cstheme="majorBidi"/>
          <w:lang w:val="en-US"/>
        </w:rPr>
        <w:t xml:space="preserve"> the pause began</w:t>
      </w:r>
      <w:r w:rsidRPr="008316FD">
        <w:rPr>
          <w:rFonts w:asciiTheme="majorBidi" w:hAnsiTheme="majorBidi" w:cstheme="majorBidi"/>
          <w:lang w:val="en-US"/>
        </w:rPr>
        <w:t xml:space="preserve">. This means you must </w:t>
      </w:r>
      <w:r w:rsidR="00C111C8" w:rsidRPr="008316FD">
        <w:rPr>
          <w:rFonts w:asciiTheme="majorBidi" w:hAnsiTheme="majorBidi" w:cstheme="majorBidi"/>
          <w:lang w:val="en-US"/>
        </w:rPr>
        <w:t>consider the context by calculating what</w:t>
      </w:r>
      <w:r w:rsidRPr="008316FD">
        <w:rPr>
          <w:rFonts w:asciiTheme="majorBidi" w:hAnsiTheme="majorBidi" w:cstheme="majorBidi"/>
          <w:lang w:val="en-US"/>
        </w:rPr>
        <w:t xml:space="preserve"> characters</w:t>
      </w:r>
      <w:r w:rsidR="00C111C8" w:rsidRPr="008316FD">
        <w:rPr>
          <w:rFonts w:asciiTheme="majorBidi" w:hAnsiTheme="majorBidi" w:cstheme="majorBidi"/>
          <w:lang w:val="en-US"/>
        </w:rPr>
        <w:t xml:space="preserve"> were deleted</w:t>
      </w:r>
      <w:r w:rsidRPr="008316FD">
        <w:rPr>
          <w:rFonts w:asciiTheme="majorBidi" w:hAnsiTheme="majorBidi" w:cstheme="majorBidi"/>
          <w:lang w:val="en-US"/>
        </w:rPr>
        <w:t>.</w:t>
      </w:r>
      <w:r w:rsidR="00C111C8" w:rsidRPr="008316FD">
        <w:rPr>
          <w:rFonts w:asciiTheme="majorBidi" w:hAnsiTheme="majorBidi" w:cstheme="majorBidi"/>
          <w:lang w:val="en-US"/>
        </w:rPr>
        <w:t xml:space="preserve"> An example is given in Table </w:t>
      </w:r>
      <w:r w:rsidR="00B224E2" w:rsidRPr="008316FD">
        <w:rPr>
          <w:rFonts w:asciiTheme="majorBidi" w:hAnsiTheme="majorBidi" w:cstheme="majorBidi"/>
          <w:lang w:val="en-US"/>
        </w:rPr>
        <w:t>30</w:t>
      </w:r>
      <w:r w:rsidR="00C111C8" w:rsidRPr="008316FD">
        <w:rPr>
          <w:rFonts w:asciiTheme="majorBidi" w:hAnsiTheme="majorBidi" w:cstheme="majorBidi"/>
          <w:lang w:val="en-US"/>
        </w:rPr>
        <w:t>, with the sentence “</w:t>
      </w:r>
      <w:r w:rsidR="00C111C8" w:rsidRPr="008316FD">
        <w:rPr>
          <w:rStyle w:val="MdStrong"/>
          <w:rFonts w:asciiTheme="majorBidi" w:hAnsiTheme="majorBidi" w:cstheme="majorBidi"/>
          <w:b w:val="0"/>
          <w:bCs w:val="0"/>
          <w:lang w:val="en-US"/>
        </w:rPr>
        <w:t>The experiment was successful”.</w:t>
      </w:r>
      <w:r w:rsidR="0094507C" w:rsidRPr="008316FD">
        <w:rPr>
          <w:rStyle w:val="MdStrong"/>
          <w:rFonts w:asciiTheme="majorBidi" w:hAnsiTheme="majorBidi" w:cstheme="majorBidi"/>
          <w:lang w:val="en-US"/>
        </w:rPr>
        <w:t xml:space="preserve"> </w:t>
      </w:r>
    </w:p>
    <w:p w14:paraId="1C825C09" w14:textId="77777777" w:rsidR="00C111C8" w:rsidRPr="008316FD" w:rsidRDefault="00C111C8" w:rsidP="00C111C8">
      <w:pPr>
        <w:pStyle w:val="NoSpacing"/>
        <w:jc w:val="both"/>
        <w:rPr>
          <w:rFonts w:asciiTheme="majorBidi" w:hAnsiTheme="majorBidi" w:cstheme="majorBidi"/>
          <w:lang w:val="en-US"/>
        </w:rPr>
      </w:pPr>
    </w:p>
    <w:p w14:paraId="1AE85D9F" w14:textId="77777777" w:rsidR="00772662" w:rsidRPr="008316FD" w:rsidRDefault="00772662" w:rsidP="00B234E6">
      <w:pPr>
        <w:pStyle w:val="NoSpacing"/>
        <w:rPr>
          <w:rFonts w:asciiTheme="majorBidi" w:hAnsiTheme="majorBidi" w:cstheme="majorBidi"/>
          <w:lang w:val="en-US"/>
        </w:rPr>
      </w:pPr>
    </w:p>
    <w:tbl>
      <w:tblPr>
        <w:tblStyle w:val="TableGrid"/>
        <w:tblW w:w="5000" w:type="pct"/>
        <w:tblLook w:val="04A0" w:firstRow="1" w:lastRow="0" w:firstColumn="1" w:lastColumn="0" w:noHBand="0" w:noVBand="1"/>
      </w:tblPr>
      <w:tblGrid>
        <w:gridCol w:w="2939"/>
        <w:gridCol w:w="769"/>
        <w:gridCol w:w="1395"/>
        <w:gridCol w:w="1236"/>
        <w:gridCol w:w="1183"/>
        <w:gridCol w:w="1494"/>
      </w:tblGrid>
      <w:tr w:rsidR="004635F2" w:rsidRPr="008316FD" w14:paraId="33F61E23" w14:textId="77777777" w:rsidTr="00ED100E">
        <w:trPr>
          <w:trHeight w:val="771"/>
        </w:trPr>
        <w:tc>
          <w:tcPr>
            <w:tcW w:w="0" w:type="auto"/>
            <w:gridSpan w:val="6"/>
          </w:tcPr>
          <w:p w14:paraId="4611CD19" w14:textId="38140A34" w:rsidR="004635F2" w:rsidRPr="008316FD" w:rsidRDefault="004635F2" w:rsidP="00EB50ED">
            <w:pPr>
              <w:pStyle w:val="NoSpacing"/>
              <w:rPr>
                <w:rFonts w:asciiTheme="majorBidi" w:hAnsiTheme="majorBidi" w:cstheme="majorBidi"/>
                <w:sz w:val="24"/>
                <w:szCs w:val="24"/>
                <w:lang w:val="en-US"/>
              </w:rPr>
            </w:pPr>
            <w:r w:rsidRPr="008316FD">
              <w:rPr>
                <w:rFonts w:asciiTheme="majorBidi" w:hAnsiTheme="majorBidi" w:cstheme="majorBidi"/>
                <w:b/>
                <w:bCs/>
                <w:sz w:val="24"/>
                <w:szCs w:val="24"/>
                <w:lang w:val="en-US"/>
              </w:rPr>
              <w:t xml:space="preserve">Table 30. </w:t>
            </w:r>
            <w:r w:rsidR="00BD6004" w:rsidRPr="008316FD">
              <w:rPr>
                <w:rFonts w:asciiTheme="majorBidi" w:hAnsiTheme="majorBidi" w:cstheme="majorBidi"/>
                <w:sz w:val="24"/>
                <w:szCs w:val="24"/>
                <w:lang w:val="en-US"/>
              </w:rPr>
              <w:t xml:space="preserve">Example </w:t>
            </w:r>
            <w:proofErr w:type="gramStart"/>
            <w:r w:rsidR="00BD6004" w:rsidRPr="008316FD">
              <w:rPr>
                <w:rFonts w:asciiTheme="majorBidi" w:hAnsiTheme="majorBidi" w:cstheme="majorBidi"/>
                <w:sz w:val="24"/>
                <w:szCs w:val="24"/>
                <w:lang w:val="en-US"/>
              </w:rPr>
              <w:t>for</w:t>
            </w:r>
            <w:proofErr w:type="gramEnd"/>
            <w:r w:rsidR="00BD6004" w:rsidRPr="008316FD">
              <w:rPr>
                <w:rFonts w:asciiTheme="majorBidi" w:hAnsiTheme="majorBidi" w:cstheme="majorBidi"/>
                <w:sz w:val="24"/>
                <w:szCs w:val="24"/>
                <w:lang w:val="en-US"/>
              </w:rPr>
              <w:t xml:space="preserve"> the occurrence of BACKSPACE before the pause</w:t>
            </w:r>
            <w:r w:rsidR="00BD00D9" w:rsidRPr="008316FD">
              <w:rPr>
                <w:rFonts w:asciiTheme="majorBidi" w:hAnsiTheme="majorBidi" w:cstheme="majorBidi"/>
                <w:sz w:val="24"/>
                <w:szCs w:val="24"/>
                <w:lang w:val="en-US"/>
              </w:rPr>
              <w:t>.</w:t>
            </w:r>
          </w:p>
        </w:tc>
      </w:tr>
      <w:tr w:rsidR="00961D2F" w:rsidRPr="008316FD" w14:paraId="081FFBB8" w14:textId="77777777" w:rsidTr="00FD6F5F">
        <w:trPr>
          <w:trHeight w:val="771"/>
        </w:trPr>
        <w:tc>
          <w:tcPr>
            <w:tcW w:w="0" w:type="auto"/>
          </w:tcPr>
          <w:p w14:paraId="5F5C62D1" w14:textId="795C6643" w:rsidR="00EB50ED" w:rsidRPr="008316FD" w:rsidRDefault="004635F2" w:rsidP="00EB50ED">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Segment</w:t>
            </w:r>
          </w:p>
        </w:tc>
        <w:tc>
          <w:tcPr>
            <w:tcW w:w="0" w:type="auto"/>
          </w:tcPr>
          <w:p w14:paraId="7647E5C2" w14:textId="77777777" w:rsidR="00EB50ED" w:rsidRPr="008316FD" w:rsidRDefault="00EB50ED" w:rsidP="00EB50ED">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Pause</w:t>
            </w:r>
          </w:p>
        </w:tc>
        <w:tc>
          <w:tcPr>
            <w:tcW w:w="0" w:type="auto"/>
          </w:tcPr>
          <w:p w14:paraId="04EE88A4" w14:textId="5BB912E0" w:rsidR="00EB50ED" w:rsidRPr="008316FD" w:rsidRDefault="00EB50ED" w:rsidP="00EB50ED">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Syntagmatic</w:t>
            </w:r>
            <w:r w:rsidR="00FD6F5F" w:rsidRPr="008316FD">
              <w:rPr>
                <w:rFonts w:asciiTheme="majorBidi" w:hAnsiTheme="majorBidi" w:cstheme="majorBidi"/>
                <w:b/>
                <w:bCs/>
                <w:sz w:val="24"/>
                <w:szCs w:val="24"/>
                <w:lang w:val="en-US"/>
              </w:rPr>
              <w:t xml:space="preserve"> </w:t>
            </w:r>
            <w:r w:rsidRPr="008316FD">
              <w:rPr>
                <w:rFonts w:asciiTheme="majorBidi" w:hAnsiTheme="majorBidi" w:cstheme="majorBidi"/>
                <w:b/>
                <w:bCs/>
                <w:sz w:val="24"/>
                <w:szCs w:val="24"/>
                <w:lang w:val="en-US"/>
              </w:rPr>
              <w:t>Context</w:t>
            </w:r>
          </w:p>
        </w:tc>
        <w:tc>
          <w:tcPr>
            <w:tcW w:w="0" w:type="auto"/>
          </w:tcPr>
          <w:p w14:paraId="3F462AA7" w14:textId="0EBEB9F3" w:rsidR="00EB50ED" w:rsidRPr="008316FD" w:rsidRDefault="00961D2F" w:rsidP="00EB50ED">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Functional Context</w:t>
            </w:r>
          </w:p>
        </w:tc>
        <w:tc>
          <w:tcPr>
            <w:tcW w:w="0" w:type="auto"/>
          </w:tcPr>
          <w:p w14:paraId="01DF2728" w14:textId="5006BA60" w:rsidR="00EB50ED" w:rsidRPr="008316FD" w:rsidRDefault="00961D2F" w:rsidP="00EB50ED">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Process Expressed</w:t>
            </w:r>
          </w:p>
        </w:tc>
        <w:tc>
          <w:tcPr>
            <w:tcW w:w="0" w:type="auto"/>
          </w:tcPr>
          <w:p w14:paraId="68EDDEE1" w14:textId="5083C9A1" w:rsidR="00EB50ED" w:rsidRPr="008316FD" w:rsidRDefault="00EB50ED" w:rsidP="00EB50ED">
            <w:pPr>
              <w:pStyle w:val="NoSpacing"/>
              <w:rPr>
                <w:rFonts w:asciiTheme="majorBidi" w:hAnsiTheme="majorBidi" w:cstheme="majorBidi"/>
                <w:b/>
                <w:bCs/>
                <w:sz w:val="24"/>
                <w:szCs w:val="24"/>
                <w:lang w:val="en-US"/>
              </w:rPr>
            </w:pPr>
          </w:p>
        </w:tc>
      </w:tr>
      <w:tr w:rsidR="00961D2F" w:rsidRPr="008316FD" w14:paraId="4A9C2FD2" w14:textId="77777777" w:rsidTr="00FD6F5F">
        <w:trPr>
          <w:trHeight w:val="617"/>
        </w:trPr>
        <w:tc>
          <w:tcPr>
            <w:tcW w:w="0" w:type="auto"/>
          </w:tcPr>
          <w:p w14:paraId="4E086A01" w14:textId="0CC291A3" w:rsidR="00EB50ED" w:rsidRPr="008316FD" w:rsidRDefault="00EB5FCE" w:rsidP="00EB50ED">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 xml:space="preserve">The </w:t>
            </w:r>
            <w:proofErr w:type="spellStart"/>
            <w:r w:rsidR="00EB50ED" w:rsidRPr="008316FD">
              <w:rPr>
                <w:rFonts w:asciiTheme="majorBidi" w:hAnsiTheme="majorBidi" w:cstheme="majorBidi"/>
                <w:sz w:val="24"/>
                <w:szCs w:val="24"/>
                <w:lang w:val="en-US"/>
              </w:rPr>
              <w:t>experimnet</w:t>
            </w:r>
            <w:proofErr w:type="spellEnd"/>
            <w:r w:rsidR="00EB50ED" w:rsidRPr="008316FD">
              <w:rPr>
                <w:rFonts w:asciiTheme="majorBidi" w:hAnsiTheme="majorBidi" w:cstheme="majorBidi"/>
                <w:sz w:val="24"/>
                <w:szCs w:val="24"/>
                <w:lang w:val="en-US"/>
              </w:rPr>
              <w:t>&lt;BACKSPACE2&gt;</w:t>
            </w:r>
          </w:p>
        </w:tc>
        <w:tc>
          <w:tcPr>
            <w:tcW w:w="0" w:type="auto"/>
          </w:tcPr>
          <w:p w14:paraId="33D78FFD" w14:textId="77777777" w:rsidR="00EB50ED" w:rsidRPr="008316FD" w:rsidRDefault="00EB50ED" w:rsidP="00EB50ED">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1.900</w:t>
            </w:r>
          </w:p>
        </w:tc>
        <w:tc>
          <w:tcPr>
            <w:tcW w:w="0" w:type="auto"/>
          </w:tcPr>
          <w:p w14:paraId="73F9850E" w14:textId="03F8BB97" w:rsidR="00EB50ED" w:rsidRPr="008316FD" w:rsidRDefault="00EB50ED" w:rsidP="00EB50ED">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Middle of Word</w:t>
            </w:r>
          </w:p>
        </w:tc>
        <w:tc>
          <w:tcPr>
            <w:tcW w:w="0" w:type="auto"/>
          </w:tcPr>
          <w:p w14:paraId="6FBBBEC4" w14:textId="028822FB" w:rsidR="00EB50ED" w:rsidRPr="008316FD" w:rsidRDefault="00A365F1" w:rsidP="00EB50ED">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Middle</w:t>
            </w:r>
            <w:r w:rsidR="00961D2F" w:rsidRPr="008316FD">
              <w:rPr>
                <w:rFonts w:asciiTheme="majorBidi" w:hAnsiTheme="majorBidi" w:cstheme="majorBidi"/>
                <w:sz w:val="24"/>
                <w:szCs w:val="24"/>
                <w:lang w:val="en-US"/>
              </w:rPr>
              <w:t xml:space="preserve"> of Carrier</w:t>
            </w:r>
          </w:p>
        </w:tc>
        <w:tc>
          <w:tcPr>
            <w:tcW w:w="0" w:type="auto"/>
          </w:tcPr>
          <w:p w14:paraId="10924796" w14:textId="2CF5FAF3" w:rsidR="00EB50ED" w:rsidRPr="008316FD" w:rsidRDefault="00961D2F" w:rsidP="00EB50ED">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N/A</w:t>
            </w:r>
          </w:p>
        </w:tc>
        <w:tc>
          <w:tcPr>
            <w:tcW w:w="0" w:type="auto"/>
          </w:tcPr>
          <w:p w14:paraId="56D10C00" w14:textId="20C3F151" w:rsidR="00EB50ED" w:rsidRPr="00E664BE" w:rsidRDefault="00FD6F5F" w:rsidP="00EB50ED">
            <w:pPr>
              <w:pStyle w:val="NoSpacing"/>
              <w:rPr>
                <w:rFonts w:asciiTheme="majorBidi" w:hAnsiTheme="majorBidi" w:cstheme="majorBidi"/>
                <w:sz w:val="24"/>
                <w:szCs w:val="24"/>
                <w:lang w:val="en-US"/>
              </w:rPr>
            </w:pPr>
            <w:r w:rsidRPr="00E664BE">
              <w:rPr>
                <w:rFonts w:asciiTheme="majorBidi" w:hAnsiTheme="majorBidi" w:cstheme="majorBidi"/>
                <w:sz w:val="24"/>
                <w:szCs w:val="24"/>
                <w:lang w:val="en-US"/>
              </w:rPr>
              <w:t>Two of the characters of “</w:t>
            </w:r>
            <w:proofErr w:type="spellStart"/>
            <w:r w:rsidRPr="00E664BE">
              <w:rPr>
                <w:rFonts w:asciiTheme="majorBidi" w:hAnsiTheme="majorBidi" w:cstheme="majorBidi"/>
                <w:sz w:val="24"/>
                <w:szCs w:val="24"/>
                <w:lang w:val="en-US"/>
              </w:rPr>
              <w:t>experimnet</w:t>
            </w:r>
            <w:proofErr w:type="spellEnd"/>
            <w:r w:rsidRPr="00E664BE">
              <w:rPr>
                <w:rFonts w:asciiTheme="majorBidi" w:hAnsiTheme="majorBidi" w:cstheme="majorBidi"/>
                <w:sz w:val="24"/>
                <w:szCs w:val="24"/>
                <w:lang w:val="en-US"/>
              </w:rPr>
              <w:t xml:space="preserve">” are deleted; </w:t>
            </w:r>
            <w:proofErr w:type="gramStart"/>
            <w:r w:rsidRPr="00E664BE">
              <w:rPr>
                <w:rFonts w:asciiTheme="majorBidi" w:hAnsiTheme="majorBidi" w:cstheme="majorBidi"/>
                <w:sz w:val="24"/>
                <w:szCs w:val="24"/>
                <w:lang w:val="en-US"/>
              </w:rPr>
              <w:t>so</w:t>
            </w:r>
            <w:proofErr w:type="gramEnd"/>
            <w:r w:rsidRPr="00E664BE">
              <w:rPr>
                <w:rFonts w:asciiTheme="majorBidi" w:hAnsiTheme="majorBidi" w:cstheme="majorBidi"/>
                <w:sz w:val="24"/>
                <w:szCs w:val="24"/>
                <w:lang w:val="en-US"/>
              </w:rPr>
              <w:t xml:space="preserve"> the final form of the </w:t>
            </w:r>
            <w:r w:rsidR="0016258D" w:rsidRPr="00E664BE">
              <w:rPr>
                <w:rFonts w:asciiTheme="majorBidi" w:hAnsiTheme="majorBidi" w:cstheme="majorBidi"/>
                <w:sz w:val="24"/>
                <w:szCs w:val="24"/>
                <w:lang w:val="en-US"/>
              </w:rPr>
              <w:t>segment</w:t>
            </w:r>
            <w:r w:rsidRPr="00E664BE">
              <w:rPr>
                <w:rFonts w:asciiTheme="majorBidi" w:hAnsiTheme="majorBidi" w:cstheme="majorBidi"/>
                <w:sz w:val="24"/>
                <w:szCs w:val="24"/>
                <w:lang w:val="en-US"/>
              </w:rPr>
              <w:t xml:space="preserve"> is “</w:t>
            </w:r>
            <w:proofErr w:type="spellStart"/>
            <w:r w:rsidRPr="00E664BE">
              <w:rPr>
                <w:rFonts w:asciiTheme="majorBidi" w:hAnsiTheme="majorBidi" w:cstheme="majorBidi"/>
                <w:sz w:val="24"/>
                <w:szCs w:val="24"/>
                <w:lang w:val="en-US"/>
              </w:rPr>
              <w:t>experimn</w:t>
            </w:r>
            <w:proofErr w:type="spellEnd"/>
            <w:r w:rsidRPr="00E664BE">
              <w:rPr>
                <w:rFonts w:asciiTheme="majorBidi" w:hAnsiTheme="majorBidi" w:cstheme="majorBidi"/>
                <w:sz w:val="24"/>
                <w:szCs w:val="24"/>
                <w:lang w:val="en-US"/>
              </w:rPr>
              <w:t>”</w:t>
            </w:r>
          </w:p>
        </w:tc>
      </w:tr>
      <w:tr w:rsidR="00961D2F" w:rsidRPr="008316FD" w14:paraId="1DC5E8A6" w14:textId="77777777" w:rsidTr="00FD6F5F">
        <w:trPr>
          <w:trHeight w:val="617"/>
        </w:trPr>
        <w:tc>
          <w:tcPr>
            <w:tcW w:w="0" w:type="auto"/>
          </w:tcPr>
          <w:p w14:paraId="05A26367" w14:textId="1757BDC8" w:rsidR="00EB5FCE" w:rsidRPr="008316FD" w:rsidRDefault="00EB5FCE" w:rsidP="00EB50ED">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&lt;BACKSPACE1&gt;</w:t>
            </w:r>
            <w:proofErr w:type="spellStart"/>
            <w:r w:rsidRPr="008316FD">
              <w:rPr>
                <w:rFonts w:asciiTheme="majorBidi" w:hAnsiTheme="majorBidi" w:cstheme="majorBidi"/>
                <w:sz w:val="24"/>
                <w:szCs w:val="24"/>
                <w:lang w:val="en-US"/>
              </w:rPr>
              <w:t>ent</w:t>
            </w:r>
            <w:proofErr w:type="spellEnd"/>
            <w:r w:rsidRPr="008316FD">
              <w:rPr>
                <w:rFonts w:asciiTheme="majorBidi" w:hAnsiTheme="majorBidi" w:cstheme="majorBidi"/>
                <w:sz w:val="24"/>
                <w:szCs w:val="24"/>
                <w:lang w:val="en-US"/>
              </w:rPr>
              <w:t xml:space="preserve"> was</w:t>
            </w:r>
          </w:p>
          <w:p w14:paraId="4B3E7811" w14:textId="77777777" w:rsidR="00EB5FCE" w:rsidRPr="008316FD" w:rsidRDefault="00EB5FCE" w:rsidP="00EB50ED">
            <w:pPr>
              <w:pStyle w:val="NoSpacing"/>
              <w:rPr>
                <w:rFonts w:asciiTheme="majorBidi" w:hAnsiTheme="majorBidi" w:cstheme="majorBidi"/>
                <w:sz w:val="24"/>
                <w:szCs w:val="24"/>
                <w:lang w:val="en-US"/>
              </w:rPr>
            </w:pPr>
          </w:p>
          <w:p w14:paraId="54DF201D" w14:textId="64614550" w:rsidR="00EB50ED" w:rsidRPr="008316FD" w:rsidRDefault="00EB50ED" w:rsidP="00EB50ED">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successful</w:t>
            </w:r>
            <w:r w:rsidR="00EB5FCE" w:rsidRPr="008316FD">
              <w:rPr>
                <w:rFonts w:asciiTheme="majorBidi" w:hAnsiTheme="majorBidi" w:cstheme="majorBidi"/>
                <w:sz w:val="24"/>
                <w:szCs w:val="24"/>
                <w:lang w:val="en-US"/>
              </w:rPr>
              <w:t>ly</w:t>
            </w:r>
            <w:r w:rsidRPr="008316FD">
              <w:rPr>
                <w:rFonts w:asciiTheme="majorBidi" w:hAnsiTheme="majorBidi" w:cstheme="majorBidi"/>
                <w:sz w:val="24"/>
                <w:szCs w:val="24"/>
                <w:lang w:val="en-US"/>
              </w:rPr>
              <w:t>&lt;BACKSPACE</w:t>
            </w:r>
            <w:r w:rsidR="00EB5FCE" w:rsidRPr="008316FD">
              <w:rPr>
                <w:rFonts w:asciiTheme="majorBidi" w:hAnsiTheme="majorBidi" w:cstheme="majorBidi"/>
                <w:sz w:val="24"/>
                <w:szCs w:val="24"/>
                <w:lang w:val="en-US"/>
              </w:rPr>
              <w:t>2</w:t>
            </w:r>
            <w:r w:rsidRPr="008316FD">
              <w:rPr>
                <w:rFonts w:asciiTheme="majorBidi" w:hAnsiTheme="majorBidi" w:cstheme="majorBidi"/>
                <w:sz w:val="24"/>
                <w:szCs w:val="24"/>
                <w:lang w:val="en-US"/>
              </w:rPr>
              <w:t>&gt;</w:t>
            </w:r>
          </w:p>
        </w:tc>
        <w:tc>
          <w:tcPr>
            <w:tcW w:w="0" w:type="auto"/>
          </w:tcPr>
          <w:p w14:paraId="0EDFE5C9" w14:textId="77777777" w:rsidR="00EB50ED" w:rsidRPr="008316FD" w:rsidRDefault="00EB50ED" w:rsidP="00EB50ED">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3.100</w:t>
            </w:r>
          </w:p>
        </w:tc>
        <w:tc>
          <w:tcPr>
            <w:tcW w:w="0" w:type="auto"/>
          </w:tcPr>
          <w:p w14:paraId="2B596D9B" w14:textId="378CA715" w:rsidR="00EB50ED" w:rsidRPr="008316FD" w:rsidRDefault="00EB50ED" w:rsidP="00EB50ED">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 xml:space="preserve">End of </w:t>
            </w:r>
            <w:r w:rsidR="00EB5FCE" w:rsidRPr="008316FD">
              <w:rPr>
                <w:rFonts w:asciiTheme="majorBidi" w:hAnsiTheme="majorBidi" w:cstheme="majorBidi"/>
                <w:sz w:val="24"/>
                <w:szCs w:val="24"/>
                <w:lang w:val="en-US"/>
              </w:rPr>
              <w:t>Sentence</w:t>
            </w:r>
          </w:p>
        </w:tc>
        <w:tc>
          <w:tcPr>
            <w:tcW w:w="0" w:type="auto"/>
          </w:tcPr>
          <w:p w14:paraId="3E7EFD0D" w14:textId="3B310CC8" w:rsidR="00EB50ED" w:rsidRPr="008316FD" w:rsidRDefault="00961D2F" w:rsidP="00EB50ED">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End of Attribute</w:t>
            </w:r>
          </w:p>
        </w:tc>
        <w:tc>
          <w:tcPr>
            <w:tcW w:w="0" w:type="auto"/>
          </w:tcPr>
          <w:p w14:paraId="28BEBBEF" w14:textId="29CE2706" w:rsidR="00EB50ED" w:rsidRPr="008316FD" w:rsidRDefault="00961D2F" w:rsidP="00EB50ED">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Relational</w:t>
            </w:r>
          </w:p>
        </w:tc>
        <w:tc>
          <w:tcPr>
            <w:tcW w:w="0" w:type="auto"/>
          </w:tcPr>
          <w:p w14:paraId="383C7BFE" w14:textId="660B56D3" w:rsidR="00EB50ED" w:rsidRPr="00E664BE" w:rsidRDefault="00961D2F" w:rsidP="00961D2F">
            <w:pPr>
              <w:pStyle w:val="NoSpacing"/>
              <w:rPr>
                <w:rFonts w:asciiTheme="majorBidi" w:hAnsiTheme="majorBidi" w:cstheme="majorBidi"/>
                <w:sz w:val="24"/>
                <w:szCs w:val="24"/>
                <w:lang w:val="en-US"/>
              </w:rPr>
            </w:pPr>
            <w:r w:rsidRPr="00E664BE">
              <w:rPr>
                <w:rFonts w:asciiTheme="majorBidi" w:hAnsiTheme="majorBidi" w:cstheme="majorBidi"/>
                <w:sz w:val="24"/>
                <w:szCs w:val="24"/>
                <w:lang w:val="en-US"/>
              </w:rPr>
              <w:t xml:space="preserve">Two of the characters of “successfully” are deleted; </w:t>
            </w:r>
            <w:proofErr w:type="gramStart"/>
            <w:r w:rsidRPr="00E664BE">
              <w:rPr>
                <w:rFonts w:asciiTheme="majorBidi" w:hAnsiTheme="majorBidi" w:cstheme="majorBidi"/>
                <w:sz w:val="24"/>
                <w:szCs w:val="24"/>
                <w:lang w:val="en-US"/>
              </w:rPr>
              <w:t>so</w:t>
            </w:r>
            <w:proofErr w:type="gramEnd"/>
            <w:r w:rsidRPr="00E664BE">
              <w:rPr>
                <w:rFonts w:asciiTheme="majorBidi" w:hAnsiTheme="majorBidi" w:cstheme="majorBidi"/>
                <w:sz w:val="24"/>
                <w:szCs w:val="24"/>
                <w:lang w:val="en-US"/>
              </w:rPr>
              <w:t xml:space="preserve"> the final form of the </w:t>
            </w:r>
            <w:r w:rsidR="008948C9" w:rsidRPr="00E664BE">
              <w:rPr>
                <w:rFonts w:asciiTheme="majorBidi" w:hAnsiTheme="majorBidi" w:cstheme="majorBidi"/>
                <w:sz w:val="24"/>
                <w:szCs w:val="24"/>
                <w:lang w:val="en-US"/>
              </w:rPr>
              <w:t>segment</w:t>
            </w:r>
            <w:r w:rsidRPr="00E664BE">
              <w:rPr>
                <w:rFonts w:asciiTheme="majorBidi" w:hAnsiTheme="majorBidi" w:cstheme="majorBidi"/>
                <w:sz w:val="24"/>
                <w:szCs w:val="24"/>
                <w:lang w:val="en-US"/>
              </w:rPr>
              <w:t xml:space="preserve"> is “</w:t>
            </w:r>
            <w:proofErr w:type="spellStart"/>
            <w:r w:rsidRPr="00E664BE">
              <w:rPr>
                <w:rFonts w:asciiTheme="majorBidi" w:hAnsiTheme="majorBidi" w:cstheme="majorBidi"/>
                <w:sz w:val="24"/>
                <w:szCs w:val="24"/>
                <w:lang w:val="en-US"/>
              </w:rPr>
              <w:t>ent</w:t>
            </w:r>
            <w:proofErr w:type="spellEnd"/>
            <w:r w:rsidRPr="00E664BE">
              <w:rPr>
                <w:rFonts w:asciiTheme="majorBidi" w:hAnsiTheme="majorBidi" w:cstheme="majorBidi"/>
                <w:sz w:val="24"/>
                <w:szCs w:val="24"/>
                <w:lang w:val="en-US"/>
              </w:rPr>
              <w:t xml:space="preserve"> was successful”</w:t>
            </w:r>
          </w:p>
        </w:tc>
      </w:tr>
    </w:tbl>
    <w:p w14:paraId="4C7AFBA0" w14:textId="77777777" w:rsidR="00772662" w:rsidRPr="008316FD" w:rsidRDefault="00772662" w:rsidP="00B234E6">
      <w:pPr>
        <w:pStyle w:val="NoSpacing"/>
        <w:rPr>
          <w:rFonts w:asciiTheme="majorBidi" w:hAnsiTheme="majorBidi" w:cstheme="majorBidi"/>
          <w:lang w:val="en-US"/>
        </w:rPr>
      </w:pPr>
    </w:p>
    <w:p w14:paraId="2514025E" w14:textId="77777777" w:rsidR="00772662" w:rsidRPr="008316FD" w:rsidRDefault="00772662" w:rsidP="00B234E6">
      <w:pPr>
        <w:pStyle w:val="NoSpacing"/>
        <w:rPr>
          <w:rFonts w:asciiTheme="majorBidi" w:hAnsiTheme="majorBidi" w:cstheme="majorBidi"/>
          <w:lang w:val="en-US"/>
        </w:rPr>
      </w:pPr>
    </w:p>
    <w:p w14:paraId="0BAB9071" w14:textId="180B4DA7" w:rsidR="00772662" w:rsidRPr="008316FD" w:rsidRDefault="00A96814" w:rsidP="00B234E6">
      <w:pPr>
        <w:pStyle w:val="NoSpacing"/>
        <w:rPr>
          <w:rFonts w:asciiTheme="majorBidi" w:hAnsiTheme="majorBidi" w:cstheme="majorBidi"/>
          <w:lang w:val="en-US"/>
        </w:rPr>
      </w:pPr>
      <w:r w:rsidRPr="008316FD">
        <w:rPr>
          <w:rStyle w:val="MdStrong"/>
          <w:rFonts w:asciiTheme="majorBidi" w:hAnsiTheme="majorBidi" w:cstheme="majorBidi"/>
          <w:lang w:val="en-US"/>
        </w:rPr>
        <w:lastRenderedPageBreak/>
        <w:t>6</w:t>
      </w:r>
      <w:r w:rsidR="002436F8" w:rsidRPr="008316FD">
        <w:rPr>
          <w:rStyle w:val="MdStrong"/>
          <w:rFonts w:asciiTheme="majorBidi" w:hAnsiTheme="majorBidi" w:cstheme="majorBidi"/>
          <w:lang w:val="en-US"/>
        </w:rPr>
        <w:t>.</w:t>
      </w:r>
      <w:r w:rsidR="00C46B89" w:rsidRPr="008316FD">
        <w:rPr>
          <w:rStyle w:val="MdStrong"/>
          <w:rFonts w:asciiTheme="majorBidi" w:hAnsiTheme="majorBidi" w:cstheme="majorBidi"/>
          <w:lang w:val="en-US"/>
        </w:rPr>
        <w:t xml:space="preserve">2 </w:t>
      </w:r>
      <w:r w:rsidR="00772662" w:rsidRPr="008316FD">
        <w:rPr>
          <w:rStyle w:val="MdStrong"/>
          <w:rFonts w:asciiTheme="majorBidi" w:hAnsiTheme="majorBidi" w:cstheme="majorBidi"/>
          <w:lang w:val="en-US"/>
        </w:rPr>
        <w:t xml:space="preserve">What if immediately before the pause, there is a </w:t>
      </w:r>
      <w:r w:rsidR="00772662" w:rsidRPr="008316FD">
        <w:rPr>
          <w:rFonts w:asciiTheme="majorBidi" w:hAnsiTheme="majorBidi" w:cstheme="majorBidi"/>
          <w:b/>
          <w:bCs/>
          <w:lang w:val="en-US"/>
        </w:rPr>
        <w:t>MOUSECLICK</w:t>
      </w:r>
      <w:r w:rsidR="00772662" w:rsidRPr="008316FD">
        <w:rPr>
          <w:rStyle w:val="MdStrong"/>
          <w:rFonts w:asciiTheme="majorBidi" w:hAnsiTheme="majorBidi" w:cstheme="majorBidi"/>
          <w:lang w:val="en-US"/>
        </w:rPr>
        <w:t>?</w:t>
      </w:r>
      <w:r w:rsidR="00C46B89" w:rsidRPr="008316FD">
        <w:rPr>
          <w:rStyle w:val="MdStrong"/>
          <w:rFonts w:asciiTheme="majorBidi" w:hAnsiTheme="majorBidi" w:cstheme="majorBidi"/>
          <w:lang w:val="en-US"/>
        </w:rPr>
        <w:t xml:space="preserve"> Or that the MOUSECLICK makes it hard to determine the context of</w:t>
      </w:r>
      <w:r w:rsidR="00EC119E" w:rsidRPr="008316FD">
        <w:rPr>
          <w:rStyle w:val="MdStrong"/>
          <w:rFonts w:asciiTheme="majorBidi" w:hAnsiTheme="majorBidi" w:cstheme="majorBidi"/>
          <w:lang w:val="en-US"/>
        </w:rPr>
        <w:t xml:space="preserve"> the</w:t>
      </w:r>
      <w:r w:rsidR="00C46B89" w:rsidRPr="008316FD">
        <w:rPr>
          <w:rStyle w:val="MdStrong"/>
          <w:rFonts w:asciiTheme="majorBidi" w:hAnsiTheme="majorBidi" w:cstheme="majorBidi"/>
          <w:lang w:val="en-US"/>
        </w:rPr>
        <w:t xml:space="preserve"> pause?</w:t>
      </w:r>
    </w:p>
    <w:p w14:paraId="4CACB2BD" w14:textId="77777777" w:rsidR="008120C9" w:rsidRPr="008316FD" w:rsidRDefault="008120C9" w:rsidP="0002569E">
      <w:pPr>
        <w:pStyle w:val="NoSpacing"/>
        <w:rPr>
          <w:rFonts w:asciiTheme="majorBidi" w:hAnsiTheme="majorBidi" w:cstheme="majorBidi"/>
          <w:lang w:val="en-US"/>
        </w:rPr>
      </w:pPr>
    </w:p>
    <w:p w14:paraId="5AC0006B" w14:textId="64EEA6E0" w:rsidR="00772662" w:rsidRPr="008316FD" w:rsidRDefault="00772662" w:rsidP="00E8626D">
      <w:pPr>
        <w:pStyle w:val="NoSpacing"/>
        <w:jc w:val="both"/>
        <w:rPr>
          <w:rFonts w:asciiTheme="majorBidi" w:hAnsiTheme="majorBidi" w:cstheme="majorBidi"/>
          <w:lang w:val="en-US"/>
        </w:rPr>
      </w:pPr>
      <w:r w:rsidRPr="008316FD">
        <w:rPr>
          <w:rFonts w:asciiTheme="majorBidi" w:hAnsiTheme="majorBidi" w:cstheme="majorBidi"/>
          <w:lang w:val="en-US"/>
        </w:rPr>
        <w:t xml:space="preserve">A MOUSECLICK event indicates that the </w:t>
      </w:r>
      <w:r w:rsidR="00213AB0" w:rsidRPr="008316FD">
        <w:rPr>
          <w:rFonts w:asciiTheme="majorBidi" w:hAnsiTheme="majorBidi" w:cstheme="majorBidi"/>
          <w:lang w:val="en-US"/>
        </w:rPr>
        <w:t xml:space="preserve">writer </w:t>
      </w:r>
      <w:r w:rsidRPr="008316FD">
        <w:rPr>
          <w:rFonts w:asciiTheme="majorBidi" w:hAnsiTheme="majorBidi" w:cstheme="majorBidi"/>
          <w:lang w:val="en-US"/>
        </w:rPr>
        <w:t>moved the text cursor to a new position in the text</w:t>
      </w:r>
      <w:r w:rsidR="001B31AA" w:rsidRPr="008316FD">
        <w:rPr>
          <w:rFonts w:asciiTheme="majorBidi" w:hAnsiTheme="majorBidi" w:cstheme="majorBidi"/>
          <w:lang w:val="en-US"/>
        </w:rPr>
        <w:t xml:space="preserve"> to start the writing process somewhere else</w:t>
      </w:r>
      <w:r w:rsidRPr="008316FD">
        <w:rPr>
          <w:rFonts w:asciiTheme="majorBidi" w:hAnsiTheme="majorBidi" w:cstheme="majorBidi"/>
          <w:lang w:val="en-US"/>
        </w:rPr>
        <w:t xml:space="preserve">. The linear file alone </w:t>
      </w:r>
      <w:r w:rsidR="00FB2487" w:rsidRPr="008316FD">
        <w:rPr>
          <w:rFonts w:asciiTheme="majorBidi" w:hAnsiTheme="majorBidi" w:cstheme="majorBidi"/>
          <w:lang w:val="en-US"/>
        </w:rPr>
        <w:t>may</w:t>
      </w:r>
      <w:r w:rsidRPr="008316FD">
        <w:rPr>
          <w:rFonts w:asciiTheme="majorBidi" w:hAnsiTheme="majorBidi" w:cstheme="majorBidi"/>
          <w:lang w:val="en-US"/>
        </w:rPr>
        <w:t xml:space="preserve"> </w:t>
      </w:r>
      <w:r w:rsidRPr="008316FD">
        <w:rPr>
          <w:rStyle w:val="MdStrong"/>
          <w:rFonts w:asciiTheme="majorBidi" w:hAnsiTheme="majorBidi" w:cstheme="majorBidi"/>
          <w:b w:val="0"/>
          <w:bCs w:val="0"/>
          <w:lang w:val="en-US"/>
        </w:rPr>
        <w:t>not</w:t>
      </w:r>
      <w:r w:rsidRPr="008316FD">
        <w:rPr>
          <w:rFonts w:asciiTheme="majorBidi" w:hAnsiTheme="majorBidi" w:cstheme="majorBidi"/>
          <w:lang w:val="en-US"/>
        </w:rPr>
        <w:t xml:space="preserve"> tell you where </w:t>
      </w:r>
      <w:r w:rsidR="001B31AA" w:rsidRPr="008316FD">
        <w:rPr>
          <w:rFonts w:asciiTheme="majorBidi" w:hAnsiTheme="majorBidi" w:cstheme="majorBidi"/>
          <w:lang w:val="en-US"/>
        </w:rPr>
        <w:t>the writer</w:t>
      </w:r>
      <w:r w:rsidRPr="008316FD">
        <w:rPr>
          <w:rFonts w:asciiTheme="majorBidi" w:hAnsiTheme="majorBidi" w:cstheme="majorBidi"/>
          <w:lang w:val="en-US"/>
        </w:rPr>
        <w:t xml:space="preserve"> moved to.</w:t>
      </w:r>
      <w:r w:rsidR="0002569E" w:rsidRPr="008316FD">
        <w:rPr>
          <w:rFonts w:asciiTheme="majorBidi" w:hAnsiTheme="majorBidi" w:cstheme="majorBidi"/>
          <w:lang w:val="en-US"/>
        </w:rPr>
        <w:t xml:space="preserve"> </w:t>
      </w:r>
      <w:r w:rsidRPr="008316FD">
        <w:rPr>
          <w:rFonts w:asciiTheme="majorBidi" w:hAnsiTheme="majorBidi" w:cstheme="majorBidi"/>
          <w:lang w:val="en-US"/>
        </w:rPr>
        <w:t xml:space="preserve">When you encounter a MOUSECLICK before a pause, you </w:t>
      </w:r>
      <w:r w:rsidRPr="008316FD">
        <w:rPr>
          <w:rStyle w:val="MdStrong"/>
          <w:rFonts w:asciiTheme="majorBidi" w:hAnsiTheme="majorBidi" w:cstheme="majorBidi"/>
          <w:b w:val="0"/>
          <w:bCs w:val="0"/>
          <w:lang w:val="en-US"/>
        </w:rPr>
        <w:t>must</w:t>
      </w:r>
      <w:r w:rsidRPr="008316FD">
        <w:rPr>
          <w:rFonts w:asciiTheme="majorBidi" w:hAnsiTheme="majorBidi" w:cstheme="majorBidi"/>
          <w:lang w:val="en-US"/>
        </w:rPr>
        <w:t xml:space="preserve"> use the ScriptLog replay feature to determine the context</w:t>
      </w:r>
      <w:r w:rsidR="007944BF" w:rsidRPr="008316FD">
        <w:rPr>
          <w:rFonts w:asciiTheme="majorBidi" w:hAnsiTheme="majorBidi" w:cstheme="majorBidi"/>
          <w:lang w:val="en-US"/>
        </w:rPr>
        <w:t xml:space="preserve"> if needed</w:t>
      </w:r>
      <w:r w:rsidRPr="008316FD">
        <w:rPr>
          <w:rFonts w:asciiTheme="majorBidi" w:hAnsiTheme="majorBidi" w:cstheme="majorBidi"/>
          <w:lang w:val="en-US"/>
        </w:rPr>
        <w:t xml:space="preserve">. </w:t>
      </w:r>
      <w:r w:rsidR="00BA2BED" w:rsidRPr="008316FD">
        <w:rPr>
          <w:rFonts w:asciiTheme="majorBidi" w:hAnsiTheme="majorBidi" w:cstheme="majorBidi"/>
          <w:lang w:val="en-US"/>
        </w:rPr>
        <w:t>Consider the example in Table 31.</w:t>
      </w:r>
    </w:p>
    <w:p w14:paraId="28D95AF5" w14:textId="2CF55449" w:rsidR="00772662" w:rsidRPr="008316FD" w:rsidRDefault="00772662" w:rsidP="00B234E6">
      <w:pPr>
        <w:pStyle w:val="NoSpacing"/>
        <w:rPr>
          <w:rFonts w:asciiTheme="majorBidi" w:hAnsiTheme="majorBidi" w:cstheme="majorBidi"/>
          <w:lang w:val="en-US"/>
        </w:rPr>
      </w:pPr>
    </w:p>
    <w:p w14:paraId="3583204D" w14:textId="77777777" w:rsidR="00772662" w:rsidRPr="008316FD" w:rsidRDefault="00772662" w:rsidP="00B234E6">
      <w:pPr>
        <w:pStyle w:val="NoSpacing"/>
        <w:rPr>
          <w:rFonts w:asciiTheme="majorBidi" w:hAnsiTheme="majorBidi" w:cstheme="majorBidi"/>
          <w:lang w:val="en-US"/>
        </w:rPr>
      </w:pPr>
    </w:p>
    <w:tbl>
      <w:tblPr>
        <w:tblStyle w:val="TableGrid"/>
        <w:tblW w:w="4899" w:type="pct"/>
        <w:tblLook w:val="04A0" w:firstRow="1" w:lastRow="0" w:firstColumn="1" w:lastColumn="0" w:noHBand="0" w:noVBand="1"/>
      </w:tblPr>
      <w:tblGrid>
        <w:gridCol w:w="7189"/>
        <w:gridCol w:w="1645"/>
      </w:tblGrid>
      <w:tr w:rsidR="004635F2" w:rsidRPr="008316FD" w14:paraId="176EF057" w14:textId="77777777" w:rsidTr="00BC29A5">
        <w:trPr>
          <w:trHeight w:val="748"/>
        </w:trPr>
        <w:tc>
          <w:tcPr>
            <w:tcW w:w="0" w:type="auto"/>
            <w:gridSpan w:val="2"/>
          </w:tcPr>
          <w:p w14:paraId="147CEBCE" w14:textId="28B81577" w:rsidR="004635F2" w:rsidRPr="008316FD" w:rsidRDefault="004635F2" w:rsidP="00B234E6">
            <w:pPr>
              <w:pStyle w:val="NoSpacing"/>
              <w:rPr>
                <w:rFonts w:asciiTheme="majorBidi" w:hAnsiTheme="majorBidi" w:cstheme="majorBidi"/>
                <w:sz w:val="24"/>
                <w:szCs w:val="24"/>
                <w:lang w:val="en-US"/>
              </w:rPr>
            </w:pPr>
            <w:r w:rsidRPr="008316FD">
              <w:rPr>
                <w:rFonts w:asciiTheme="majorBidi" w:hAnsiTheme="majorBidi" w:cstheme="majorBidi"/>
                <w:b/>
                <w:bCs/>
                <w:sz w:val="24"/>
                <w:szCs w:val="24"/>
                <w:lang w:val="en-US"/>
              </w:rPr>
              <w:t xml:space="preserve">Table </w:t>
            </w:r>
            <w:r w:rsidR="00BA2BED" w:rsidRPr="008316FD">
              <w:rPr>
                <w:rFonts w:asciiTheme="majorBidi" w:hAnsiTheme="majorBidi" w:cstheme="majorBidi"/>
                <w:b/>
                <w:bCs/>
                <w:sz w:val="24"/>
                <w:szCs w:val="24"/>
                <w:lang w:val="en-US"/>
              </w:rPr>
              <w:t xml:space="preserve">31. </w:t>
            </w:r>
            <w:r w:rsidR="00BA2BED" w:rsidRPr="008316FD">
              <w:rPr>
                <w:rFonts w:asciiTheme="majorBidi" w:hAnsiTheme="majorBidi" w:cstheme="majorBidi"/>
                <w:sz w:val="24"/>
                <w:szCs w:val="24"/>
                <w:lang w:val="en-US"/>
              </w:rPr>
              <w:t>Example for the occurrence of MOUSECLICK before a pause, causing complexities for the annotation of pause context.</w:t>
            </w:r>
          </w:p>
        </w:tc>
      </w:tr>
      <w:tr w:rsidR="00BA2BED" w:rsidRPr="008316FD" w14:paraId="0C9F19D4" w14:textId="77777777" w:rsidTr="00C06A60">
        <w:trPr>
          <w:trHeight w:val="748"/>
        </w:trPr>
        <w:tc>
          <w:tcPr>
            <w:tcW w:w="0" w:type="auto"/>
          </w:tcPr>
          <w:p w14:paraId="027B05C4" w14:textId="1149FD83" w:rsidR="00C06A60" w:rsidRPr="008316FD" w:rsidRDefault="004903C6" w:rsidP="00B234E6">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Segment</w:t>
            </w:r>
          </w:p>
        </w:tc>
        <w:tc>
          <w:tcPr>
            <w:tcW w:w="0" w:type="auto"/>
          </w:tcPr>
          <w:p w14:paraId="4498D0DF" w14:textId="77777777" w:rsidR="00C06A60" w:rsidRPr="008316FD" w:rsidRDefault="00C06A60" w:rsidP="00B234E6">
            <w:pPr>
              <w:pStyle w:val="NoSpacing"/>
              <w:rPr>
                <w:rFonts w:asciiTheme="majorBidi" w:hAnsiTheme="majorBidi" w:cstheme="majorBidi"/>
                <w:b/>
                <w:bCs/>
                <w:sz w:val="24"/>
                <w:szCs w:val="24"/>
                <w:lang w:val="en-US"/>
              </w:rPr>
            </w:pPr>
            <w:r w:rsidRPr="008316FD">
              <w:rPr>
                <w:rFonts w:asciiTheme="majorBidi" w:hAnsiTheme="majorBidi" w:cstheme="majorBidi"/>
                <w:b/>
                <w:bCs/>
                <w:sz w:val="24"/>
                <w:szCs w:val="24"/>
                <w:lang w:val="en-US"/>
              </w:rPr>
              <w:t>Pause</w:t>
            </w:r>
          </w:p>
        </w:tc>
      </w:tr>
      <w:tr w:rsidR="00BA2BED" w:rsidRPr="008316FD" w14:paraId="18EABA62" w14:textId="77777777" w:rsidTr="00C06A60">
        <w:trPr>
          <w:trHeight w:val="598"/>
        </w:trPr>
        <w:tc>
          <w:tcPr>
            <w:tcW w:w="0" w:type="auto"/>
          </w:tcPr>
          <w:p w14:paraId="4EAE83C0" w14:textId="25956A78" w:rsidR="00C06A60" w:rsidRPr="008316FD" w:rsidRDefault="00C06A60" w:rsidP="00B234E6">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The first study was &lt;MOUSECLICK&gt;</w:t>
            </w:r>
          </w:p>
        </w:tc>
        <w:tc>
          <w:tcPr>
            <w:tcW w:w="0" w:type="auto"/>
          </w:tcPr>
          <w:p w14:paraId="18014BA3" w14:textId="77777777" w:rsidR="00C06A60" w:rsidRPr="008316FD" w:rsidRDefault="00C06A60" w:rsidP="00B234E6">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3.200</w:t>
            </w:r>
          </w:p>
        </w:tc>
      </w:tr>
      <w:tr w:rsidR="00BA2BED" w:rsidRPr="008316FD" w14:paraId="2FA0DF68" w14:textId="77777777" w:rsidTr="00C06A60">
        <w:trPr>
          <w:trHeight w:val="598"/>
        </w:trPr>
        <w:tc>
          <w:tcPr>
            <w:tcW w:w="0" w:type="auto"/>
          </w:tcPr>
          <w:p w14:paraId="7FFD075B" w14:textId="3A078FEF" w:rsidR="00C06A60" w:rsidRPr="008316FD" w:rsidRDefault="00C06A60" w:rsidP="00B234E6">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the results.</w:t>
            </w:r>
          </w:p>
        </w:tc>
        <w:tc>
          <w:tcPr>
            <w:tcW w:w="0" w:type="auto"/>
          </w:tcPr>
          <w:p w14:paraId="29103262" w14:textId="77777777" w:rsidR="00C06A60" w:rsidRPr="008316FD" w:rsidRDefault="00C06A60" w:rsidP="00B234E6">
            <w:pPr>
              <w:pStyle w:val="NoSpacing"/>
              <w:rPr>
                <w:rFonts w:asciiTheme="majorBidi" w:hAnsiTheme="majorBidi" w:cstheme="majorBidi"/>
                <w:sz w:val="24"/>
                <w:szCs w:val="24"/>
                <w:lang w:val="en-US"/>
              </w:rPr>
            </w:pPr>
            <w:r w:rsidRPr="008316FD">
              <w:rPr>
                <w:rFonts w:asciiTheme="majorBidi" w:hAnsiTheme="majorBidi" w:cstheme="majorBidi"/>
                <w:sz w:val="24"/>
                <w:szCs w:val="24"/>
                <w:lang w:val="en-US"/>
              </w:rPr>
              <w:t>2.800</w:t>
            </w:r>
          </w:p>
        </w:tc>
      </w:tr>
    </w:tbl>
    <w:p w14:paraId="2056D238" w14:textId="77777777" w:rsidR="007312CB" w:rsidRPr="008316FD" w:rsidRDefault="007312CB" w:rsidP="00B234E6">
      <w:pPr>
        <w:pStyle w:val="NoSpacing"/>
        <w:rPr>
          <w:rStyle w:val="MdStrong"/>
          <w:rFonts w:asciiTheme="majorBidi" w:hAnsiTheme="majorBidi" w:cstheme="majorBidi"/>
          <w:lang w:val="en-US"/>
        </w:rPr>
      </w:pPr>
    </w:p>
    <w:p w14:paraId="413743B1" w14:textId="6A57D0D4" w:rsidR="0005218E" w:rsidRPr="008316FD" w:rsidRDefault="00BA2BED" w:rsidP="00D51E60">
      <w:pPr>
        <w:pStyle w:val="NoSpacing"/>
        <w:jc w:val="both"/>
        <w:rPr>
          <w:rStyle w:val="MdStrong"/>
          <w:rFonts w:asciiTheme="majorBidi" w:hAnsiTheme="majorBidi" w:cstheme="majorBidi"/>
          <w:b w:val="0"/>
          <w:bCs w:val="0"/>
          <w:lang w:val="en-US"/>
        </w:rPr>
      </w:pPr>
      <w:r w:rsidRPr="008316FD">
        <w:rPr>
          <w:rStyle w:val="MdStrong"/>
          <w:rFonts w:asciiTheme="majorBidi" w:hAnsiTheme="majorBidi" w:cstheme="majorBidi"/>
          <w:b w:val="0"/>
          <w:bCs w:val="0"/>
          <w:lang w:val="en-US"/>
        </w:rPr>
        <w:t xml:space="preserve">The first segment in Table 31 ends with a </w:t>
      </w:r>
      <w:r w:rsidR="00507E59" w:rsidRPr="008316FD">
        <w:rPr>
          <w:rStyle w:val="MdStrong"/>
          <w:rFonts w:asciiTheme="majorBidi" w:hAnsiTheme="majorBidi" w:cstheme="majorBidi"/>
          <w:b w:val="0"/>
          <w:bCs w:val="0"/>
          <w:lang w:val="en-US"/>
        </w:rPr>
        <w:t xml:space="preserve">MOUSECLICK. </w:t>
      </w:r>
      <w:r w:rsidR="00853707" w:rsidRPr="008316FD">
        <w:rPr>
          <w:rStyle w:val="MdStrong"/>
          <w:rFonts w:asciiTheme="majorBidi" w:hAnsiTheme="majorBidi" w:cstheme="majorBidi"/>
          <w:b w:val="0"/>
          <w:bCs w:val="0"/>
          <w:lang w:val="en-US"/>
        </w:rPr>
        <w:t xml:space="preserve">From the available information in the linear file here, </w:t>
      </w:r>
      <w:r w:rsidR="0092227D" w:rsidRPr="008316FD">
        <w:rPr>
          <w:rStyle w:val="MdStrong"/>
          <w:rFonts w:asciiTheme="majorBidi" w:hAnsiTheme="majorBidi" w:cstheme="majorBidi"/>
          <w:b w:val="0"/>
          <w:bCs w:val="0"/>
          <w:lang w:val="en-US"/>
        </w:rPr>
        <w:t>it would be almost impossible to determine the functional context of the second pause</w:t>
      </w:r>
      <w:r w:rsidR="00B75BC6" w:rsidRPr="008316FD">
        <w:rPr>
          <w:rStyle w:val="MdStrong"/>
          <w:rFonts w:asciiTheme="majorBidi" w:hAnsiTheme="majorBidi" w:cstheme="majorBidi"/>
          <w:b w:val="0"/>
          <w:bCs w:val="0"/>
          <w:lang w:val="en-US"/>
        </w:rPr>
        <w:t xml:space="preserve">, as it is not possible to determine the NG at the end of the second segment “the results” is </w:t>
      </w:r>
      <w:r w:rsidR="0005218E" w:rsidRPr="008316FD">
        <w:rPr>
          <w:rStyle w:val="MdStrong"/>
          <w:rFonts w:asciiTheme="majorBidi" w:hAnsiTheme="majorBidi" w:cstheme="majorBidi"/>
          <w:b w:val="0"/>
          <w:bCs w:val="0"/>
          <w:lang w:val="en-US"/>
        </w:rPr>
        <w:t>associated with</w:t>
      </w:r>
      <w:r w:rsidR="00B75BC6" w:rsidRPr="008316FD">
        <w:rPr>
          <w:rStyle w:val="MdStrong"/>
          <w:rFonts w:asciiTheme="majorBidi" w:hAnsiTheme="majorBidi" w:cstheme="majorBidi"/>
          <w:b w:val="0"/>
          <w:bCs w:val="0"/>
          <w:lang w:val="en-US"/>
        </w:rPr>
        <w:t xml:space="preserve"> what process</w:t>
      </w:r>
      <w:r w:rsidR="0005218E" w:rsidRPr="008316FD">
        <w:rPr>
          <w:rStyle w:val="MdStrong"/>
          <w:rFonts w:asciiTheme="majorBidi" w:hAnsiTheme="majorBidi" w:cstheme="majorBidi"/>
          <w:b w:val="0"/>
          <w:bCs w:val="0"/>
          <w:lang w:val="en-US"/>
        </w:rPr>
        <w:t xml:space="preserve"> as a participant. </w:t>
      </w:r>
      <w:r w:rsidR="0066745A">
        <w:rPr>
          <w:rStyle w:val="MdStrong"/>
          <w:rFonts w:asciiTheme="majorBidi" w:hAnsiTheme="majorBidi" w:cstheme="majorBidi"/>
          <w:b w:val="0"/>
          <w:bCs w:val="0"/>
          <w:lang w:val="en-US"/>
        </w:rPr>
        <w:t>It could be at the end of the sentence “the doctor showed the results”, in which it would be a Goal</w:t>
      </w:r>
      <w:r w:rsidR="00D51E60">
        <w:rPr>
          <w:rStyle w:val="MdStrong"/>
          <w:rFonts w:asciiTheme="majorBidi" w:hAnsiTheme="majorBidi" w:cstheme="majorBidi"/>
          <w:b w:val="0"/>
          <w:bCs w:val="0"/>
          <w:lang w:val="en-US"/>
        </w:rPr>
        <w:t xml:space="preserve"> in a Material Process</w:t>
      </w:r>
      <w:r w:rsidR="0066745A">
        <w:rPr>
          <w:rStyle w:val="MdStrong"/>
          <w:rFonts w:asciiTheme="majorBidi" w:hAnsiTheme="majorBidi" w:cstheme="majorBidi"/>
          <w:b w:val="0"/>
          <w:bCs w:val="0"/>
          <w:lang w:val="en-US"/>
        </w:rPr>
        <w:t xml:space="preserve">, or it could be at the end of the sentence “the patient believed the results”, in which it would be </w:t>
      </w:r>
      <w:r w:rsidR="00D51E60">
        <w:rPr>
          <w:rStyle w:val="MdStrong"/>
          <w:rFonts w:asciiTheme="majorBidi" w:hAnsiTheme="majorBidi" w:cstheme="majorBidi"/>
          <w:b w:val="0"/>
          <w:bCs w:val="0"/>
          <w:lang w:val="en-US"/>
        </w:rPr>
        <w:t>a Phenomenon in a Mental Process.</w:t>
      </w:r>
    </w:p>
    <w:p w14:paraId="1A75A5D7" w14:textId="5FEDCC91" w:rsidR="00FA1CF7" w:rsidRPr="008316FD" w:rsidRDefault="0066745A" w:rsidP="00EC49B2">
      <w:pPr>
        <w:pStyle w:val="NoSpacing"/>
        <w:ind w:firstLine="720"/>
        <w:jc w:val="both"/>
        <w:rPr>
          <w:rFonts w:asciiTheme="majorBidi" w:hAnsiTheme="majorBidi" w:cstheme="majorBidi"/>
          <w:lang w:val="en-US"/>
        </w:rPr>
      </w:pPr>
      <w:r>
        <w:rPr>
          <w:rStyle w:val="MdStrong"/>
          <w:rFonts w:asciiTheme="majorBidi" w:hAnsiTheme="majorBidi" w:cstheme="majorBidi"/>
          <w:b w:val="0"/>
          <w:bCs w:val="0"/>
          <w:lang w:val="en-US"/>
        </w:rPr>
        <w:t>The</w:t>
      </w:r>
      <w:r w:rsidR="006314C0" w:rsidRPr="008316FD">
        <w:rPr>
          <w:rStyle w:val="MdStrong"/>
          <w:rFonts w:asciiTheme="majorBidi" w:hAnsiTheme="majorBidi" w:cstheme="majorBidi"/>
          <w:b w:val="0"/>
          <w:bCs w:val="0"/>
          <w:lang w:val="en-US"/>
        </w:rPr>
        <w:t xml:space="preserve"> key takeaway here is that in </w:t>
      </w:r>
      <w:r w:rsidR="00772662" w:rsidRPr="008316FD">
        <w:rPr>
          <w:rFonts w:asciiTheme="majorBidi" w:hAnsiTheme="majorBidi" w:cstheme="majorBidi"/>
          <w:lang w:val="en-US"/>
        </w:rPr>
        <w:t>any case where the context is hard to determine (e.g., due to a MOUSECLICK or a complex series of BACKSPACE</w:t>
      </w:r>
      <w:r w:rsidR="00BF6523" w:rsidRPr="008316FD">
        <w:rPr>
          <w:rFonts w:asciiTheme="majorBidi" w:hAnsiTheme="majorBidi" w:cstheme="majorBidi"/>
          <w:lang w:val="en-US"/>
        </w:rPr>
        <w:t xml:space="preserve">, UP, or DOWN </w:t>
      </w:r>
      <w:r w:rsidR="00772662" w:rsidRPr="008316FD">
        <w:rPr>
          <w:rFonts w:asciiTheme="majorBidi" w:hAnsiTheme="majorBidi" w:cstheme="majorBidi"/>
          <w:lang w:val="en-US"/>
        </w:rPr>
        <w:t xml:space="preserve">events), the coder </w:t>
      </w:r>
      <w:r w:rsidR="00772662" w:rsidRPr="008316FD">
        <w:rPr>
          <w:rStyle w:val="MdStrong"/>
          <w:rFonts w:asciiTheme="majorBidi" w:hAnsiTheme="majorBidi" w:cstheme="majorBidi"/>
          <w:b w:val="0"/>
          <w:bCs w:val="0"/>
          <w:lang w:val="en-US"/>
        </w:rPr>
        <w:t>must</w:t>
      </w:r>
      <w:r w:rsidR="00772662" w:rsidRPr="008316FD">
        <w:rPr>
          <w:rFonts w:asciiTheme="majorBidi" w:hAnsiTheme="majorBidi" w:cstheme="majorBidi"/>
          <w:lang w:val="en-US"/>
        </w:rPr>
        <w:t xml:space="preserve"> </w:t>
      </w:r>
      <w:r w:rsidR="003D0D5E" w:rsidRPr="008316FD">
        <w:rPr>
          <w:rFonts w:asciiTheme="majorBidi" w:hAnsiTheme="majorBidi" w:cstheme="majorBidi"/>
          <w:lang w:val="en-US"/>
        </w:rPr>
        <w:t>use</w:t>
      </w:r>
      <w:r w:rsidR="00772662" w:rsidRPr="008316FD">
        <w:rPr>
          <w:rFonts w:asciiTheme="majorBidi" w:hAnsiTheme="majorBidi" w:cstheme="majorBidi"/>
          <w:lang w:val="en-US"/>
        </w:rPr>
        <w:t xml:space="preserve"> the recorded file and replay the writing process to accurately determine the pause context. </w:t>
      </w:r>
      <w:r w:rsidR="00FA1CF7" w:rsidRPr="008316FD">
        <w:rPr>
          <w:rFonts w:asciiTheme="majorBidi" w:hAnsiTheme="majorBidi" w:cstheme="majorBidi"/>
          <w:lang w:val="en-US"/>
        </w:rPr>
        <w:t>To replay the writing process</w:t>
      </w:r>
      <w:r w:rsidR="000B1832" w:rsidRPr="008316FD">
        <w:rPr>
          <w:rFonts w:asciiTheme="majorBidi" w:hAnsiTheme="majorBidi" w:cstheme="majorBidi"/>
          <w:lang w:val="en-US"/>
        </w:rPr>
        <w:t xml:space="preserve">, the log file (i.e. the file with .log format) should be opened ScriptLog. This </w:t>
      </w:r>
      <w:proofErr w:type="gramStart"/>
      <w:r w:rsidR="000B1832" w:rsidRPr="008316FD">
        <w:rPr>
          <w:rFonts w:asciiTheme="majorBidi" w:hAnsiTheme="majorBidi" w:cstheme="majorBidi"/>
          <w:lang w:val="en-US"/>
        </w:rPr>
        <w:t>done</w:t>
      </w:r>
      <w:proofErr w:type="gramEnd"/>
      <w:r w:rsidR="000B1832" w:rsidRPr="008316FD">
        <w:rPr>
          <w:rFonts w:asciiTheme="majorBidi" w:hAnsiTheme="majorBidi" w:cstheme="majorBidi"/>
          <w:lang w:val="en-US"/>
        </w:rPr>
        <w:t xml:space="preserve"> in the following way.</w:t>
      </w:r>
    </w:p>
    <w:p w14:paraId="6838EB00" w14:textId="77777777" w:rsidR="004903C6" w:rsidRPr="008316FD" w:rsidRDefault="004903C6" w:rsidP="00FA1CF7">
      <w:pPr>
        <w:pStyle w:val="NoSpacing"/>
        <w:jc w:val="both"/>
        <w:rPr>
          <w:rFonts w:asciiTheme="majorBidi" w:hAnsiTheme="majorBidi" w:cstheme="majorBidi"/>
          <w:lang w:val="en-US"/>
        </w:rPr>
      </w:pPr>
    </w:p>
    <w:p w14:paraId="07F24E20" w14:textId="3F9724C8" w:rsidR="004903C6" w:rsidRPr="008316FD" w:rsidRDefault="004903C6" w:rsidP="00FA1CF7">
      <w:pPr>
        <w:pStyle w:val="NoSpacing"/>
        <w:jc w:val="both"/>
        <w:rPr>
          <w:rFonts w:asciiTheme="majorBidi" w:hAnsiTheme="majorBidi" w:cstheme="majorBidi"/>
          <w:lang w:val="en-US"/>
        </w:rPr>
      </w:pPr>
      <w:r w:rsidRPr="008316FD">
        <w:rPr>
          <w:rFonts w:asciiTheme="majorBidi" w:hAnsiTheme="majorBidi" w:cstheme="majorBidi"/>
          <w:noProof/>
          <w:lang w:val="en-US"/>
        </w:rPr>
        <w:lastRenderedPageBreak/>
        <w:drawing>
          <wp:inline distT="0" distB="0" distL="0" distR="0" wp14:anchorId="246AE96B" wp14:editId="707B9751">
            <wp:extent cx="5731510" cy="4048760"/>
            <wp:effectExtent l="0" t="0" r="2540" b="8890"/>
            <wp:docPr id="1239623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23804" name="Picture 1" descr="A screenshot of a computer&#10;&#10;AI-generated content may be incorrect."/>
                    <pic:cNvPicPr/>
                  </pic:nvPicPr>
                  <pic:blipFill>
                    <a:blip r:embed="rId9"/>
                    <a:stretch>
                      <a:fillRect/>
                    </a:stretch>
                  </pic:blipFill>
                  <pic:spPr>
                    <a:xfrm>
                      <a:off x="0" y="0"/>
                      <a:ext cx="5731510" cy="4048760"/>
                    </a:xfrm>
                    <a:prstGeom prst="rect">
                      <a:avLst/>
                    </a:prstGeom>
                  </pic:spPr>
                </pic:pic>
              </a:graphicData>
            </a:graphic>
          </wp:inline>
        </w:drawing>
      </w:r>
    </w:p>
    <w:p w14:paraId="11AE7372" w14:textId="77777777" w:rsidR="004903C6" w:rsidRPr="008316FD" w:rsidRDefault="004903C6" w:rsidP="00FA1CF7">
      <w:pPr>
        <w:pStyle w:val="NoSpacing"/>
        <w:jc w:val="both"/>
        <w:rPr>
          <w:rFonts w:asciiTheme="majorBidi" w:hAnsiTheme="majorBidi" w:cstheme="majorBidi"/>
          <w:lang w:val="en-US"/>
        </w:rPr>
      </w:pPr>
    </w:p>
    <w:p w14:paraId="671CD70F" w14:textId="406AF3E6" w:rsidR="00772662" w:rsidRPr="008316FD" w:rsidRDefault="004903C6" w:rsidP="00B234E6">
      <w:pPr>
        <w:pStyle w:val="NoSpacing"/>
        <w:rPr>
          <w:rFonts w:asciiTheme="majorBidi" w:hAnsiTheme="majorBidi" w:cstheme="majorBidi"/>
          <w:lang w:val="en-US"/>
        </w:rPr>
      </w:pPr>
      <w:r w:rsidRPr="008316FD">
        <w:rPr>
          <w:rFonts w:asciiTheme="majorBidi" w:hAnsiTheme="majorBidi" w:cstheme="majorBidi"/>
          <w:b/>
          <w:bCs/>
          <w:lang w:val="en-US"/>
        </w:rPr>
        <w:t>Figure 2.</w:t>
      </w:r>
      <w:r w:rsidRPr="008316FD">
        <w:rPr>
          <w:rFonts w:asciiTheme="majorBidi" w:hAnsiTheme="majorBidi" w:cstheme="majorBidi"/>
          <w:lang w:val="en-US"/>
        </w:rPr>
        <w:t xml:space="preserve"> Opening the log file to replay the writing process</w:t>
      </w:r>
    </w:p>
    <w:p w14:paraId="7AD079C0" w14:textId="77777777" w:rsidR="004903C6" w:rsidRPr="008316FD" w:rsidRDefault="004903C6" w:rsidP="00B234E6">
      <w:pPr>
        <w:pStyle w:val="NoSpacing"/>
        <w:rPr>
          <w:rFonts w:asciiTheme="majorBidi" w:hAnsiTheme="majorBidi" w:cstheme="majorBidi"/>
          <w:lang w:val="en-US"/>
        </w:rPr>
      </w:pPr>
    </w:p>
    <w:p w14:paraId="2D0C0414" w14:textId="77777777" w:rsidR="004903C6" w:rsidRPr="008316FD" w:rsidRDefault="004903C6" w:rsidP="00B234E6">
      <w:pPr>
        <w:pStyle w:val="NoSpacing"/>
        <w:rPr>
          <w:rFonts w:asciiTheme="majorBidi" w:hAnsiTheme="majorBidi" w:cstheme="majorBidi"/>
          <w:lang w:val="en-US"/>
        </w:rPr>
      </w:pPr>
    </w:p>
    <w:p w14:paraId="6FEDBEA3" w14:textId="6B654F34" w:rsidR="004903C6" w:rsidRPr="008316FD" w:rsidRDefault="00B6733F" w:rsidP="00EC49B2">
      <w:pPr>
        <w:pStyle w:val="NoSpacing"/>
        <w:jc w:val="both"/>
        <w:rPr>
          <w:rFonts w:asciiTheme="majorBidi" w:hAnsiTheme="majorBidi" w:cstheme="majorBidi"/>
          <w:lang w:val="en-US"/>
        </w:rPr>
      </w:pPr>
      <w:r w:rsidRPr="008316FD">
        <w:rPr>
          <w:rFonts w:asciiTheme="majorBidi" w:hAnsiTheme="majorBidi" w:cstheme="majorBidi"/>
          <w:lang w:val="en-US"/>
        </w:rPr>
        <w:t>As</w:t>
      </w:r>
      <w:r w:rsidR="004903C6" w:rsidRPr="008316FD">
        <w:rPr>
          <w:rFonts w:asciiTheme="majorBidi" w:hAnsiTheme="majorBidi" w:cstheme="majorBidi"/>
          <w:lang w:val="en-US"/>
        </w:rPr>
        <w:t xml:space="preserve"> can be seen in Figure 2, in ScriptLog, you need click on </w:t>
      </w:r>
      <w:proofErr w:type="gramStart"/>
      <w:r w:rsidR="004903C6" w:rsidRPr="00B35027">
        <w:rPr>
          <w:rFonts w:asciiTheme="majorBidi" w:hAnsiTheme="majorBidi" w:cstheme="majorBidi"/>
          <w:i/>
          <w:iCs/>
          <w:lang w:val="en-US"/>
        </w:rPr>
        <w:t>File</w:t>
      </w:r>
      <w:proofErr w:type="gramEnd"/>
      <w:r w:rsidR="004903C6" w:rsidRPr="00B35027">
        <w:rPr>
          <w:rFonts w:asciiTheme="majorBidi" w:hAnsiTheme="majorBidi" w:cstheme="majorBidi"/>
          <w:i/>
          <w:iCs/>
          <w:lang w:val="en-US"/>
        </w:rPr>
        <w:t>&gt;Open recording&gt;Open other recording</w:t>
      </w:r>
      <w:r w:rsidR="004903C6" w:rsidRPr="008316FD">
        <w:rPr>
          <w:rFonts w:asciiTheme="majorBidi" w:hAnsiTheme="majorBidi" w:cstheme="majorBidi"/>
          <w:lang w:val="en-US"/>
        </w:rPr>
        <w:t xml:space="preserve">. After you open the log file, the writing process can be replayed in ScriptLog, as in Figure 3. </w:t>
      </w:r>
    </w:p>
    <w:p w14:paraId="1E1A572D" w14:textId="77777777" w:rsidR="006314C0" w:rsidRPr="008316FD" w:rsidRDefault="006314C0" w:rsidP="00B234E6">
      <w:pPr>
        <w:pStyle w:val="NoSpacing"/>
        <w:rPr>
          <w:rFonts w:asciiTheme="majorBidi" w:hAnsiTheme="majorBidi" w:cstheme="majorBidi"/>
          <w:lang w:val="en-US"/>
        </w:rPr>
      </w:pPr>
    </w:p>
    <w:p w14:paraId="520BBDAD" w14:textId="5403215D" w:rsidR="006314C0" w:rsidRPr="008316FD" w:rsidRDefault="004903C6" w:rsidP="00B234E6">
      <w:pPr>
        <w:pStyle w:val="NoSpacing"/>
        <w:rPr>
          <w:rFonts w:asciiTheme="majorBidi" w:hAnsiTheme="majorBidi" w:cstheme="majorBidi"/>
          <w:lang w:val="en-US"/>
        </w:rPr>
      </w:pPr>
      <w:r w:rsidRPr="008316FD">
        <w:rPr>
          <w:rFonts w:asciiTheme="majorBidi" w:hAnsiTheme="majorBidi" w:cstheme="majorBidi"/>
          <w:noProof/>
          <w:lang w:val="en-US"/>
        </w:rPr>
        <w:drawing>
          <wp:inline distT="0" distB="0" distL="0" distR="0" wp14:anchorId="1723D277" wp14:editId="66B9FDB5">
            <wp:extent cx="5731510" cy="1586865"/>
            <wp:effectExtent l="0" t="0" r="2540" b="0"/>
            <wp:docPr id="222844882"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44882" name="Picture 1" descr="A computer screen with text&#10;&#10;AI-generated content may be incorrect."/>
                    <pic:cNvPicPr/>
                  </pic:nvPicPr>
                  <pic:blipFill>
                    <a:blip r:embed="rId10"/>
                    <a:stretch>
                      <a:fillRect/>
                    </a:stretch>
                  </pic:blipFill>
                  <pic:spPr>
                    <a:xfrm>
                      <a:off x="0" y="0"/>
                      <a:ext cx="5731510" cy="1586865"/>
                    </a:xfrm>
                    <a:prstGeom prst="rect">
                      <a:avLst/>
                    </a:prstGeom>
                  </pic:spPr>
                </pic:pic>
              </a:graphicData>
            </a:graphic>
          </wp:inline>
        </w:drawing>
      </w:r>
    </w:p>
    <w:p w14:paraId="0CD1BAA8" w14:textId="77777777" w:rsidR="004903C6" w:rsidRPr="008316FD" w:rsidRDefault="004903C6" w:rsidP="00B234E6">
      <w:pPr>
        <w:pStyle w:val="NoSpacing"/>
        <w:rPr>
          <w:rFonts w:asciiTheme="majorBidi" w:hAnsiTheme="majorBidi" w:cstheme="majorBidi"/>
          <w:lang w:val="en-US"/>
        </w:rPr>
      </w:pPr>
    </w:p>
    <w:p w14:paraId="524DC783" w14:textId="4F5264DD" w:rsidR="004903C6" w:rsidRPr="008316FD" w:rsidRDefault="004903C6" w:rsidP="00B234E6">
      <w:pPr>
        <w:pStyle w:val="NoSpacing"/>
        <w:rPr>
          <w:rFonts w:asciiTheme="majorBidi" w:hAnsiTheme="majorBidi" w:cstheme="majorBidi"/>
          <w:lang w:val="en-US"/>
        </w:rPr>
      </w:pPr>
      <w:r w:rsidRPr="008316FD">
        <w:rPr>
          <w:rFonts w:asciiTheme="majorBidi" w:hAnsiTheme="majorBidi" w:cstheme="majorBidi"/>
          <w:b/>
          <w:bCs/>
          <w:lang w:val="en-US"/>
        </w:rPr>
        <w:t>Figure 3.</w:t>
      </w:r>
      <w:r w:rsidRPr="008316FD">
        <w:rPr>
          <w:rFonts w:asciiTheme="majorBidi" w:hAnsiTheme="majorBidi" w:cstheme="majorBidi"/>
          <w:lang w:val="en-US"/>
        </w:rPr>
        <w:t xml:space="preserve"> Opened log file in ScriptLog</w:t>
      </w:r>
    </w:p>
    <w:p w14:paraId="2B8B5843" w14:textId="77777777" w:rsidR="004903C6" w:rsidRPr="008316FD" w:rsidRDefault="004903C6" w:rsidP="00B234E6">
      <w:pPr>
        <w:pStyle w:val="NoSpacing"/>
        <w:rPr>
          <w:rFonts w:asciiTheme="majorBidi" w:hAnsiTheme="majorBidi" w:cstheme="majorBidi"/>
          <w:lang w:val="en-US"/>
        </w:rPr>
      </w:pPr>
    </w:p>
    <w:p w14:paraId="69ED82A1" w14:textId="35B76BF5" w:rsidR="004903C6" w:rsidRPr="008316FD" w:rsidRDefault="004903C6" w:rsidP="002803D0">
      <w:pPr>
        <w:pStyle w:val="NoSpacing"/>
        <w:jc w:val="both"/>
        <w:rPr>
          <w:rFonts w:asciiTheme="majorBidi" w:hAnsiTheme="majorBidi" w:cstheme="majorBidi"/>
          <w:lang w:val="en-US"/>
        </w:rPr>
      </w:pPr>
      <w:r w:rsidRPr="008316FD">
        <w:rPr>
          <w:rFonts w:asciiTheme="majorBidi" w:hAnsiTheme="majorBidi" w:cstheme="majorBidi"/>
          <w:lang w:val="en-US"/>
        </w:rPr>
        <w:t>Using the control panel at the top, you can replay and navigate through the entire writing process.</w:t>
      </w:r>
      <w:r w:rsidR="004635F2" w:rsidRPr="008316FD">
        <w:rPr>
          <w:rFonts w:asciiTheme="majorBidi" w:hAnsiTheme="majorBidi" w:cstheme="majorBidi"/>
          <w:lang w:val="en-US"/>
        </w:rPr>
        <w:t xml:space="preserve"> </w:t>
      </w:r>
      <w:r w:rsidR="00E14D22" w:rsidRPr="008316FD">
        <w:rPr>
          <w:rFonts w:asciiTheme="majorBidi" w:hAnsiTheme="majorBidi" w:cstheme="majorBidi"/>
          <w:lang w:val="en-US"/>
        </w:rPr>
        <w:t xml:space="preserve">If there are any cases </w:t>
      </w:r>
      <w:r w:rsidR="00B6733F" w:rsidRPr="008316FD">
        <w:rPr>
          <w:rFonts w:asciiTheme="majorBidi" w:hAnsiTheme="majorBidi" w:cstheme="majorBidi"/>
          <w:lang w:val="en-US"/>
        </w:rPr>
        <w:t>where</w:t>
      </w:r>
      <w:r w:rsidR="00E14D22" w:rsidRPr="008316FD">
        <w:rPr>
          <w:rFonts w:asciiTheme="majorBidi" w:hAnsiTheme="majorBidi" w:cstheme="majorBidi"/>
          <w:lang w:val="en-US"/>
        </w:rPr>
        <w:t xml:space="preserve"> the </w:t>
      </w:r>
      <w:proofErr w:type="gramStart"/>
      <w:r w:rsidR="00E14D22" w:rsidRPr="008316FD">
        <w:rPr>
          <w:rFonts w:asciiTheme="majorBidi" w:hAnsiTheme="majorBidi" w:cstheme="majorBidi"/>
          <w:lang w:val="en-US"/>
        </w:rPr>
        <w:t>context of pause</w:t>
      </w:r>
      <w:proofErr w:type="gramEnd"/>
      <w:r w:rsidR="00E14D22" w:rsidRPr="008316FD">
        <w:rPr>
          <w:rFonts w:asciiTheme="majorBidi" w:hAnsiTheme="majorBidi" w:cstheme="majorBidi"/>
          <w:lang w:val="en-US"/>
        </w:rPr>
        <w:t xml:space="preserve"> is unknown from the linear files, the </w:t>
      </w:r>
      <w:r w:rsidR="0048236B" w:rsidRPr="008316FD">
        <w:rPr>
          <w:rFonts w:asciiTheme="majorBidi" w:hAnsiTheme="majorBidi" w:cstheme="majorBidi"/>
          <w:lang w:val="en-US"/>
        </w:rPr>
        <w:t>writing process can be replayed to make the context clear.</w:t>
      </w:r>
      <w:r w:rsidR="00F405BD" w:rsidRPr="008316FD">
        <w:rPr>
          <w:rFonts w:asciiTheme="majorBidi" w:hAnsiTheme="majorBidi" w:cstheme="majorBidi"/>
          <w:lang w:val="en-US"/>
        </w:rPr>
        <w:t xml:space="preserve"> </w:t>
      </w:r>
    </w:p>
    <w:p w14:paraId="77F87C2E" w14:textId="77777777" w:rsidR="00F405BD" w:rsidRPr="008316FD" w:rsidRDefault="00F405BD" w:rsidP="004903C6">
      <w:pPr>
        <w:pStyle w:val="NoSpacing"/>
        <w:jc w:val="both"/>
        <w:rPr>
          <w:rFonts w:asciiTheme="majorBidi" w:hAnsiTheme="majorBidi" w:cstheme="majorBidi"/>
          <w:lang w:val="en-US"/>
        </w:rPr>
      </w:pPr>
    </w:p>
    <w:p w14:paraId="0B6EDACB" w14:textId="77777777" w:rsidR="00F405BD" w:rsidRPr="008316FD" w:rsidRDefault="00F405BD" w:rsidP="004903C6">
      <w:pPr>
        <w:pStyle w:val="NoSpacing"/>
        <w:jc w:val="both"/>
        <w:rPr>
          <w:rFonts w:asciiTheme="majorBidi" w:hAnsiTheme="majorBidi" w:cstheme="majorBidi"/>
          <w:lang w:val="en-US"/>
        </w:rPr>
      </w:pPr>
    </w:p>
    <w:p w14:paraId="08D38624" w14:textId="2203B389" w:rsidR="001C27C2" w:rsidRPr="008316FD" w:rsidRDefault="001C27C2" w:rsidP="00D51E60">
      <w:pPr>
        <w:pStyle w:val="NoSpacing"/>
        <w:jc w:val="both"/>
        <w:rPr>
          <w:rFonts w:asciiTheme="majorBidi" w:hAnsiTheme="majorBidi" w:cstheme="majorBidi"/>
          <w:lang w:val="en-US"/>
        </w:rPr>
      </w:pPr>
    </w:p>
    <w:p w14:paraId="5442FBBB" w14:textId="77777777" w:rsidR="00B6733F" w:rsidRPr="008316FD" w:rsidRDefault="00B6733F" w:rsidP="004903C6">
      <w:pPr>
        <w:pStyle w:val="NoSpacing"/>
        <w:jc w:val="both"/>
        <w:rPr>
          <w:rFonts w:asciiTheme="majorBidi" w:hAnsiTheme="majorBidi" w:cstheme="majorBidi"/>
          <w:lang w:val="en-US"/>
        </w:rPr>
      </w:pPr>
    </w:p>
    <w:p w14:paraId="5C818D54" w14:textId="77777777" w:rsidR="001C27C2" w:rsidRPr="008316FD" w:rsidRDefault="001C27C2" w:rsidP="004903C6">
      <w:pPr>
        <w:pStyle w:val="NoSpacing"/>
        <w:jc w:val="both"/>
        <w:rPr>
          <w:rFonts w:asciiTheme="majorBidi" w:hAnsiTheme="majorBidi" w:cstheme="majorBidi"/>
          <w:lang w:val="en-US"/>
        </w:rPr>
      </w:pPr>
    </w:p>
    <w:p w14:paraId="052F087C" w14:textId="302C3F4E" w:rsidR="001C27C2" w:rsidRPr="008316FD" w:rsidRDefault="001C27C2" w:rsidP="004903C6">
      <w:pPr>
        <w:pStyle w:val="NoSpacing"/>
        <w:jc w:val="both"/>
        <w:rPr>
          <w:rFonts w:asciiTheme="majorBidi" w:hAnsiTheme="majorBidi" w:cstheme="majorBidi"/>
          <w:b/>
          <w:bCs/>
          <w:lang w:val="en-US"/>
        </w:rPr>
      </w:pPr>
      <w:r w:rsidRPr="008316FD">
        <w:rPr>
          <w:rFonts w:asciiTheme="majorBidi" w:hAnsiTheme="majorBidi" w:cstheme="majorBidi"/>
          <w:b/>
          <w:bCs/>
          <w:lang w:val="en-US"/>
        </w:rPr>
        <w:t>References</w:t>
      </w:r>
    </w:p>
    <w:p w14:paraId="3CA7A40D" w14:textId="77777777" w:rsidR="001C27C2" w:rsidRPr="008316FD" w:rsidRDefault="001C27C2" w:rsidP="004903C6">
      <w:pPr>
        <w:pStyle w:val="NoSpacing"/>
        <w:jc w:val="both"/>
        <w:rPr>
          <w:rFonts w:asciiTheme="majorBidi" w:hAnsiTheme="majorBidi" w:cstheme="majorBidi"/>
          <w:lang w:val="en-US"/>
        </w:rPr>
      </w:pPr>
    </w:p>
    <w:p w14:paraId="231AEBE3" w14:textId="73EF1BD1" w:rsidR="00420E30" w:rsidRPr="008316FD" w:rsidRDefault="00420E30" w:rsidP="00EC49B2">
      <w:pPr>
        <w:ind w:left="720" w:hanging="720"/>
        <w:rPr>
          <w:rFonts w:asciiTheme="majorBidi" w:hAnsiTheme="majorBidi" w:cstheme="majorBidi"/>
          <w:shd w:val="clear" w:color="auto" w:fill="FFFFFF"/>
        </w:rPr>
      </w:pPr>
      <w:bookmarkStart w:id="2" w:name="_Hlk178515835"/>
      <w:r w:rsidRPr="008316FD">
        <w:rPr>
          <w:rFonts w:asciiTheme="majorBidi" w:hAnsiTheme="majorBidi" w:cstheme="majorBidi"/>
          <w:shd w:val="clear" w:color="auto" w:fill="FFFFFF"/>
        </w:rPr>
        <w:t>Fontaine, L. (2012). </w:t>
      </w:r>
      <w:proofErr w:type="spellStart"/>
      <w:r w:rsidRPr="008316FD">
        <w:rPr>
          <w:rFonts w:asciiTheme="majorBidi" w:hAnsiTheme="majorBidi" w:cstheme="majorBidi"/>
          <w:i/>
          <w:iCs/>
          <w:shd w:val="clear" w:color="auto" w:fill="FFFFFF"/>
        </w:rPr>
        <w:t>Analysing</w:t>
      </w:r>
      <w:proofErr w:type="spellEnd"/>
      <w:r w:rsidRPr="008316FD">
        <w:rPr>
          <w:rFonts w:asciiTheme="majorBidi" w:hAnsiTheme="majorBidi" w:cstheme="majorBidi"/>
          <w:i/>
          <w:iCs/>
          <w:shd w:val="clear" w:color="auto" w:fill="FFFFFF"/>
        </w:rPr>
        <w:t xml:space="preserve"> English grammar: A systemic functional introduction</w:t>
      </w:r>
      <w:r w:rsidRPr="008316FD">
        <w:rPr>
          <w:rFonts w:asciiTheme="majorBidi" w:hAnsiTheme="majorBidi" w:cstheme="majorBidi"/>
          <w:shd w:val="clear" w:color="auto" w:fill="FFFFFF"/>
        </w:rPr>
        <w:t xml:space="preserve">. New York: Cambridge University Press. </w:t>
      </w:r>
      <w:hyperlink r:id="rId11" w:history="1">
        <w:r w:rsidRPr="008316FD">
          <w:rPr>
            <w:rStyle w:val="Hyperlink"/>
            <w:rFonts w:asciiTheme="majorBidi" w:hAnsiTheme="majorBidi" w:cstheme="majorBidi"/>
            <w:color w:val="auto"/>
            <w:u w:val="none"/>
            <w:shd w:val="clear" w:color="auto" w:fill="FFFFFF"/>
          </w:rPr>
          <w:t>http://doi.org/10.1017/CBO9781139026635</w:t>
        </w:r>
      </w:hyperlink>
    </w:p>
    <w:p w14:paraId="07DE769D" w14:textId="29B1BFE1" w:rsidR="00420E30" w:rsidRPr="008316FD" w:rsidRDefault="00420E30" w:rsidP="00420E30">
      <w:pPr>
        <w:pStyle w:val="EndNoteBibliography"/>
        <w:spacing w:after="0"/>
        <w:ind w:left="720" w:hanging="720"/>
        <w:jc w:val="both"/>
        <w:rPr>
          <w:rFonts w:asciiTheme="majorBidi" w:hAnsiTheme="majorBidi" w:cstheme="majorBidi"/>
          <w:noProof w:val="0"/>
          <w:sz w:val="24"/>
          <w:szCs w:val="24"/>
        </w:rPr>
      </w:pPr>
      <w:r w:rsidRPr="008316FD">
        <w:rPr>
          <w:rFonts w:asciiTheme="majorBidi" w:hAnsiTheme="majorBidi" w:cstheme="majorBidi"/>
          <w:noProof w:val="0"/>
          <w:sz w:val="24"/>
          <w:szCs w:val="24"/>
        </w:rPr>
        <w:t xml:space="preserve">Halliday, M. A. K., &amp; Matthiessen, M. C. M. I. (2013). </w:t>
      </w:r>
      <w:r w:rsidRPr="008316FD">
        <w:rPr>
          <w:rFonts w:asciiTheme="majorBidi" w:hAnsiTheme="majorBidi" w:cstheme="majorBidi"/>
          <w:i/>
          <w:noProof w:val="0"/>
          <w:sz w:val="24"/>
          <w:szCs w:val="24"/>
        </w:rPr>
        <w:t>Halliday's introduction to functional grammar</w:t>
      </w:r>
      <w:r w:rsidRPr="008316FD">
        <w:rPr>
          <w:rFonts w:asciiTheme="majorBidi" w:hAnsiTheme="majorBidi" w:cstheme="majorBidi"/>
          <w:noProof w:val="0"/>
          <w:sz w:val="24"/>
          <w:szCs w:val="24"/>
        </w:rPr>
        <w:t xml:space="preserve">. London: Routledge. </w:t>
      </w:r>
      <w:hyperlink r:id="rId12" w:history="1">
        <w:r w:rsidRPr="008316FD">
          <w:rPr>
            <w:rStyle w:val="Hyperlink"/>
            <w:rFonts w:asciiTheme="majorBidi" w:hAnsiTheme="majorBidi" w:cstheme="majorBidi"/>
            <w:noProof w:val="0"/>
            <w:color w:val="auto"/>
            <w:sz w:val="24"/>
            <w:szCs w:val="24"/>
            <w:u w:val="none"/>
          </w:rPr>
          <w:t>http://doi.org/10.4324/9780203431269</w:t>
        </w:r>
      </w:hyperlink>
    </w:p>
    <w:bookmarkEnd w:id="2"/>
    <w:p w14:paraId="2AA207CF" w14:textId="77777777" w:rsidR="00B6733F" w:rsidRPr="008316FD" w:rsidRDefault="00B6733F" w:rsidP="00B6733F">
      <w:pPr>
        <w:pStyle w:val="EndNoteBibliography"/>
        <w:spacing w:after="0"/>
        <w:ind w:left="720" w:hanging="720"/>
        <w:jc w:val="both"/>
        <w:rPr>
          <w:rFonts w:asciiTheme="majorBidi" w:hAnsiTheme="majorBidi" w:cstheme="majorBidi"/>
          <w:noProof w:val="0"/>
          <w:sz w:val="24"/>
          <w:szCs w:val="24"/>
        </w:rPr>
      </w:pPr>
      <w:r w:rsidRPr="008316FD">
        <w:rPr>
          <w:rFonts w:asciiTheme="majorBidi" w:hAnsiTheme="majorBidi" w:cstheme="majorBidi"/>
          <w:noProof w:val="0"/>
          <w:sz w:val="24"/>
          <w:szCs w:val="24"/>
        </w:rPr>
        <w:t xml:space="preserve">O’Donnell, M. (2013). A dynamic view of choice in writing: composition as text evolution. In L. Fontaine, T. Bartlett, &amp; G. O’Grady (Eds.), </w:t>
      </w:r>
      <w:r w:rsidRPr="008316FD">
        <w:rPr>
          <w:rFonts w:asciiTheme="majorBidi" w:hAnsiTheme="majorBidi" w:cstheme="majorBidi"/>
          <w:i/>
          <w:noProof w:val="0"/>
          <w:sz w:val="24"/>
          <w:szCs w:val="24"/>
        </w:rPr>
        <w:t>Systemic Functional Linguistics: Exploring choice</w:t>
      </w:r>
      <w:r w:rsidRPr="008316FD">
        <w:rPr>
          <w:rFonts w:asciiTheme="majorBidi" w:hAnsiTheme="majorBidi" w:cstheme="majorBidi"/>
          <w:noProof w:val="0"/>
          <w:sz w:val="24"/>
          <w:szCs w:val="24"/>
        </w:rPr>
        <w:t xml:space="preserve"> (pp. 247-266). Cambridge: Cambridge University Press. http://doi.org/10.1017/CBO9781139583077.016</w:t>
      </w:r>
    </w:p>
    <w:bookmarkEnd w:id="0"/>
    <w:p w14:paraId="6AD61D08" w14:textId="77777777" w:rsidR="001C27C2" w:rsidRPr="008316FD" w:rsidRDefault="001C27C2" w:rsidP="00EC49B2">
      <w:pPr>
        <w:pStyle w:val="NoSpacing"/>
        <w:jc w:val="both"/>
        <w:rPr>
          <w:rFonts w:asciiTheme="majorBidi" w:hAnsiTheme="majorBidi" w:cstheme="majorBidi"/>
          <w:b/>
          <w:bCs/>
          <w:lang w:val="en-US"/>
        </w:rPr>
      </w:pPr>
    </w:p>
    <w:sectPr w:rsidR="001C27C2" w:rsidRPr="008316FD">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776C6" w14:textId="77777777" w:rsidR="00D32F56" w:rsidRDefault="00D32F56" w:rsidP="00A53CC4">
      <w:r>
        <w:separator/>
      </w:r>
    </w:p>
  </w:endnote>
  <w:endnote w:type="continuationSeparator" w:id="0">
    <w:p w14:paraId="5CCBC995" w14:textId="77777777" w:rsidR="00D32F56" w:rsidRDefault="00D32F56" w:rsidP="00A53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19D2F" w14:textId="77777777" w:rsidR="00D32F56" w:rsidRDefault="00D32F56" w:rsidP="00A53CC4">
      <w:r>
        <w:separator/>
      </w:r>
    </w:p>
  </w:footnote>
  <w:footnote w:type="continuationSeparator" w:id="0">
    <w:p w14:paraId="636320EC" w14:textId="77777777" w:rsidR="00D32F56" w:rsidRDefault="00D32F56" w:rsidP="00A53CC4">
      <w:r>
        <w:continuationSeparator/>
      </w:r>
    </w:p>
  </w:footnote>
  <w:footnote w:id="1">
    <w:p w14:paraId="2A287EE6" w14:textId="05099C88" w:rsidR="00A53CC4" w:rsidRPr="00EC49B2" w:rsidRDefault="00A53CC4">
      <w:pPr>
        <w:pStyle w:val="FootnoteText"/>
        <w:rPr>
          <w:lang w:val="en-GB"/>
        </w:rPr>
      </w:pPr>
      <w:r>
        <w:rPr>
          <w:rStyle w:val="FootnoteReference"/>
        </w:rPr>
        <w:footnoteRef/>
      </w:r>
      <w:r w:rsidRPr="00EC49B2">
        <w:rPr>
          <w:lang w:val="en-US"/>
        </w:rPr>
        <w:t xml:space="preserve"> </w:t>
      </w:r>
      <w:r>
        <w:rPr>
          <w:lang w:val="en-GB"/>
        </w:rPr>
        <w:t>When the lines between rows in the tables are bold, it means that the pauses do not occur after one another, which means the segments are not related to one another.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61DD"/>
    <w:multiLevelType w:val="hybridMultilevel"/>
    <w:tmpl w:val="3F1C861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1A1B39CC"/>
    <w:multiLevelType w:val="hybridMultilevel"/>
    <w:tmpl w:val="13CE1758"/>
    <w:lvl w:ilvl="0" w:tplc="0B7ACBDA">
      <w:start w:val="1"/>
      <w:numFmt w:val="bullet"/>
      <w:lvlText w:val="•"/>
      <w:lvlJc w:val="left"/>
      <w:pPr>
        <w:ind w:left="720" w:hanging="360"/>
      </w:pPr>
    </w:lvl>
    <w:lvl w:ilvl="1" w:tplc="11008482">
      <w:start w:val="1"/>
      <w:numFmt w:val="bullet"/>
      <w:lvlText w:val="◦"/>
      <w:lvlJc w:val="left"/>
      <w:pPr>
        <w:ind w:left="1440" w:hanging="360"/>
      </w:pPr>
    </w:lvl>
    <w:lvl w:ilvl="2" w:tplc="10F4A6E8">
      <w:start w:val="1"/>
      <w:numFmt w:val="bullet"/>
      <w:lvlText w:val="•"/>
      <w:lvlJc w:val="left"/>
      <w:pPr>
        <w:ind w:left="2160" w:hanging="360"/>
      </w:pPr>
    </w:lvl>
    <w:lvl w:ilvl="3" w:tplc="B6AC7488">
      <w:start w:val="1"/>
      <w:numFmt w:val="bullet"/>
      <w:lvlText w:val="◦"/>
      <w:lvlJc w:val="left"/>
      <w:pPr>
        <w:ind w:left="2880" w:hanging="360"/>
      </w:pPr>
    </w:lvl>
    <w:lvl w:ilvl="4" w:tplc="056EA4E0">
      <w:start w:val="1"/>
      <w:numFmt w:val="bullet"/>
      <w:lvlText w:val="•"/>
      <w:lvlJc w:val="left"/>
      <w:pPr>
        <w:ind w:left="3600" w:hanging="360"/>
      </w:pPr>
    </w:lvl>
    <w:lvl w:ilvl="5" w:tplc="CD5AA41C">
      <w:start w:val="1"/>
      <w:numFmt w:val="bullet"/>
      <w:lvlText w:val="◦"/>
      <w:lvlJc w:val="left"/>
      <w:pPr>
        <w:ind w:left="4320" w:hanging="360"/>
      </w:pPr>
    </w:lvl>
    <w:lvl w:ilvl="6" w:tplc="79F67848">
      <w:start w:val="1"/>
      <w:numFmt w:val="bullet"/>
      <w:lvlText w:val="•"/>
      <w:lvlJc w:val="left"/>
      <w:pPr>
        <w:ind w:left="5040" w:hanging="360"/>
      </w:pPr>
    </w:lvl>
    <w:lvl w:ilvl="7" w:tplc="DE0E5C94">
      <w:numFmt w:val="decimal"/>
      <w:lvlText w:val=""/>
      <w:lvlJc w:val="left"/>
    </w:lvl>
    <w:lvl w:ilvl="8" w:tplc="FF6A1950">
      <w:numFmt w:val="decimal"/>
      <w:lvlText w:val=""/>
      <w:lvlJc w:val="left"/>
    </w:lvl>
  </w:abstractNum>
  <w:abstractNum w:abstractNumId="2" w15:restartNumberingAfterBreak="0">
    <w:nsid w:val="21C36FDB"/>
    <w:multiLevelType w:val="hybridMultilevel"/>
    <w:tmpl w:val="001CA1B0"/>
    <w:lvl w:ilvl="0" w:tplc="84460596">
      <w:start w:val="1"/>
      <w:numFmt w:val="bullet"/>
      <w:lvlText w:val="•"/>
      <w:lvlJc w:val="left"/>
      <w:pPr>
        <w:ind w:left="720" w:hanging="360"/>
      </w:pPr>
    </w:lvl>
    <w:lvl w:ilvl="1" w:tplc="8934FA76">
      <w:start w:val="1"/>
      <w:numFmt w:val="bullet"/>
      <w:lvlText w:val="◦"/>
      <w:lvlJc w:val="left"/>
      <w:pPr>
        <w:ind w:left="1440" w:hanging="360"/>
      </w:pPr>
    </w:lvl>
    <w:lvl w:ilvl="2" w:tplc="254AF2A4">
      <w:start w:val="1"/>
      <w:numFmt w:val="bullet"/>
      <w:lvlText w:val="•"/>
      <w:lvlJc w:val="left"/>
      <w:pPr>
        <w:ind w:left="2160" w:hanging="360"/>
      </w:pPr>
    </w:lvl>
    <w:lvl w:ilvl="3" w:tplc="0BCE3450">
      <w:start w:val="1"/>
      <w:numFmt w:val="bullet"/>
      <w:lvlText w:val="◦"/>
      <w:lvlJc w:val="left"/>
      <w:pPr>
        <w:ind w:left="2880" w:hanging="360"/>
      </w:pPr>
    </w:lvl>
    <w:lvl w:ilvl="4" w:tplc="2CDECB22">
      <w:start w:val="1"/>
      <w:numFmt w:val="bullet"/>
      <w:lvlText w:val="•"/>
      <w:lvlJc w:val="left"/>
      <w:pPr>
        <w:ind w:left="3600" w:hanging="360"/>
      </w:pPr>
    </w:lvl>
    <w:lvl w:ilvl="5" w:tplc="5C0EEAB0">
      <w:start w:val="1"/>
      <w:numFmt w:val="bullet"/>
      <w:lvlText w:val="◦"/>
      <w:lvlJc w:val="left"/>
      <w:pPr>
        <w:ind w:left="4320" w:hanging="360"/>
      </w:pPr>
    </w:lvl>
    <w:lvl w:ilvl="6" w:tplc="F2960F8A">
      <w:start w:val="1"/>
      <w:numFmt w:val="bullet"/>
      <w:lvlText w:val="•"/>
      <w:lvlJc w:val="left"/>
      <w:pPr>
        <w:ind w:left="5040" w:hanging="360"/>
      </w:pPr>
    </w:lvl>
    <w:lvl w:ilvl="7" w:tplc="6FEE8A88">
      <w:numFmt w:val="decimal"/>
      <w:lvlText w:val=""/>
      <w:lvlJc w:val="left"/>
    </w:lvl>
    <w:lvl w:ilvl="8" w:tplc="F5BE04BE">
      <w:numFmt w:val="decimal"/>
      <w:lvlText w:val=""/>
      <w:lvlJc w:val="left"/>
    </w:lvl>
  </w:abstractNum>
  <w:abstractNum w:abstractNumId="3" w15:restartNumberingAfterBreak="0">
    <w:nsid w:val="3397659E"/>
    <w:multiLevelType w:val="multilevel"/>
    <w:tmpl w:val="BE845FA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2A20742"/>
    <w:multiLevelType w:val="hybridMultilevel"/>
    <w:tmpl w:val="5900CD7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4514512E"/>
    <w:multiLevelType w:val="hybridMultilevel"/>
    <w:tmpl w:val="0D62CE8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477D3AB2"/>
    <w:multiLevelType w:val="multilevel"/>
    <w:tmpl w:val="9CCAA2B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48EF4E00"/>
    <w:multiLevelType w:val="hybridMultilevel"/>
    <w:tmpl w:val="2B467B4E"/>
    <w:lvl w:ilvl="0" w:tplc="BD98E8AA">
      <w:start w:val="1"/>
      <w:numFmt w:val="bullet"/>
      <w:lvlText w:val="•"/>
      <w:lvlJc w:val="left"/>
      <w:pPr>
        <w:ind w:left="720" w:hanging="360"/>
      </w:pPr>
    </w:lvl>
    <w:lvl w:ilvl="1" w:tplc="7E7275DC">
      <w:start w:val="1"/>
      <w:numFmt w:val="bullet"/>
      <w:lvlText w:val="◦"/>
      <w:lvlJc w:val="left"/>
      <w:pPr>
        <w:ind w:left="1440" w:hanging="360"/>
      </w:pPr>
    </w:lvl>
    <w:lvl w:ilvl="2" w:tplc="DFB24C1C">
      <w:start w:val="1"/>
      <w:numFmt w:val="bullet"/>
      <w:lvlText w:val="•"/>
      <w:lvlJc w:val="left"/>
      <w:pPr>
        <w:ind w:left="2160" w:hanging="360"/>
      </w:pPr>
    </w:lvl>
    <w:lvl w:ilvl="3" w:tplc="2976EF64">
      <w:start w:val="1"/>
      <w:numFmt w:val="bullet"/>
      <w:lvlText w:val="◦"/>
      <w:lvlJc w:val="left"/>
      <w:pPr>
        <w:ind w:left="2880" w:hanging="360"/>
      </w:pPr>
    </w:lvl>
    <w:lvl w:ilvl="4" w:tplc="8E3AE806">
      <w:start w:val="1"/>
      <w:numFmt w:val="bullet"/>
      <w:lvlText w:val="•"/>
      <w:lvlJc w:val="left"/>
      <w:pPr>
        <w:ind w:left="3600" w:hanging="360"/>
      </w:pPr>
    </w:lvl>
    <w:lvl w:ilvl="5" w:tplc="D9C2931E">
      <w:start w:val="1"/>
      <w:numFmt w:val="bullet"/>
      <w:lvlText w:val="◦"/>
      <w:lvlJc w:val="left"/>
      <w:pPr>
        <w:ind w:left="4320" w:hanging="360"/>
      </w:pPr>
    </w:lvl>
    <w:lvl w:ilvl="6" w:tplc="59940F6E">
      <w:start w:val="1"/>
      <w:numFmt w:val="bullet"/>
      <w:lvlText w:val="•"/>
      <w:lvlJc w:val="left"/>
      <w:pPr>
        <w:ind w:left="5040" w:hanging="360"/>
      </w:pPr>
    </w:lvl>
    <w:lvl w:ilvl="7" w:tplc="417C93E6">
      <w:numFmt w:val="decimal"/>
      <w:lvlText w:val=""/>
      <w:lvlJc w:val="left"/>
    </w:lvl>
    <w:lvl w:ilvl="8" w:tplc="714C0CBE">
      <w:numFmt w:val="decimal"/>
      <w:lvlText w:val=""/>
      <w:lvlJc w:val="left"/>
    </w:lvl>
  </w:abstractNum>
  <w:abstractNum w:abstractNumId="8" w15:restartNumberingAfterBreak="0">
    <w:nsid w:val="4F1E78F2"/>
    <w:multiLevelType w:val="multilevel"/>
    <w:tmpl w:val="D1B2366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56DF6FAE"/>
    <w:multiLevelType w:val="hybridMultilevel"/>
    <w:tmpl w:val="8AF2EEE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592A6510"/>
    <w:multiLevelType w:val="hybridMultilevel"/>
    <w:tmpl w:val="24AE7672"/>
    <w:lvl w:ilvl="0" w:tplc="7742C53C">
      <w:start w:val="1"/>
      <w:numFmt w:val="bullet"/>
      <w:lvlText w:val="●"/>
      <w:lvlJc w:val="left"/>
      <w:pPr>
        <w:ind w:left="720" w:hanging="360"/>
      </w:pPr>
    </w:lvl>
    <w:lvl w:ilvl="1" w:tplc="0E949BBE">
      <w:start w:val="1"/>
      <w:numFmt w:val="bullet"/>
      <w:lvlText w:val="○"/>
      <w:lvlJc w:val="left"/>
      <w:pPr>
        <w:ind w:left="1440" w:hanging="360"/>
      </w:pPr>
    </w:lvl>
    <w:lvl w:ilvl="2" w:tplc="49FEFA96">
      <w:start w:val="1"/>
      <w:numFmt w:val="bullet"/>
      <w:lvlText w:val="■"/>
      <w:lvlJc w:val="left"/>
      <w:pPr>
        <w:ind w:left="2160" w:hanging="360"/>
      </w:pPr>
    </w:lvl>
    <w:lvl w:ilvl="3" w:tplc="DB98161A">
      <w:start w:val="1"/>
      <w:numFmt w:val="bullet"/>
      <w:lvlText w:val="●"/>
      <w:lvlJc w:val="left"/>
      <w:pPr>
        <w:ind w:left="2880" w:hanging="360"/>
      </w:pPr>
    </w:lvl>
    <w:lvl w:ilvl="4" w:tplc="3DFC7A1A">
      <w:start w:val="1"/>
      <w:numFmt w:val="bullet"/>
      <w:lvlText w:val="○"/>
      <w:lvlJc w:val="left"/>
      <w:pPr>
        <w:ind w:left="3600" w:hanging="360"/>
      </w:pPr>
    </w:lvl>
    <w:lvl w:ilvl="5" w:tplc="C230317E">
      <w:start w:val="1"/>
      <w:numFmt w:val="bullet"/>
      <w:lvlText w:val="■"/>
      <w:lvlJc w:val="left"/>
      <w:pPr>
        <w:ind w:left="4320" w:hanging="360"/>
      </w:pPr>
    </w:lvl>
    <w:lvl w:ilvl="6" w:tplc="1548CC6E">
      <w:start w:val="1"/>
      <w:numFmt w:val="bullet"/>
      <w:lvlText w:val="●"/>
      <w:lvlJc w:val="left"/>
      <w:pPr>
        <w:ind w:left="5040" w:hanging="360"/>
      </w:pPr>
    </w:lvl>
    <w:lvl w:ilvl="7" w:tplc="378446F4">
      <w:start w:val="1"/>
      <w:numFmt w:val="bullet"/>
      <w:lvlText w:val="●"/>
      <w:lvlJc w:val="left"/>
      <w:pPr>
        <w:ind w:left="5760" w:hanging="360"/>
      </w:pPr>
    </w:lvl>
    <w:lvl w:ilvl="8" w:tplc="8B18A5BC">
      <w:start w:val="1"/>
      <w:numFmt w:val="bullet"/>
      <w:lvlText w:val="●"/>
      <w:lvlJc w:val="left"/>
      <w:pPr>
        <w:ind w:left="6480" w:hanging="360"/>
      </w:pPr>
    </w:lvl>
  </w:abstractNum>
  <w:abstractNum w:abstractNumId="11" w15:restartNumberingAfterBreak="0">
    <w:nsid w:val="5E5D5698"/>
    <w:multiLevelType w:val="hybridMultilevel"/>
    <w:tmpl w:val="98789CA2"/>
    <w:lvl w:ilvl="0" w:tplc="9D262B2C">
      <w:start w:val="1"/>
      <w:numFmt w:val="bullet"/>
      <w:lvlText w:val="•"/>
      <w:lvlJc w:val="left"/>
      <w:pPr>
        <w:ind w:left="720" w:hanging="360"/>
      </w:pPr>
    </w:lvl>
    <w:lvl w:ilvl="1" w:tplc="8F820D14">
      <w:start w:val="1"/>
      <w:numFmt w:val="bullet"/>
      <w:lvlText w:val="◦"/>
      <w:lvlJc w:val="left"/>
      <w:pPr>
        <w:ind w:left="1440" w:hanging="360"/>
      </w:pPr>
    </w:lvl>
    <w:lvl w:ilvl="2" w:tplc="F990D636">
      <w:start w:val="1"/>
      <w:numFmt w:val="bullet"/>
      <w:lvlText w:val="•"/>
      <w:lvlJc w:val="left"/>
      <w:pPr>
        <w:ind w:left="2160" w:hanging="360"/>
      </w:pPr>
    </w:lvl>
    <w:lvl w:ilvl="3" w:tplc="6B2CEAC8">
      <w:start w:val="1"/>
      <w:numFmt w:val="bullet"/>
      <w:lvlText w:val="◦"/>
      <w:lvlJc w:val="left"/>
      <w:pPr>
        <w:ind w:left="2880" w:hanging="360"/>
      </w:pPr>
    </w:lvl>
    <w:lvl w:ilvl="4" w:tplc="7E94842C">
      <w:start w:val="1"/>
      <w:numFmt w:val="bullet"/>
      <w:lvlText w:val="•"/>
      <w:lvlJc w:val="left"/>
      <w:pPr>
        <w:ind w:left="3600" w:hanging="360"/>
      </w:pPr>
    </w:lvl>
    <w:lvl w:ilvl="5" w:tplc="13FC2CA4">
      <w:start w:val="1"/>
      <w:numFmt w:val="bullet"/>
      <w:lvlText w:val="◦"/>
      <w:lvlJc w:val="left"/>
      <w:pPr>
        <w:ind w:left="4320" w:hanging="360"/>
      </w:pPr>
    </w:lvl>
    <w:lvl w:ilvl="6" w:tplc="0C36F7F0">
      <w:start w:val="1"/>
      <w:numFmt w:val="bullet"/>
      <w:lvlText w:val="•"/>
      <w:lvlJc w:val="left"/>
      <w:pPr>
        <w:ind w:left="5040" w:hanging="360"/>
      </w:pPr>
    </w:lvl>
    <w:lvl w:ilvl="7" w:tplc="7D4EA37A">
      <w:numFmt w:val="decimal"/>
      <w:lvlText w:val=""/>
      <w:lvlJc w:val="left"/>
    </w:lvl>
    <w:lvl w:ilvl="8" w:tplc="127EEDA0">
      <w:numFmt w:val="decimal"/>
      <w:lvlText w:val=""/>
      <w:lvlJc w:val="left"/>
    </w:lvl>
  </w:abstractNum>
  <w:abstractNum w:abstractNumId="12" w15:restartNumberingAfterBreak="0">
    <w:nsid w:val="6800037F"/>
    <w:multiLevelType w:val="hybridMultilevel"/>
    <w:tmpl w:val="9682672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6DA93BF2"/>
    <w:multiLevelType w:val="hybridMultilevel"/>
    <w:tmpl w:val="C0C6F13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729F1B81"/>
    <w:multiLevelType w:val="multilevel"/>
    <w:tmpl w:val="0534F50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7617244F"/>
    <w:multiLevelType w:val="hybridMultilevel"/>
    <w:tmpl w:val="68DC17B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76A027A7"/>
    <w:multiLevelType w:val="hybridMultilevel"/>
    <w:tmpl w:val="CADE4E4A"/>
    <w:lvl w:ilvl="0" w:tplc="FDFC6CCA">
      <w:start w:val="1"/>
      <w:numFmt w:val="bullet"/>
      <w:lvlText w:val="•"/>
      <w:lvlJc w:val="left"/>
      <w:pPr>
        <w:ind w:left="720" w:hanging="360"/>
      </w:pPr>
    </w:lvl>
    <w:lvl w:ilvl="1" w:tplc="1FF45D40">
      <w:start w:val="1"/>
      <w:numFmt w:val="bullet"/>
      <w:lvlText w:val="◦"/>
      <w:lvlJc w:val="left"/>
      <w:pPr>
        <w:ind w:left="1440" w:hanging="360"/>
      </w:pPr>
    </w:lvl>
    <w:lvl w:ilvl="2" w:tplc="CDF6CB98">
      <w:start w:val="1"/>
      <w:numFmt w:val="bullet"/>
      <w:lvlText w:val="•"/>
      <w:lvlJc w:val="left"/>
      <w:pPr>
        <w:ind w:left="2160" w:hanging="360"/>
      </w:pPr>
    </w:lvl>
    <w:lvl w:ilvl="3" w:tplc="20ACD160">
      <w:start w:val="1"/>
      <w:numFmt w:val="bullet"/>
      <w:lvlText w:val="◦"/>
      <w:lvlJc w:val="left"/>
      <w:pPr>
        <w:ind w:left="2880" w:hanging="360"/>
      </w:pPr>
    </w:lvl>
    <w:lvl w:ilvl="4" w:tplc="FA3A31CC">
      <w:start w:val="1"/>
      <w:numFmt w:val="bullet"/>
      <w:lvlText w:val="•"/>
      <w:lvlJc w:val="left"/>
      <w:pPr>
        <w:ind w:left="3600" w:hanging="360"/>
      </w:pPr>
    </w:lvl>
    <w:lvl w:ilvl="5" w:tplc="AF36567E">
      <w:start w:val="1"/>
      <w:numFmt w:val="bullet"/>
      <w:lvlText w:val="◦"/>
      <w:lvlJc w:val="left"/>
      <w:pPr>
        <w:ind w:left="4320" w:hanging="360"/>
      </w:pPr>
    </w:lvl>
    <w:lvl w:ilvl="6" w:tplc="97287A42">
      <w:start w:val="1"/>
      <w:numFmt w:val="bullet"/>
      <w:lvlText w:val="•"/>
      <w:lvlJc w:val="left"/>
      <w:pPr>
        <w:ind w:left="5040" w:hanging="360"/>
      </w:pPr>
    </w:lvl>
    <w:lvl w:ilvl="7" w:tplc="96129934">
      <w:numFmt w:val="decimal"/>
      <w:lvlText w:val=""/>
      <w:lvlJc w:val="left"/>
    </w:lvl>
    <w:lvl w:ilvl="8" w:tplc="CF908794">
      <w:numFmt w:val="decimal"/>
      <w:lvlText w:val=""/>
      <w:lvlJc w:val="left"/>
    </w:lvl>
  </w:abstractNum>
  <w:num w:numId="1" w16cid:durableId="1044209472">
    <w:abstractNumId w:val="10"/>
    <w:lvlOverride w:ilvl="0">
      <w:startOverride w:val="1"/>
    </w:lvlOverride>
  </w:num>
  <w:num w:numId="2" w16cid:durableId="1445886119">
    <w:abstractNumId w:val="16"/>
    <w:lvlOverride w:ilvl="0">
      <w:startOverride w:val="1"/>
    </w:lvlOverride>
  </w:num>
  <w:num w:numId="3" w16cid:durableId="1486358314">
    <w:abstractNumId w:val="0"/>
  </w:num>
  <w:num w:numId="4" w16cid:durableId="756946466">
    <w:abstractNumId w:val="9"/>
  </w:num>
  <w:num w:numId="5" w16cid:durableId="1536843873">
    <w:abstractNumId w:val="5"/>
  </w:num>
  <w:num w:numId="6" w16cid:durableId="512380984">
    <w:abstractNumId w:val="7"/>
    <w:lvlOverride w:ilvl="0">
      <w:startOverride w:val="1"/>
    </w:lvlOverride>
  </w:num>
  <w:num w:numId="7" w16cid:durableId="525752013">
    <w:abstractNumId w:val="2"/>
    <w:lvlOverride w:ilvl="0">
      <w:startOverride w:val="1"/>
    </w:lvlOverride>
  </w:num>
  <w:num w:numId="8" w16cid:durableId="1162550437">
    <w:abstractNumId w:val="14"/>
    <w:lvlOverride w:ilvl="0">
      <w:startOverride w:val="1"/>
    </w:lvlOverride>
  </w:num>
  <w:num w:numId="9" w16cid:durableId="874737820">
    <w:abstractNumId w:val="12"/>
  </w:num>
  <w:num w:numId="10" w16cid:durableId="2126074793">
    <w:abstractNumId w:val="1"/>
    <w:lvlOverride w:ilvl="0">
      <w:startOverride w:val="1"/>
    </w:lvlOverride>
  </w:num>
  <w:num w:numId="11" w16cid:durableId="627735154">
    <w:abstractNumId w:val="8"/>
    <w:lvlOverride w:ilvl="0">
      <w:startOverride w:val="1"/>
    </w:lvlOverride>
  </w:num>
  <w:num w:numId="12" w16cid:durableId="1814561372">
    <w:abstractNumId w:val="3"/>
    <w:lvlOverride w:ilvl="0">
      <w:startOverride w:val="1"/>
    </w:lvlOverride>
  </w:num>
  <w:num w:numId="13" w16cid:durableId="968709255">
    <w:abstractNumId w:val="11"/>
    <w:lvlOverride w:ilvl="0">
      <w:startOverride w:val="1"/>
    </w:lvlOverride>
  </w:num>
  <w:num w:numId="14" w16cid:durableId="1560820784">
    <w:abstractNumId w:val="4"/>
  </w:num>
  <w:num w:numId="15" w16cid:durableId="38365029">
    <w:abstractNumId w:val="13"/>
  </w:num>
  <w:num w:numId="16" w16cid:durableId="7981097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740"/>
    <w:rsid w:val="000024EB"/>
    <w:rsid w:val="00004E26"/>
    <w:rsid w:val="00005161"/>
    <w:rsid w:val="00006ECE"/>
    <w:rsid w:val="00007963"/>
    <w:rsid w:val="00010701"/>
    <w:rsid w:val="000108F2"/>
    <w:rsid w:val="00011E99"/>
    <w:rsid w:val="00012BED"/>
    <w:rsid w:val="000254A9"/>
    <w:rsid w:val="0002569E"/>
    <w:rsid w:val="0003639E"/>
    <w:rsid w:val="00037714"/>
    <w:rsid w:val="00044167"/>
    <w:rsid w:val="00044CAA"/>
    <w:rsid w:val="0004500D"/>
    <w:rsid w:val="0005218E"/>
    <w:rsid w:val="0005294E"/>
    <w:rsid w:val="00054699"/>
    <w:rsid w:val="00060036"/>
    <w:rsid w:val="000617B0"/>
    <w:rsid w:val="00061BAC"/>
    <w:rsid w:val="000627A9"/>
    <w:rsid w:val="0006296F"/>
    <w:rsid w:val="000651B1"/>
    <w:rsid w:val="00071A06"/>
    <w:rsid w:val="000728D2"/>
    <w:rsid w:val="000746F3"/>
    <w:rsid w:val="00074969"/>
    <w:rsid w:val="00075EF3"/>
    <w:rsid w:val="00081651"/>
    <w:rsid w:val="0008181D"/>
    <w:rsid w:val="0008382C"/>
    <w:rsid w:val="000842DB"/>
    <w:rsid w:val="00085719"/>
    <w:rsid w:val="000902BC"/>
    <w:rsid w:val="0009605D"/>
    <w:rsid w:val="000A2E75"/>
    <w:rsid w:val="000B08B2"/>
    <w:rsid w:val="000B096C"/>
    <w:rsid w:val="000B133C"/>
    <w:rsid w:val="000B13B7"/>
    <w:rsid w:val="000B1832"/>
    <w:rsid w:val="000B25A4"/>
    <w:rsid w:val="000D05F9"/>
    <w:rsid w:val="000D1F17"/>
    <w:rsid w:val="000D5CDD"/>
    <w:rsid w:val="000D6897"/>
    <w:rsid w:val="000E231E"/>
    <w:rsid w:val="000E3F64"/>
    <w:rsid w:val="000E4E9A"/>
    <w:rsid w:val="000E6C43"/>
    <w:rsid w:val="000F04B9"/>
    <w:rsid w:val="000F3194"/>
    <w:rsid w:val="000F3C7D"/>
    <w:rsid w:val="000F438B"/>
    <w:rsid w:val="000F6528"/>
    <w:rsid w:val="000F6BE9"/>
    <w:rsid w:val="0010629E"/>
    <w:rsid w:val="001063F9"/>
    <w:rsid w:val="00110618"/>
    <w:rsid w:val="00125EA0"/>
    <w:rsid w:val="0012788F"/>
    <w:rsid w:val="001418A5"/>
    <w:rsid w:val="001422C2"/>
    <w:rsid w:val="00142BDD"/>
    <w:rsid w:val="00144728"/>
    <w:rsid w:val="00144F84"/>
    <w:rsid w:val="00145CD7"/>
    <w:rsid w:val="001465E1"/>
    <w:rsid w:val="001477F1"/>
    <w:rsid w:val="00150473"/>
    <w:rsid w:val="001527FF"/>
    <w:rsid w:val="00152C5D"/>
    <w:rsid w:val="00152C87"/>
    <w:rsid w:val="00156A83"/>
    <w:rsid w:val="00157D32"/>
    <w:rsid w:val="0016254B"/>
    <w:rsid w:val="0016258D"/>
    <w:rsid w:val="00163821"/>
    <w:rsid w:val="00164634"/>
    <w:rsid w:val="00170A9E"/>
    <w:rsid w:val="001801DD"/>
    <w:rsid w:val="001801F0"/>
    <w:rsid w:val="00180B3C"/>
    <w:rsid w:val="00181A2E"/>
    <w:rsid w:val="00182CD7"/>
    <w:rsid w:val="00184039"/>
    <w:rsid w:val="00185596"/>
    <w:rsid w:val="00194C96"/>
    <w:rsid w:val="001954A9"/>
    <w:rsid w:val="0019659D"/>
    <w:rsid w:val="001A12AC"/>
    <w:rsid w:val="001A23D3"/>
    <w:rsid w:val="001A2710"/>
    <w:rsid w:val="001A7A7F"/>
    <w:rsid w:val="001B0BE3"/>
    <w:rsid w:val="001B31AA"/>
    <w:rsid w:val="001B6E00"/>
    <w:rsid w:val="001C04BC"/>
    <w:rsid w:val="001C0F4A"/>
    <w:rsid w:val="001C27C2"/>
    <w:rsid w:val="001C2C68"/>
    <w:rsid w:val="001D114D"/>
    <w:rsid w:val="001D4186"/>
    <w:rsid w:val="001D4C88"/>
    <w:rsid w:val="001D5314"/>
    <w:rsid w:val="001D64D9"/>
    <w:rsid w:val="001E5680"/>
    <w:rsid w:val="001E5F8B"/>
    <w:rsid w:val="001E7369"/>
    <w:rsid w:val="001F0861"/>
    <w:rsid w:val="001F2DEA"/>
    <w:rsid w:val="001F4852"/>
    <w:rsid w:val="001F58EA"/>
    <w:rsid w:val="001F6F78"/>
    <w:rsid w:val="0020221B"/>
    <w:rsid w:val="0020284C"/>
    <w:rsid w:val="002061E9"/>
    <w:rsid w:val="00206A61"/>
    <w:rsid w:val="00206DD9"/>
    <w:rsid w:val="0021119C"/>
    <w:rsid w:val="0021325D"/>
    <w:rsid w:val="00213AB0"/>
    <w:rsid w:val="00214207"/>
    <w:rsid w:val="002154D9"/>
    <w:rsid w:val="002211E2"/>
    <w:rsid w:val="00221514"/>
    <w:rsid w:val="00222F43"/>
    <w:rsid w:val="002255F4"/>
    <w:rsid w:val="00230698"/>
    <w:rsid w:val="00230C0E"/>
    <w:rsid w:val="00230C35"/>
    <w:rsid w:val="0023149C"/>
    <w:rsid w:val="00233F07"/>
    <w:rsid w:val="00235EA9"/>
    <w:rsid w:val="0023604B"/>
    <w:rsid w:val="0023783F"/>
    <w:rsid w:val="00241CB2"/>
    <w:rsid w:val="00242B07"/>
    <w:rsid w:val="002436F8"/>
    <w:rsid w:val="00243A13"/>
    <w:rsid w:val="00251D32"/>
    <w:rsid w:val="00252A61"/>
    <w:rsid w:val="0025589D"/>
    <w:rsid w:val="00256606"/>
    <w:rsid w:val="00260583"/>
    <w:rsid w:val="00260C10"/>
    <w:rsid w:val="00260D70"/>
    <w:rsid w:val="00265757"/>
    <w:rsid w:val="00266D5D"/>
    <w:rsid w:val="00267429"/>
    <w:rsid w:val="00273723"/>
    <w:rsid w:val="00277351"/>
    <w:rsid w:val="002803D0"/>
    <w:rsid w:val="00281BBB"/>
    <w:rsid w:val="002855ED"/>
    <w:rsid w:val="00287C31"/>
    <w:rsid w:val="00292E49"/>
    <w:rsid w:val="0029371B"/>
    <w:rsid w:val="002939BE"/>
    <w:rsid w:val="00294EEB"/>
    <w:rsid w:val="00297F8C"/>
    <w:rsid w:val="002A43E4"/>
    <w:rsid w:val="002A7619"/>
    <w:rsid w:val="002B15CA"/>
    <w:rsid w:val="002B2DBC"/>
    <w:rsid w:val="002B3507"/>
    <w:rsid w:val="002B5C24"/>
    <w:rsid w:val="002B77DA"/>
    <w:rsid w:val="002C0F2F"/>
    <w:rsid w:val="002C37FA"/>
    <w:rsid w:val="002C50B3"/>
    <w:rsid w:val="002C7B5A"/>
    <w:rsid w:val="002C7E6C"/>
    <w:rsid w:val="002D06D0"/>
    <w:rsid w:val="002D1880"/>
    <w:rsid w:val="002D29ED"/>
    <w:rsid w:val="002D78DA"/>
    <w:rsid w:val="002D7D20"/>
    <w:rsid w:val="002E0207"/>
    <w:rsid w:val="002E1CCF"/>
    <w:rsid w:val="002E1E5E"/>
    <w:rsid w:val="002E21C6"/>
    <w:rsid w:val="002E31A5"/>
    <w:rsid w:val="002E5972"/>
    <w:rsid w:val="002E6D81"/>
    <w:rsid w:val="002F231C"/>
    <w:rsid w:val="002F3561"/>
    <w:rsid w:val="002F3F82"/>
    <w:rsid w:val="003055AE"/>
    <w:rsid w:val="0030745D"/>
    <w:rsid w:val="003076C9"/>
    <w:rsid w:val="0031034A"/>
    <w:rsid w:val="00311392"/>
    <w:rsid w:val="00311F45"/>
    <w:rsid w:val="00312C9D"/>
    <w:rsid w:val="00313682"/>
    <w:rsid w:val="00313E89"/>
    <w:rsid w:val="00314095"/>
    <w:rsid w:val="00315B58"/>
    <w:rsid w:val="00317DB9"/>
    <w:rsid w:val="0032083B"/>
    <w:rsid w:val="00324DFD"/>
    <w:rsid w:val="00340C46"/>
    <w:rsid w:val="00341D7C"/>
    <w:rsid w:val="00343C57"/>
    <w:rsid w:val="00355633"/>
    <w:rsid w:val="00357655"/>
    <w:rsid w:val="00362AEA"/>
    <w:rsid w:val="00366BF4"/>
    <w:rsid w:val="00372C7E"/>
    <w:rsid w:val="00373772"/>
    <w:rsid w:val="00375F46"/>
    <w:rsid w:val="00376CEC"/>
    <w:rsid w:val="00382109"/>
    <w:rsid w:val="0038326F"/>
    <w:rsid w:val="00383F15"/>
    <w:rsid w:val="003851D2"/>
    <w:rsid w:val="0038537B"/>
    <w:rsid w:val="00387F7E"/>
    <w:rsid w:val="00396E52"/>
    <w:rsid w:val="003B29D1"/>
    <w:rsid w:val="003B4D68"/>
    <w:rsid w:val="003C15B1"/>
    <w:rsid w:val="003C2B92"/>
    <w:rsid w:val="003C4709"/>
    <w:rsid w:val="003C65BD"/>
    <w:rsid w:val="003D05E7"/>
    <w:rsid w:val="003D0D5E"/>
    <w:rsid w:val="003D4BF2"/>
    <w:rsid w:val="003D7A17"/>
    <w:rsid w:val="003E0268"/>
    <w:rsid w:val="003E1D7C"/>
    <w:rsid w:val="003E299D"/>
    <w:rsid w:val="003E5C06"/>
    <w:rsid w:val="003F2918"/>
    <w:rsid w:val="00403D72"/>
    <w:rsid w:val="00404580"/>
    <w:rsid w:val="00405328"/>
    <w:rsid w:val="00417B07"/>
    <w:rsid w:val="00420E30"/>
    <w:rsid w:val="004217A3"/>
    <w:rsid w:val="00422BAA"/>
    <w:rsid w:val="00423835"/>
    <w:rsid w:val="004243C0"/>
    <w:rsid w:val="00424D96"/>
    <w:rsid w:val="00426676"/>
    <w:rsid w:val="0043069D"/>
    <w:rsid w:val="004318EE"/>
    <w:rsid w:val="00436128"/>
    <w:rsid w:val="00436D24"/>
    <w:rsid w:val="00437FAB"/>
    <w:rsid w:val="0044176A"/>
    <w:rsid w:val="00451727"/>
    <w:rsid w:val="00451D45"/>
    <w:rsid w:val="00452D93"/>
    <w:rsid w:val="00452F99"/>
    <w:rsid w:val="00456218"/>
    <w:rsid w:val="0045652C"/>
    <w:rsid w:val="00460713"/>
    <w:rsid w:val="00461B47"/>
    <w:rsid w:val="004627E2"/>
    <w:rsid w:val="004635F2"/>
    <w:rsid w:val="00463EF8"/>
    <w:rsid w:val="00467A19"/>
    <w:rsid w:val="00470D89"/>
    <w:rsid w:val="00471662"/>
    <w:rsid w:val="004761E2"/>
    <w:rsid w:val="0048236B"/>
    <w:rsid w:val="00482BC2"/>
    <w:rsid w:val="004850EE"/>
    <w:rsid w:val="00486583"/>
    <w:rsid w:val="004867C3"/>
    <w:rsid w:val="004876BF"/>
    <w:rsid w:val="004903C6"/>
    <w:rsid w:val="0049610D"/>
    <w:rsid w:val="004A15F2"/>
    <w:rsid w:val="004A2ECC"/>
    <w:rsid w:val="004A5879"/>
    <w:rsid w:val="004B28C0"/>
    <w:rsid w:val="004B561A"/>
    <w:rsid w:val="004B5B8E"/>
    <w:rsid w:val="004B6EF0"/>
    <w:rsid w:val="004C3850"/>
    <w:rsid w:val="004C669A"/>
    <w:rsid w:val="004D1CD5"/>
    <w:rsid w:val="004D7260"/>
    <w:rsid w:val="004E21D1"/>
    <w:rsid w:val="004E2CC4"/>
    <w:rsid w:val="004F011D"/>
    <w:rsid w:val="004F4174"/>
    <w:rsid w:val="004F4B90"/>
    <w:rsid w:val="004F5517"/>
    <w:rsid w:val="004F5FA2"/>
    <w:rsid w:val="004F7B60"/>
    <w:rsid w:val="00500D5F"/>
    <w:rsid w:val="00502A0C"/>
    <w:rsid w:val="005033C9"/>
    <w:rsid w:val="00506137"/>
    <w:rsid w:val="00507E59"/>
    <w:rsid w:val="005135C3"/>
    <w:rsid w:val="0051532E"/>
    <w:rsid w:val="00515847"/>
    <w:rsid w:val="00516F64"/>
    <w:rsid w:val="00521CB8"/>
    <w:rsid w:val="00524CD3"/>
    <w:rsid w:val="00524D1F"/>
    <w:rsid w:val="005272B6"/>
    <w:rsid w:val="005315E6"/>
    <w:rsid w:val="0053306E"/>
    <w:rsid w:val="00545342"/>
    <w:rsid w:val="00547463"/>
    <w:rsid w:val="005507CC"/>
    <w:rsid w:val="00552353"/>
    <w:rsid w:val="00555FDA"/>
    <w:rsid w:val="00560D6E"/>
    <w:rsid w:val="00563405"/>
    <w:rsid w:val="00566255"/>
    <w:rsid w:val="00581EA9"/>
    <w:rsid w:val="005838AC"/>
    <w:rsid w:val="00584801"/>
    <w:rsid w:val="00586DB9"/>
    <w:rsid w:val="00590743"/>
    <w:rsid w:val="0059097F"/>
    <w:rsid w:val="005928BA"/>
    <w:rsid w:val="00593E4C"/>
    <w:rsid w:val="0059499A"/>
    <w:rsid w:val="0059689A"/>
    <w:rsid w:val="005A0E4E"/>
    <w:rsid w:val="005A4287"/>
    <w:rsid w:val="005B5751"/>
    <w:rsid w:val="005C0512"/>
    <w:rsid w:val="005C11ED"/>
    <w:rsid w:val="005C1FCA"/>
    <w:rsid w:val="005C3DC5"/>
    <w:rsid w:val="005C4C82"/>
    <w:rsid w:val="005C5C33"/>
    <w:rsid w:val="005C63B9"/>
    <w:rsid w:val="005D0874"/>
    <w:rsid w:val="005D43DD"/>
    <w:rsid w:val="005D6C1D"/>
    <w:rsid w:val="005E0BEF"/>
    <w:rsid w:val="005E29C6"/>
    <w:rsid w:val="005E40FD"/>
    <w:rsid w:val="005E4E94"/>
    <w:rsid w:val="005E52D2"/>
    <w:rsid w:val="005E5744"/>
    <w:rsid w:val="005E68B0"/>
    <w:rsid w:val="005E6D83"/>
    <w:rsid w:val="005F219B"/>
    <w:rsid w:val="005F4368"/>
    <w:rsid w:val="005F699F"/>
    <w:rsid w:val="005F700D"/>
    <w:rsid w:val="006040E2"/>
    <w:rsid w:val="00604A9B"/>
    <w:rsid w:val="00604EED"/>
    <w:rsid w:val="00606E80"/>
    <w:rsid w:val="006128A8"/>
    <w:rsid w:val="00612F9C"/>
    <w:rsid w:val="00613A70"/>
    <w:rsid w:val="00614C20"/>
    <w:rsid w:val="00615B61"/>
    <w:rsid w:val="006161BF"/>
    <w:rsid w:val="00624FEF"/>
    <w:rsid w:val="00627095"/>
    <w:rsid w:val="006314C0"/>
    <w:rsid w:val="00633D66"/>
    <w:rsid w:val="006340A7"/>
    <w:rsid w:val="0063743F"/>
    <w:rsid w:val="006405CA"/>
    <w:rsid w:val="00641A8F"/>
    <w:rsid w:val="00641D2D"/>
    <w:rsid w:val="00642187"/>
    <w:rsid w:val="006429B3"/>
    <w:rsid w:val="006434F7"/>
    <w:rsid w:val="00643835"/>
    <w:rsid w:val="00645E24"/>
    <w:rsid w:val="00647651"/>
    <w:rsid w:val="00650E92"/>
    <w:rsid w:val="00651128"/>
    <w:rsid w:val="00653856"/>
    <w:rsid w:val="006561BA"/>
    <w:rsid w:val="0065655F"/>
    <w:rsid w:val="00656D66"/>
    <w:rsid w:val="0065773E"/>
    <w:rsid w:val="00660930"/>
    <w:rsid w:val="006635B6"/>
    <w:rsid w:val="006641E2"/>
    <w:rsid w:val="006659B1"/>
    <w:rsid w:val="0066745A"/>
    <w:rsid w:val="00675584"/>
    <w:rsid w:val="00676039"/>
    <w:rsid w:val="006817D5"/>
    <w:rsid w:val="00682E8C"/>
    <w:rsid w:val="006830F9"/>
    <w:rsid w:val="00683DFD"/>
    <w:rsid w:val="00686459"/>
    <w:rsid w:val="00686680"/>
    <w:rsid w:val="0068695D"/>
    <w:rsid w:val="00686BF5"/>
    <w:rsid w:val="00690523"/>
    <w:rsid w:val="00691F4B"/>
    <w:rsid w:val="0069295C"/>
    <w:rsid w:val="006933B6"/>
    <w:rsid w:val="006A0D57"/>
    <w:rsid w:val="006A4278"/>
    <w:rsid w:val="006A6284"/>
    <w:rsid w:val="006A6FA9"/>
    <w:rsid w:val="006B517D"/>
    <w:rsid w:val="006C7426"/>
    <w:rsid w:val="006D2D8D"/>
    <w:rsid w:val="006D3B67"/>
    <w:rsid w:val="006D467A"/>
    <w:rsid w:val="006D6D10"/>
    <w:rsid w:val="006D6D3C"/>
    <w:rsid w:val="006D7FDC"/>
    <w:rsid w:val="006E0285"/>
    <w:rsid w:val="006E380C"/>
    <w:rsid w:val="006F0948"/>
    <w:rsid w:val="006F40C3"/>
    <w:rsid w:val="006F6FB9"/>
    <w:rsid w:val="006F70A5"/>
    <w:rsid w:val="006F72EE"/>
    <w:rsid w:val="0070016F"/>
    <w:rsid w:val="00702A3A"/>
    <w:rsid w:val="0070350E"/>
    <w:rsid w:val="00706AFB"/>
    <w:rsid w:val="00706CED"/>
    <w:rsid w:val="007070F1"/>
    <w:rsid w:val="007156E6"/>
    <w:rsid w:val="00717FCA"/>
    <w:rsid w:val="00725C0E"/>
    <w:rsid w:val="00726A65"/>
    <w:rsid w:val="00727784"/>
    <w:rsid w:val="00727A8E"/>
    <w:rsid w:val="007312CB"/>
    <w:rsid w:val="00733A32"/>
    <w:rsid w:val="007346A3"/>
    <w:rsid w:val="007378AB"/>
    <w:rsid w:val="00743CB0"/>
    <w:rsid w:val="00744911"/>
    <w:rsid w:val="007467EF"/>
    <w:rsid w:val="00751780"/>
    <w:rsid w:val="00751C3E"/>
    <w:rsid w:val="0075602A"/>
    <w:rsid w:val="00761E08"/>
    <w:rsid w:val="00765A77"/>
    <w:rsid w:val="0077031B"/>
    <w:rsid w:val="00772662"/>
    <w:rsid w:val="00772F99"/>
    <w:rsid w:val="00775DD5"/>
    <w:rsid w:val="00780330"/>
    <w:rsid w:val="00791C82"/>
    <w:rsid w:val="00791DA7"/>
    <w:rsid w:val="007921A1"/>
    <w:rsid w:val="0079343A"/>
    <w:rsid w:val="00794118"/>
    <w:rsid w:val="007944BF"/>
    <w:rsid w:val="00795E16"/>
    <w:rsid w:val="00796504"/>
    <w:rsid w:val="007A4A3C"/>
    <w:rsid w:val="007A52B6"/>
    <w:rsid w:val="007B1401"/>
    <w:rsid w:val="007B2D99"/>
    <w:rsid w:val="007B7337"/>
    <w:rsid w:val="007C3B6A"/>
    <w:rsid w:val="007C7915"/>
    <w:rsid w:val="007D37A4"/>
    <w:rsid w:val="007D43DB"/>
    <w:rsid w:val="007D6EF7"/>
    <w:rsid w:val="007E0DF3"/>
    <w:rsid w:val="007E46A1"/>
    <w:rsid w:val="007E478F"/>
    <w:rsid w:val="007E78A6"/>
    <w:rsid w:val="007F2346"/>
    <w:rsid w:val="007F27BB"/>
    <w:rsid w:val="007F6598"/>
    <w:rsid w:val="00801467"/>
    <w:rsid w:val="00803804"/>
    <w:rsid w:val="008120C9"/>
    <w:rsid w:val="008152D2"/>
    <w:rsid w:val="00817C22"/>
    <w:rsid w:val="008228F9"/>
    <w:rsid w:val="0082600F"/>
    <w:rsid w:val="008265C3"/>
    <w:rsid w:val="00826AEE"/>
    <w:rsid w:val="0082764C"/>
    <w:rsid w:val="008316FD"/>
    <w:rsid w:val="00832995"/>
    <w:rsid w:val="00833642"/>
    <w:rsid w:val="00833F58"/>
    <w:rsid w:val="00835221"/>
    <w:rsid w:val="0083753B"/>
    <w:rsid w:val="00837CB7"/>
    <w:rsid w:val="00842685"/>
    <w:rsid w:val="008432FC"/>
    <w:rsid w:val="008442B0"/>
    <w:rsid w:val="00845577"/>
    <w:rsid w:val="00846903"/>
    <w:rsid w:val="00846B27"/>
    <w:rsid w:val="008519A7"/>
    <w:rsid w:val="00852046"/>
    <w:rsid w:val="00853037"/>
    <w:rsid w:val="00853707"/>
    <w:rsid w:val="0085444F"/>
    <w:rsid w:val="00856181"/>
    <w:rsid w:val="008574D6"/>
    <w:rsid w:val="008638FC"/>
    <w:rsid w:val="0086478A"/>
    <w:rsid w:val="008653BE"/>
    <w:rsid w:val="0086681F"/>
    <w:rsid w:val="00866F24"/>
    <w:rsid w:val="0087190B"/>
    <w:rsid w:val="00872232"/>
    <w:rsid w:val="00881BD7"/>
    <w:rsid w:val="00884AB4"/>
    <w:rsid w:val="00885871"/>
    <w:rsid w:val="00891D7E"/>
    <w:rsid w:val="00892847"/>
    <w:rsid w:val="008948C9"/>
    <w:rsid w:val="0089493C"/>
    <w:rsid w:val="008962ED"/>
    <w:rsid w:val="008A2796"/>
    <w:rsid w:val="008A2D91"/>
    <w:rsid w:val="008A7C36"/>
    <w:rsid w:val="008B045D"/>
    <w:rsid w:val="008B0A53"/>
    <w:rsid w:val="008B13B7"/>
    <w:rsid w:val="008B68A9"/>
    <w:rsid w:val="008B725D"/>
    <w:rsid w:val="008B7CDF"/>
    <w:rsid w:val="008C7090"/>
    <w:rsid w:val="008D020F"/>
    <w:rsid w:val="008D2667"/>
    <w:rsid w:val="008D2933"/>
    <w:rsid w:val="008D367B"/>
    <w:rsid w:val="008D4934"/>
    <w:rsid w:val="008D5F1B"/>
    <w:rsid w:val="008D6020"/>
    <w:rsid w:val="008D6A21"/>
    <w:rsid w:val="008D6F05"/>
    <w:rsid w:val="008E0BE4"/>
    <w:rsid w:val="008E36C8"/>
    <w:rsid w:val="008F62DC"/>
    <w:rsid w:val="008F78C3"/>
    <w:rsid w:val="009040D4"/>
    <w:rsid w:val="009066E6"/>
    <w:rsid w:val="00907668"/>
    <w:rsid w:val="00921F62"/>
    <w:rsid w:val="0092227D"/>
    <w:rsid w:val="00922A06"/>
    <w:rsid w:val="00923CAC"/>
    <w:rsid w:val="0092416A"/>
    <w:rsid w:val="009245DB"/>
    <w:rsid w:val="00924697"/>
    <w:rsid w:val="009250D2"/>
    <w:rsid w:val="00930930"/>
    <w:rsid w:val="009400FC"/>
    <w:rsid w:val="0094274A"/>
    <w:rsid w:val="0094308A"/>
    <w:rsid w:val="0094507C"/>
    <w:rsid w:val="00945168"/>
    <w:rsid w:val="009468B2"/>
    <w:rsid w:val="00946A04"/>
    <w:rsid w:val="009509E3"/>
    <w:rsid w:val="00951191"/>
    <w:rsid w:val="00960D8D"/>
    <w:rsid w:val="009613B6"/>
    <w:rsid w:val="00961D2F"/>
    <w:rsid w:val="00963F85"/>
    <w:rsid w:val="0096718F"/>
    <w:rsid w:val="0096790B"/>
    <w:rsid w:val="00967EC3"/>
    <w:rsid w:val="009711D3"/>
    <w:rsid w:val="009727E0"/>
    <w:rsid w:val="00974FE8"/>
    <w:rsid w:val="009756C5"/>
    <w:rsid w:val="00975BA5"/>
    <w:rsid w:val="00977C66"/>
    <w:rsid w:val="0098229E"/>
    <w:rsid w:val="009843A6"/>
    <w:rsid w:val="00987503"/>
    <w:rsid w:val="00994FE9"/>
    <w:rsid w:val="009A10C4"/>
    <w:rsid w:val="009A43F3"/>
    <w:rsid w:val="009A607E"/>
    <w:rsid w:val="009B0137"/>
    <w:rsid w:val="009B1D8C"/>
    <w:rsid w:val="009B1EAF"/>
    <w:rsid w:val="009B3C23"/>
    <w:rsid w:val="009B6D42"/>
    <w:rsid w:val="009C2435"/>
    <w:rsid w:val="009C4776"/>
    <w:rsid w:val="009D4B98"/>
    <w:rsid w:val="009D6478"/>
    <w:rsid w:val="009D7AEE"/>
    <w:rsid w:val="009E1514"/>
    <w:rsid w:val="009E282F"/>
    <w:rsid w:val="009E3419"/>
    <w:rsid w:val="009E5593"/>
    <w:rsid w:val="009E5C68"/>
    <w:rsid w:val="009F29FB"/>
    <w:rsid w:val="009F2B0D"/>
    <w:rsid w:val="009F371D"/>
    <w:rsid w:val="00A01266"/>
    <w:rsid w:val="00A024A8"/>
    <w:rsid w:val="00A04A7B"/>
    <w:rsid w:val="00A125BE"/>
    <w:rsid w:val="00A15E6A"/>
    <w:rsid w:val="00A30BDA"/>
    <w:rsid w:val="00A312EC"/>
    <w:rsid w:val="00A32789"/>
    <w:rsid w:val="00A32FBA"/>
    <w:rsid w:val="00A353D3"/>
    <w:rsid w:val="00A365F1"/>
    <w:rsid w:val="00A36A6B"/>
    <w:rsid w:val="00A36DF6"/>
    <w:rsid w:val="00A37E82"/>
    <w:rsid w:val="00A4081F"/>
    <w:rsid w:val="00A4762D"/>
    <w:rsid w:val="00A47B75"/>
    <w:rsid w:val="00A47F70"/>
    <w:rsid w:val="00A51420"/>
    <w:rsid w:val="00A52B23"/>
    <w:rsid w:val="00A53CC4"/>
    <w:rsid w:val="00A5658C"/>
    <w:rsid w:val="00A61C39"/>
    <w:rsid w:val="00A65A31"/>
    <w:rsid w:val="00A6678F"/>
    <w:rsid w:val="00A7107A"/>
    <w:rsid w:val="00A71D22"/>
    <w:rsid w:val="00A72623"/>
    <w:rsid w:val="00A730A1"/>
    <w:rsid w:val="00A75BAC"/>
    <w:rsid w:val="00A76105"/>
    <w:rsid w:val="00A77311"/>
    <w:rsid w:val="00A77547"/>
    <w:rsid w:val="00A803E2"/>
    <w:rsid w:val="00A83ADB"/>
    <w:rsid w:val="00A84843"/>
    <w:rsid w:val="00A87B9F"/>
    <w:rsid w:val="00A90654"/>
    <w:rsid w:val="00A9222E"/>
    <w:rsid w:val="00A93641"/>
    <w:rsid w:val="00A96814"/>
    <w:rsid w:val="00AA222E"/>
    <w:rsid w:val="00AA4BA5"/>
    <w:rsid w:val="00AA6004"/>
    <w:rsid w:val="00AA6B00"/>
    <w:rsid w:val="00AB19DD"/>
    <w:rsid w:val="00AB24FE"/>
    <w:rsid w:val="00AB375C"/>
    <w:rsid w:val="00AB5437"/>
    <w:rsid w:val="00AC190A"/>
    <w:rsid w:val="00AC459D"/>
    <w:rsid w:val="00AC6142"/>
    <w:rsid w:val="00AC6A85"/>
    <w:rsid w:val="00AC718B"/>
    <w:rsid w:val="00AD1236"/>
    <w:rsid w:val="00AD23EB"/>
    <w:rsid w:val="00AD4AC9"/>
    <w:rsid w:val="00AE3B55"/>
    <w:rsid w:val="00AE5FE4"/>
    <w:rsid w:val="00AE6253"/>
    <w:rsid w:val="00AF5A5B"/>
    <w:rsid w:val="00B0291A"/>
    <w:rsid w:val="00B04587"/>
    <w:rsid w:val="00B0583B"/>
    <w:rsid w:val="00B05C94"/>
    <w:rsid w:val="00B11F75"/>
    <w:rsid w:val="00B21AB9"/>
    <w:rsid w:val="00B224E2"/>
    <w:rsid w:val="00B22F5A"/>
    <w:rsid w:val="00B234E6"/>
    <w:rsid w:val="00B260C6"/>
    <w:rsid w:val="00B279F8"/>
    <w:rsid w:val="00B27E0A"/>
    <w:rsid w:val="00B316B0"/>
    <w:rsid w:val="00B31AEB"/>
    <w:rsid w:val="00B344D9"/>
    <w:rsid w:val="00B34DBD"/>
    <w:rsid w:val="00B35027"/>
    <w:rsid w:val="00B36D85"/>
    <w:rsid w:val="00B41D7B"/>
    <w:rsid w:val="00B4313F"/>
    <w:rsid w:val="00B51473"/>
    <w:rsid w:val="00B53A37"/>
    <w:rsid w:val="00B66DEB"/>
    <w:rsid w:val="00B6733F"/>
    <w:rsid w:val="00B67AE4"/>
    <w:rsid w:val="00B709FC"/>
    <w:rsid w:val="00B72E00"/>
    <w:rsid w:val="00B735A0"/>
    <w:rsid w:val="00B75BC6"/>
    <w:rsid w:val="00B812AB"/>
    <w:rsid w:val="00B82B83"/>
    <w:rsid w:val="00B85217"/>
    <w:rsid w:val="00BA062D"/>
    <w:rsid w:val="00BA2BED"/>
    <w:rsid w:val="00BA3D64"/>
    <w:rsid w:val="00BA49FB"/>
    <w:rsid w:val="00BA5DB1"/>
    <w:rsid w:val="00BB23E3"/>
    <w:rsid w:val="00BB3C21"/>
    <w:rsid w:val="00BB3FF6"/>
    <w:rsid w:val="00BB48CE"/>
    <w:rsid w:val="00BC0472"/>
    <w:rsid w:val="00BC7D26"/>
    <w:rsid w:val="00BD00D9"/>
    <w:rsid w:val="00BD0F17"/>
    <w:rsid w:val="00BD241E"/>
    <w:rsid w:val="00BD6004"/>
    <w:rsid w:val="00BD68D9"/>
    <w:rsid w:val="00BE1300"/>
    <w:rsid w:val="00BE1D69"/>
    <w:rsid w:val="00BE237F"/>
    <w:rsid w:val="00BE2DF5"/>
    <w:rsid w:val="00BE41B0"/>
    <w:rsid w:val="00BE4FAA"/>
    <w:rsid w:val="00BF46AC"/>
    <w:rsid w:val="00BF5E45"/>
    <w:rsid w:val="00BF6523"/>
    <w:rsid w:val="00BF69DF"/>
    <w:rsid w:val="00BF6C51"/>
    <w:rsid w:val="00C01164"/>
    <w:rsid w:val="00C04132"/>
    <w:rsid w:val="00C04351"/>
    <w:rsid w:val="00C05DCC"/>
    <w:rsid w:val="00C0672F"/>
    <w:rsid w:val="00C06A60"/>
    <w:rsid w:val="00C07578"/>
    <w:rsid w:val="00C111C8"/>
    <w:rsid w:val="00C13C2D"/>
    <w:rsid w:val="00C15BFF"/>
    <w:rsid w:val="00C16AD2"/>
    <w:rsid w:val="00C17C4A"/>
    <w:rsid w:val="00C23740"/>
    <w:rsid w:val="00C25B2D"/>
    <w:rsid w:val="00C27DD5"/>
    <w:rsid w:val="00C37B19"/>
    <w:rsid w:val="00C37E02"/>
    <w:rsid w:val="00C40B35"/>
    <w:rsid w:val="00C412D6"/>
    <w:rsid w:val="00C4249C"/>
    <w:rsid w:val="00C44464"/>
    <w:rsid w:val="00C46B89"/>
    <w:rsid w:val="00C47764"/>
    <w:rsid w:val="00C55DF3"/>
    <w:rsid w:val="00C572B3"/>
    <w:rsid w:val="00C64D39"/>
    <w:rsid w:val="00C6608D"/>
    <w:rsid w:val="00C67C66"/>
    <w:rsid w:val="00C67EB9"/>
    <w:rsid w:val="00C71872"/>
    <w:rsid w:val="00C7266F"/>
    <w:rsid w:val="00C739EC"/>
    <w:rsid w:val="00C8101F"/>
    <w:rsid w:val="00C83905"/>
    <w:rsid w:val="00C868C8"/>
    <w:rsid w:val="00C87411"/>
    <w:rsid w:val="00C875BB"/>
    <w:rsid w:val="00C87B6E"/>
    <w:rsid w:val="00C90305"/>
    <w:rsid w:val="00C9134E"/>
    <w:rsid w:val="00C917E5"/>
    <w:rsid w:val="00C942AE"/>
    <w:rsid w:val="00C94E75"/>
    <w:rsid w:val="00C9645D"/>
    <w:rsid w:val="00CA137F"/>
    <w:rsid w:val="00CA723F"/>
    <w:rsid w:val="00CA741C"/>
    <w:rsid w:val="00CB355C"/>
    <w:rsid w:val="00CB58C4"/>
    <w:rsid w:val="00CB596B"/>
    <w:rsid w:val="00CB6D64"/>
    <w:rsid w:val="00CC0329"/>
    <w:rsid w:val="00CC34F4"/>
    <w:rsid w:val="00CC4C56"/>
    <w:rsid w:val="00CC5474"/>
    <w:rsid w:val="00CC66CF"/>
    <w:rsid w:val="00CC697D"/>
    <w:rsid w:val="00CD13BB"/>
    <w:rsid w:val="00CE6EC6"/>
    <w:rsid w:val="00CF0146"/>
    <w:rsid w:val="00CF0803"/>
    <w:rsid w:val="00CF17B1"/>
    <w:rsid w:val="00CF344D"/>
    <w:rsid w:val="00CF3A86"/>
    <w:rsid w:val="00CF61FD"/>
    <w:rsid w:val="00D03256"/>
    <w:rsid w:val="00D04400"/>
    <w:rsid w:val="00D108C8"/>
    <w:rsid w:val="00D12F8F"/>
    <w:rsid w:val="00D143B5"/>
    <w:rsid w:val="00D214B0"/>
    <w:rsid w:val="00D21BAD"/>
    <w:rsid w:val="00D2259D"/>
    <w:rsid w:val="00D2475A"/>
    <w:rsid w:val="00D32F56"/>
    <w:rsid w:val="00D43D0A"/>
    <w:rsid w:val="00D43FA3"/>
    <w:rsid w:val="00D4512A"/>
    <w:rsid w:val="00D460E6"/>
    <w:rsid w:val="00D46900"/>
    <w:rsid w:val="00D47C4B"/>
    <w:rsid w:val="00D50D40"/>
    <w:rsid w:val="00D51E60"/>
    <w:rsid w:val="00D53918"/>
    <w:rsid w:val="00D56737"/>
    <w:rsid w:val="00D57C2E"/>
    <w:rsid w:val="00D600DC"/>
    <w:rsid w:val="00D6125E"/>
    <w:rsid w:val="00D6154A"/>
    <w:rsid w:val="00D6175C"/>
    <w:rsid w:val="00D64A49"/>
    <w:rsid w:val="00D65DB3"/>
    <w:rsid w:val="00D73061"/>
    <w:rsid w:val="00D7314C"/>
    <w:rsid w:val="00D74DF7"/>
    <w:rsid w:val="00D74F90"/>
    <w:rsid w:val="00D7666F"/>
    <w:rsid w:val="00D76BAB"/>
    <w:rsid w:val="00D77765"/>
    <w:rsid w:val="00D77954"/>
    <w:rsid w:val="00D779D5"/>
    <w:rsid w:val="00D84DD1"/>
    <w:rsid w:val="00D87999"/>
    <w:rsid w:val="00D914E6"/>
    <w:rsid w:val="00D91DDB"/>
    <w:rsid w:val="00D921D0"/>
    <w:rsid w:val="00D95C66"/>
    <w:rsid w:val="00D961B0"/>
    <w:rsid w:val="00D96608"/>
    <w:rsid w:val="00DA1199"/>
    <w:rsid w:val="00DA2AC7"/>
    <w:rsid w:val="00DA37CC"/>
    <w:rsid w:val="00DA6652"/>
    <w:rsid w:val="00DA6C72"/>
    <w:rsid w:val="00DA7537"/>
    <w:rsid w:val="00DB0665"/>
    <w:rsid w:val="00DB4A6A"/>
    <w:rsid w:val="00DB7C7A"/>
    <w:rsid w:val="00DC1775"/>
    <w:rsid w:val="00DC2D4C"/>
    <w:rsid w:val="00DC6300"/>
    <w:rsid w:val="00DD1D17"/>
    <w:rsid w:val="00DD4141"/>
    <w:rsid w:val="00DD5AC2"/>
    <w:rsid w:val="00DD6323"/>
    <w:rsid w:val="00DD6D27"/>
    <w:rsid w:val="00DD73A1"/>
    <w:rsid w:val="00DE19AB"/>
    <w:rsid w:val="00DE223C"/>
    <w:rsid w:val="00DE647E"/>
    <w:rsid w:val="00DF04C2"/>
    <w:rsid w:val="00DF0D69"/>
    <w:rsid w:val="00DF2AC4"/>
    <w:rsid w:val="00DF552C"/>
    <w:rsid w:val="00E0083C"/>
    <w:rsid w:val="00E026D2"/>
    <w:rsid w:val="00E115DB"/>
    <w:rsid w:val="00E124D6"/>
    <w:rsid w:val="00E13018"/>
    <w:rsid w:val="00E13835"/>
    <w:rsid w:val="00E13A32"/>
    <w:rsid w:val="00E14D22"/>
    <w:rsid w:val="00E16436"/>
    <w:rsid w:val="00E2158C"/>
    <w:rsid w:val="00E24D72"/>
    <w:rsid w:val="00E30D15"/>
    <w:rsid w:val="00E32519"/>
    <w:rsid w:val="00E41E4A"/>
    <w:rsid w:val="00E43524"/>
    <w:rsid w:val="00E45940"/>
    <w:rsid w:val="00E45D08"/>
    <w:rsid w:val="00E46DD6"/>
    <w:rsid w:val="00E54311"/>
    <w:rsid w:val="00E63445"/>
    <w:rsid w:val="00E646DA"/>
    <w:rsid w:val="00E64BD1"/>
    <w:rsid w:val="00E664BE"/>
    <w:rsid w:val="00E711AC"/>
    <w:rsid w:val="00E713C8"/>
    <w:rsid w:val="00E71FEC"/>
    <w:rsid w:val="00E8345C"/>
    <w:rsid w:val="00E8476C"/>
    <w:rsid w:val="00E8626D"/>
    <w:rsid w:val="00E9033B"/>
    <w:rsid w:val="00E91285"/>
    <w:rsid w:val="00E915C5"/>
    <w:rsid w:val="00E95364"/>
    <w:rsid w:val="00E9680D"/>
    <w:rsid w:val="00E9756A"/>
    <w:rsid w:val="00EA3A86"/>
    <w:rsid w:val="00EA46E4"/>
    <w:rsid w:val="00EB14B4"/>
    <w:rsid w:val="00EB3071"/>
    <w:rsid w:val="00EB3D97"/>
    <w:rsid w:val="00EB50ED"/>
    <w:rsid w:val="00EB5FCE"/>
    <w:rsid w:val="00EB7634"/>
    <w:rsid w:val="00EC119E"/>
    <w:rsid w:val="00EC271A"/>
    <w:rsid w:val="00EC49B2"/>
    <w:rsid w:val="00EC4BC7"/>
    <w:rsid w:val="00EC5AD0"/>
    <w:rsid w:val="00EC7A8C"/>
    <w:rsid w:val="00ED037C"/>
    <w:rsid w:val="00ED4443"/>
    <w:rsid w:val="00ED52EB"/>
    <w:rsid w:val="00ED7157"/>
    <w:rsid w:val="00ED7475"/>
    <w:rsid w:val="00EE3B6A"/>
    <w:rsid w:val="00EE634A"/>
    <w:rsid w:val="00EF38EB"/>
    <w:rsid w:val="00EF76DB"/>
    <w:rsid w:val="00F00558"/>
    <w:rsid w:val="00F0523B"/>
    <w:rsid w:val="00F05EBF"/>
    <w:rsid w:val="00F10164"/>
    <w:rsid w:val="00F131FB"/>
    <w:rsid w:val="00F15804"/>
    <w:rsid w:val="00F17402"/>
    <w:rsid w:val="00F26FC5"/>
    <w:rsid w:val="00F27235"/>
    <w:rsid w:val="00F3178E"/>
    <w:rsid w:val="00F379E3"/>
    <w:rsid w:val="00F405BD"/>
    <w:rsid w:val="00F424D1"/>
    <w:rsid w:val="00F432F4"/>
    <w:rsid w:val="00F44707"/>
    <w:rsid w:val="00F462E5"/>
    <w:rsid w:val="00F52F16"/>
    <w:rsid w:val="00F61207"/>
    <w:rsid w:val="00F64F51"/>
    <w:rsid w:val="00F64F69"/>
    <w:rsid w:val="00F66855"/>
    <w:rsid w:val="00F6719A"/>
    <w:rsid w:val="00F75CDC"/>
    <w:rsid w:val="00F80B3B"/>
    <w:rsid w:val="00F810F1"/>
    <w:rsid w:val="00F8241C"/>
    <w:rsid w:val="00F83F59"/>
    <w:rsid w:val="00F84637"/>
    <w:rsid w:val="00F95CF4"/>
    <w:rsid w:val="00F95DA9"/>
    <w:rsid w:val="00F96569"/>
    <w:rsid w:val="00F9733F"/>
    <w:rsid w:val="00FA0841"/>
    <w:rsid w:val="00FA1CF7"/>
    <w:rsid w:val="00FA2F5A"/>
    <w:rsid w:val="00FA6699"/>
    <w:rsid w:val="00FB0382"/>
    <w:rsid w:val="00FB12E3"/>
    <w:rsid w:val="00FB2487"/>
    <w:rsid w:val="00FB298D"/>
    <w:rsid w:val="00FB4BDE"/>
    <w:rsid w:val="00FC0382"/>
    <w:rsid w:val="00FC1CF0"/>
    <w:rsid w:val="00FC1D90"/>
    <w:rsid w:val="00FC38AD"/>
    <w:rsid w:val="00FC5F2D"/>
    <w:rsid w:val="00FC6C29"/>
    <w:rsid w:val="00FC7747"/>
    <w:rsid w:val="00FD4573"/>
    <w:rsid w:val="00FD4A6E"/>
    <w:rsid w:val="00FD6F5F"/>
    <w:rsid w:val="00FE038A"/>
    <w:rsid w:val="00FE24FA"/>
    <w:rsid w:val="00FE2C3F"/>
    <w:rsid w:val="00FE2F1E"/>
    <w:rsid w:val="00FE6DCD"/>
    <w:rsid w:val="00FE75FF"/>
    <w:rsid w:val="00FF030C"/>
    <w:rsid w:val="00FF2FCB"/>
    <w:rsid w:val="00FF7E34"/>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1B07D"/>
  <w15:docId w15:val="{3C72CECF-B28D-47E4-8D83-1CF74A50D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paragraph" w:styleId="Quote">
    <w:name w:val="Quote"/>
    <w:basedOn w:val="Normal"/>
    <w:next w:val="Normal"/>
    <w:link w:val="QuoteChar"/>
    <w:uiPriority w:val="29"/>
    <w:qFormat/>
    <w:rsid w:val="00ED4443"/>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ED4443"/>
    <w:rPr>
      <w:rFonts w:asciiTheme="minorHAnsi" w:eastAsiaTheme="minorHAnsi" w:hAnsiTheme="minorHAnsi" w:cstheme="minorBidi"/>
      <w:i/>
      <w:iCs/>
      <w:color w:val="404040" w:themeColor="text1" w:themeTint="BF"/>
      <w:kern w:val="2"/>
      <w:sz w:val="22"/>
      <w:szCs w:val="22"/>
      <w:lang w:eastAsia="en-US"/>
      <w14:ligatures w14:val="standardContextual"/>
    </w:rPr>
  </w:style>
  <w:style w:type="table" w:styleId="TableGrid">
    <w:name w:val="Table Grid"/>
    <w:basedOn w:val="TableNormal"/>
    <w:uiPriority w:val="39"/>
    <w:rsid w:val="00ED4443"/>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D4443"/>
    <w:rPr>
      <w:b/>
      <w:bCs/>
    </w:rPr>
  </w:style>
  <w:style w:type="character" w:styleId="HTMLCode">
    <w:name w:val="HTML Code"/>
    <w:basedOn w:val="DefaultParagraphFont"/>
    <w:uiPriority w:val="99"/>
    <w:semiHidden/>
    <w:unhideWhenUsed/>
    <w:rsid w:val="00ED4443"/>
    <w:rPr>
      <w:rFonts w:ascii="Courier New" w:eastAsia="Times New Roman" w:hAnsi="Courier New" w:cs="Courier New"/>
      <w:sz w:val="20"/>
      <w:szCs w:val="20"/>
    </w:rPr>
  </w:style>
  <w:style w:type="paragraph" w:styleId="NormalWeb">
    <w:name w:val="Normal (Web)"/>
    <w:basedOn w:val="Normal"/>
    <w:uiPriority w:val="99"/>
    <w:unhideWhenUsed/>
    <w:rsid w:val="008442B0"/>
    <w:pPr>
      <w:spacing w:before="100" w:beforeAutospacing="1" w:after="100" w:afterAutospacing="1"/>
    </w:pPr>
  </w:style>
  <w:style w:type="paragraph" w:styleId="NoSpacing">
    <w:name w:val="No Spacing"/>
    <w:uiPriority w:val="1"/>
    <w:qFormat/>
    <w:rsid w:val="006D467A"/>
  </w:style>
  <w:style w:type="table" w:styleId="GridTable1Light">
    <w:name w:val="Grid Table 1 Light"/>
    <w:basedOn w:val="TableNormal"/>
    <w:uiPriority w:val="46"/>
    <w:rsid w:val="0083753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600">
    <w:name w:val="font-[600]"/>
    <w:basedOn w:val="DefaultParagraphFont"/>
    <w:rsid w:val="00E915C5"/>
  </w:style>
  <w:style w:type="character" w:customStyle="1" w:styleId="italic">
    <w:name w:val="italic"/>
    <w:basedOn w:val="DefaultParagraphFont"/>
    <w:rsid w:val="00E915C5"/>
  </w:style>
  <w:style w:type="character" w:styleId="CommentReference">
    <w:name w:val="annotation reference"/>
    <w:basedOn w:val="DefaultParagraphFont"/>
    <w:uiPriority w:val="99"/>
    <w:semiHidden/>
    <w:unhideWhenUsed/>
    <w:rsid w:val="00B21AB9"/>
    <w:rPr>
      <w:sz w:val="16"/>
      <w:szCs w:val="16"/>
    </w:rPr>
  </w:style>
  <w:style w:type="paragraph" w:styleId="CommentText">
    <w:name w:val="annotation text"/>
    <w:basedOn w:val="Normal"/>
    <w:link w:val="CommentTextChar"/>
    <w:uiPriority w:val="99"/>
    <w:unhideWhenUsed/>
    <w:rsid w:val="00B21AB9"/>
    <w:rPr>
      <w:sz w:val="20"/>
      <w:szCs w:val="20"/>
    </w:rPr>
  </w:style>
  <w:style w:type="character" w:customStyle="1" w:styleId="CommentTextChar">
    <w:name w:val="Comment Text Char"/>
    <w:basedOn w:val="DefaultParagraphFont"/>
    <w:link w:val="CommentText"/>
    <w:uiPriority w:val="99"/>
    <w:rsid w:val="00B21AB9"/>
    <w:rPr>
      <w:sz w:val="20"/>
      <w:szCs w:val="20"/>
    </w:rPr>
  </w:style>
  <w:style w:type="paragraph" w:styleId="CommentSubject">
    <w:name w:val="annotation subject"/>
    <w:basedOn w:val="CommentText"/>
    <w:next w:val="CommentText"/>
    <w:link w:val="CommentSubjectChar"/>
    <w:uiPriority w:val="99"/>
    <w:semiHidden/>
    <w:unhideWhenUsed/>
    <w:rsid w:val="00B21AB9"/>
    <w:rPr>
      <w:b/>
      <w:bCs/>
    </w:rPr>
  </w:style>
  <w:style w:type="character" w:customStyle="1" w:styleId="CommentSubjectChar">
    <w:name w:val="Comment Subject Char"/>
    <w:basedOn w:val="CommentTextChar"/>
    <w:link w:val="CommentSubject"/>
    <w:uiPriority w:val="99"/>
    <w:semiHidden/>
    <w:rsid w:val="00B21AB9"/>
    <w:rPr>
      <w:b/>
      <w:bCs/>
      <w:sz w:val="20"/>
      <w:szCs w:val="20"/>
    </w:rPr>
  </w:style>
  <w:style w:type="paragraph" w:styleId="Revision">
    <w:name w:val="Revision"/>
    <w:hidden/>
    <w:uiPriority w:val="99"/>
    <w:semiHidden/>
    <w:rsid w:val="00206A61"/>
  </w:style>
  <w:style w:type="character" w:customStyle="1" w:styleId="Heading3Char">
    <w:name w:val="Heading 3 Char"/>
    <w:basedOn w:val="DefaultParagraphFont"/>
    <w:link w:val="Heading3"/>
    <w:uiPriority w:val="9"/>
    <w:rsid w:val="00683DFD"/>
    <w:rPr>
      <w:color w:val="1F4D78"/>
    </w:rPr>
  </w:style>
  <w:style w:type="paragraph" w:styleId="EndnoteText">
    <w:name w:val="endnote text"/>
    <w:basedOn w:val="Normal"/>
    <w:link w:val="EndnoteTextChar"/>
    <w:uiPriority w:val="99"/>
    <w:semiHidden/>
    <w:unhideWhenUsed/>
    <w:rsid w:val="00A53CC4"/>
    <w:rPr>
      <w:sz w:val="20"/>
      <w:szCs w:val="20"/>
    </w:rPr>
  </w:style>
  <w:style w:type="character" w:customStyle="1" w:styleId="EndnoteTextChar">
    <w:name w:val="Endnote Text Char"/>
    <w:basedOn w:val="DefaultParagraphFont"/>
    <w:link w:val="EndnoteText"/>
    <w:uiPriority w:val="99"/>
    <w:semiHidden/>
    <w:rsid w:val="00A53CC4"/>
    <w:rPr>
      <w:sz w:val="20"/>
      <w:szCs w:val="20"/>
      <w:lang w:val="en-US"/>
    </w:rPr>
  </w:style>
  <w:style w:type="character" w:styleId="EndnoteReference">
    <w:name w:val="endnote reference"/>
    <w:basedOn w:val="DefaultParagraphFont"/>
    <w:uiPriority w:val="99"/>
    <w:semiHidden/>
    <w:unhideWhenUsed/>
    <w:rsid w:val="00A53CC4"/>
    <w:rPr>
      <w:vertAlign w:val="superscript"/>
    </w:rPr>
  </w:style>
  <w:style w:type="paragraph" w:customStyle="1" w:styleId="EndNoteBibliography">
    <w:name w:val="EndNote Bibliography"/>
    <w:basedOn w:val="Normal"/>
    <w:link w:val="EndNoteBibliographyChar"/>
    <w:rsid w:val="00420E30"/>
    <w:pPr>
      <w:spacing w:after="160"/>
    </w:pPr>
    <w:rPr>
      <w:rFonts w:ascii="Aptos" w:eastAsiaTheme="minorHAnsi" w:hAnsi="Aptos" w:cstheme="minorBidi"/>
      <w:noProof/>
      <w:kern w:val="2"/>
      <w:sz w:val="22"/>
      <w:szCs w:val="22"/>
      <w:lang w:eastAsia="en-US"/>
      <w14:ligatures w14:val="standardContextual"/>
    </w:rPr>
  </w:style>
  <w:style w:type="character" w:customStyle="1" w:styleId="EndNoteBibliographyChar">
    <w:name w:val="EndNote Bibliography Char"/>
    <w:basedOn w:val="DefaultParagraphFont"/>
    <w:link w:val="EndNoteBibliography"/>
    <w:rsid w:val="00420E30"/>
    <w:rPr>
      <w:rFonts w:ascii="Aptos" w:eastAsiaTheme="minorHAnsi" w:hAnsi="Aptos" w:cstheme="minorBidi"/>
      <w:noProof/>
      <w:kern w:val="2"/>
      <w:sz w:val="22"/>
      <w:szCs w:val="22"/>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oi.org/10.4324/978020343126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oi.org/10.1017/CBO9781139026635"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A69FD7-CD62-424F-8220-F2922468B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27</Pages>
  <Words>7464</Words>
  <Characters>39560</Characters>
  <Application>Microsoft Office Word</Application>
  <DocSecurity>0</DocSecurity>
  <Lines>329</Lines>
  <Paragraphs>93</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Converted Document</vt:lpstr>
      <vt:lpstr>Converted Document</vt:lpstr>
    </vt:vector>
  </TitlesOfParts>
  <Company>Lunds universitet</Company>
  <LinksUpToDate>false</LinksUpToDate>
  <CharactersWithSpaces>46931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Mojtaba Sayyad Mahernia</cp:lastModifiedBy>
  <cp:revision>76</cp:revision>
  <cp:lastPrinted>2025-12-18T17:43:00Z</cp:lastPrinted>
  <dcterms:created xsi:type="dcterms:W3CDTF">2025-11-26T16:05:00Z</dcterms:created>
  <dcterms:modified xsi:type="dcterms:W3CDTF">2025-12-18T17:44:00Z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44ccec-98ca-4847-b090-103d5c6592f4_Enabled">
    <vt:lpwstr>true</vt:lpwstr>
  </property>
  <property fmtid="{D5CDD505-2E9C-101B-9397-08002B2CF9AE}" pid="3" name="MSIP_Label_9144ccec-98ca-4847-b090-103d5c6592f4_SetDate">
    <vt:lpwstr>2025-11-21T12:50:23Z</vt:lpwstr>
  </property>
  <property fmtid="{D5CDD505-2E9C-101B-9397-08002B2CF9AE}" pid="4" name="MSIP_Label_9144ccec-98ca-4847-b090-103d5c6592f4_Method">
    <vt:lpwstr>Standard</vt:lpwstr>
  </property>
  <property fmtid="{D5CDD505-2E9C-101B-9397-08002B2CF9AE}" pid="5" name="MSIP_Label_9144ccec-98ca-4847-b090-103d5c6592f4_Name">
    <vt:lpwstr>Information class 1</vt:lpwstr>
  </property>
  <property fmtid="{D5CDD505-2E9C-101B-9397-08002B2CF9AE}" pid="6" name="MSIP_Label_9144ccec-98ca-4847-b090-103d5c6592f4_SiteId">
    <vt:lpwstr>fb665cd7-b4b7-4578-8a42-29ff69176bdf</vt:lpwstr>
  </property>
  <property fmtid="{D5CDD505-2E9C-101B-9397-08002B2CF9AE}" pid="7" name="MSIP_Label_9144ccec-98ca-4847-b090-103d5c6592f4_ActionId">
    <vt:lpwstr>ab1fb83c-31f2-415f-ac54-10a0bdd11342</vt:lpwstr>
  </property>
  <property fmtid="{D5CDD505-2E9C-101B-9397-08002B2CF9AE}" pid="8" name="MSIP_Label_9144ccec-98ca-4847-b090-103d5c6592f4_ContentBits">
    <vt:lpwstr>0</vt:lpwstr>
  </property>
  <property fmtid="{D5CDD505-2E9C-101B-9397-08002B2CF9AE}" pid="9" name="MSIP_Label_9144ccec-98ca-4847-b090-103d5c6592f4_Tag">
    <vt:lpwstr>50, 3, 0, 1</vt:lpwstr>
  </property>
</Properties>
</file>