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FD81" w14:textId="77777777" w:rsidR="008A0715" w:rsidRDefault="008A0715" w:rsidP="008A0715"/>
    <w:p w14:paraId="2F6730BB" w14:textId="77777777" w:rsidR="008A0715" w:rsidRPr="00E047E6" w:rsidRDefault="008A0715" w:rsidP="008A0715">
      <w:pPr>
        <w:rPr>
          <w:rFonts w:asciiTheme="majorHAnsi" w:hAnsiTheme="majorHAnsi" w:cstheme="majorHAnsi"/>
          <w:b/>
          <w:bCs/>
          <w:color w:val="000000" w:themeColor="text1"/>
          <w:sz w:val="24"/>
          <w:u w:val="single"/>
        </w:rPr>
      </w:pPr>
      <w:r w:rsidRPr="00E047E6">
        <w:rPr>
          <w:rFonts w:asciiTheme="majorHAnsi" w:hAnsiTheme="majorHAnsi" w:cstheme="majorHAnsi"/>
          <w:b/>
          <w:bCs/>
          <w:color w:val="000000" w:themeColor="text1"/>
          <w:sz w:val="24"/>
          <w:u w:val="single"/>
        </w:rPr>
        <w:t xml:space="preserve">Introduction : </w:t>
      </w:r>
    </w:p>
    <w:p w14:paraId="24C53ADF" w14:textId="77777777" w:rsidR="008A0715" w:rsidRDefault="008A0715" w:rsidP="008A0715">
      <w:pPr>
        <w:rPr>
          <w:rFonts w:asciiTheme="majorHAnsi" w:hAnsiTheme="majorHAnsi" w:cstheme="majorHAnsi"/>
          <w:color w:val="000000" w:themeColor="text1"/>
          <w:sz w:val="24"/>
        </w:rPr>
      </w:pPr>
    </w:p>
    <w:p w14:paraId="3D7034AF" w14:textId="1FFEDD64" w:rsidR="008A0715" w:rsidRDefault="008A0715" w:rsidP="008A0715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Projet de réalisation d’un site web. L’application aura une interface visuelle, facilement compréhensible et intuitive. Cette application permettra de gérer les différents évènements de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</w:rPr>
        <w:t>EAS</w:t>
      </w:r>
      <w:r w:rsidR="005A6436">
        <w:rPr>
          <w:rFonts w:asciiTheme="majorHAnsi" w:hAnsiTheme="majorHAnsi" w:cstheme="majorHAnsi"/>
          <w:color w:val="000000" w:themeColor="text1"/>
          <w:sz w:val="24"/>
        </w:rPr>
        <w:t>Lille</w:t>
      </w:r>
      <w:proofErr w:type="spellEnd"/>
      <w:r>
        <w:rPr>
          <w:rFonts w:asciiTheme="majorHAnsi" w:hAnsiTheme="majorHAnsi" w:cstheme="majorHAnsi"/>
          <w:color w:val="000000" w:themeColor="text1"/>
          <w:sz w:val="24"/>
        </w:rPr>
        <w:t xml:space="preserve"> tels que les sorties sportives, un fil d’actualité, la création des nouveaux membres, la création d’un tchat entre abonnés, la gestion des cotisations mensuels (en ligne ou espèce), </w:t>
      </w:r>
      <w:proofErr w:type="gramStart"/>
      <w:r>
        <w:rPr>
          <w:rFonts w:asciiTheme="majorHAnsi" w:hAnsiTheme="majorHAnsi" w:cstheme="majorHAnsi"/>
          <w:color w:val="000000" w:themeColor="text1"/>
          <w:sz w:val="24"/>
        </w:rPr>
        <w:t>la</w:t>
      </w:r>
      <w:proofErr w:type="gramEnd"/>
      <w:r>
        <w:rPr>
          <w:rFonts w:asciiTheme="majorHAnsi" w:hAnsiTheme="majorHAnsi" w:cstheme="majorHAnsi"/>
          <w:color w:val="000000" w:themeColor="text1"/>
          <w:sz w:val="24"/>
        </w:rPr>
        <w:t xml:space="preserve"> publication de cv des adhérents.  Un aspect de connexion permet une interaction différente avec l’application suivant un rôle donné. </w:t>
      </w:r>
    </w:p>
    <w:p w14:paraId="14A1F5D8" w14:textId="77777777" w:rsidR="008A0715" w:rsidRDefault="008A0715" w:rsidP="008A0715"/>
    <w:p w14:paraId="246111E6" w14:textId="77777777" w:rsidR="008A0715" w:rsidRPr="00E047E6" w:rsidRDefault="008A0715" w:rsidP="008A071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4"/>
          <w:u w:val="single"/>
        </w:rPr>
      </w:pPr>
      <w:r w:rsidRPr="00E047E6">
        <w:rPr>
          <w:rFonts w:asciiTheme="majorHAnsi" w:hAnsiTheme="majorHAnsi" w:cstheme="majorHAnsi"/>
          <w:b/>
          <w:bCs/>
          <w:color w:val="000000" w:themeColor="text1"/>
          <w:sz w:val="24"/>
          <w:u w:val="single"/>
        </w:rPr>
        <w:t xml:space="preserve">Structure de l’application </w:t>
      </w:r>
    </w:p>
    <w:p w14:paraId="65BD4C69" w14:textId="77777777" w:rsidR="008A0715" w:rsidRDefault="008A0715" w:rsidP="008A0715">
      <w:p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 xml:space="preserve">L’application aura une partie stockage de données via base de données dans un but de pérenniser les données et influer sur les fonctionnalités. </w:t>
      </w:r>
    </w:p>
    <w:p w14:paraId="2A29477D" w14:textId="77777777" w:rsidR="008A0715" w:rsidRDefault="008A0715" w:rsidP="008A071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Un résumé mensuel de l’état des cotisations.</w:t>
      </w:r>
    </w:p>
    <w:p w14:paraId="0CA85D1B" w14:textId="77777777" w:rsidR="008A0715" w:rsidRDefault="008A0715" w:rsidP="008A071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Historique de tous les paiements par adhérent.</w:t>
      </w:r>
    </w:p>
    <w:p w14:paraId="32088E5B" w14:textId="77777777" w:rsidR="008A0715" w:rsidRDefault="008A0715" w:rsidP="008A071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Un fil d‘actualité contenant des images et des vidéos.</w:t>
      </w:r>
    </w:p>
    <w:p w14:paraId="0D49FFB8" w14:textId="77777777" w:rsidR="008A0715" w:rsidRDefault="008A0715" w:rsidP="008A071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Une possibilité de faire des dons à l’association.</w:t>
      </w:r>
    </w:p>
    <w:p w14:paraId="6AE3F455" w14:textId="77777777" w:rsidR="008A0715" w:rsidRDefault="008A0715" w:rsidP="008A071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Une messagerie instantanée réservée aux adhérents</w:t>
      </w:r>
    </w:p>
    <w:p w14:paraId="46214D73" w14:textId="77777777" w:rsidR="008A0715" w:rsidRPr="008510E8" w:rsidRDefault="008A0715" w:rsidP="008A0715">
      <w:pPr>
        <w:rPr>
          <w:rFonts w:asciiTheme="majorHAnsi" w:hAnsiTheme="majorHAnsi" w:cstheme="majorHAnsi"/>
          <w:color w:val="000000" w:themeColor="text1"/>
          <w:sz w:val="24"/>
        </w:rPr>
      </w:pPr>
    </w:p>
    <w:p w14:paraId="06A51643" w14:textId="402F6D0C" w:rsidR="008A0715" w:rsidRDefault="008A0715" w:rsidP="008A071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4"/>
          <w:u w:val="single"/>
        </w:rPr>
      </w:pPr>
      <w:r w:rsidRPr="00E047E6">
        <w:rPr>
          <w:rFonts w:asciiTheme="majorHAnsi" w:hAnsiTheme="majorHAnsi" w:cstheme="majorHAnsi"/>
          <w:b/>
          <w:bCs/>
          <w:color w:val="000000" w:themeColor="text1"/>
          <w:sz w:val="24"/>
          <w:u w:val="single"/>
        </w:rPr>
        <w:t xml:space="preserve">Une interface visuelle facilement accessible </w:t>
      </w:r>
    </w:p>
    <w:p w14:paraId="76773574" w14:textId="77777777" w:rsidR="00E047E6" w:rsidRPr="00E047E6" w:rsidRDefault="00E047E6" w:rsidP="00E047E6">
      <w:pPr>
        <w:pStyle w:val="Paragraphedeliste"/>
        <w:rPr>
          <w:rFonts w:asciiTheme="majorHAnsi" w:hAnsiTheme="majorHAnsi" w:cstheme="majorHAnsi"/>
          <w:b/>
          <w:bCs/>
          <w:color w:val="000000" w:themeColor="text1"/>
          <w:sz w:val="24"/>
          <w:u w:val="single"/>
        </w:rPr>
      </w:pPr>
    </w:p>
    <w:p w14:paraId="0653C7E2" w14:textId="77777777" w:rsidR="008A0715" w:rsidRPr="0075182D" w:rsidRDefault="008A0715" w:rsidP="008A0715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Un page d’accueil permettant de s</w:t>
      </w:r>
      <w:r w:rsidRPr="0075182D">
        <w:rPr>
          <w:rFonts w:asciiTheme="majorHAnsi" w:hAnsiTheme="majorHAnsi" w:cstheme="majorHAnsi"/>
          <w:color w:val="000000" w:themeColor="text1"/>
          <w:sz w:val="24"/>
        </w:rPr>
        <w:t>électionn</w:t>
      </w:r>
      <w:r>
        <w:rPr>
          <w:rFonts w:asciiTheme="majorHAnsi" w:hAnsiTheme="majorHAnsi" w:cstheme="majorHAnsi"/>
          <w:color w:val="000000" w:themeColor="text1"/>
          <w:sz w:val="24"/>
        </w:rPr>
        <w:t>er</w:t>
      </w:r>
      <w:r w:rsidRPr="0075182D">
        <w:rPr>
          <w:rFonts w:asciiTheme="majorHAnsi" w:hAnsiTheme="majorHAnsi" w:cstheme="majorHAnsi"/>
          <w:color w:val="000000" w:themeColor="text1"/>
          <w:sz w:val="24"/>
        </w:rPr>
        <w:t xml:space="preserve"> directement le service désiré (cotisations, rencontre sportive, tchat, fil du jour, info sur l’association</w:t>
      </w:r>
      <w:r>
        <w:rPr>
          <w:rFonts w:asciiTheme="majorHAnsi" w:hAnsiTheme="majorHAnsi" w:cstheme="majorHAnsi"/>
          <w:color w:val="000000" w:themeColor="text1"/>
          <w:sz w:val="24"/>
        </w:rPr>
        <w:t>)</w:t>
      </w:r>
      <w:r w:rsidRPr="0075182D">
        <w:rPr>
          <w:rFonts w:asciiTheme="majorHAnsi" w:hAnsiTheme="majorHAnsi" w:cstheme="majorHAnsi"/>
          <w:color w:val="000000" w:themeColor="text1"/>
          <w:sz w:val="24"/>
        </w:rPr>
        <w:t>.</w:t>
      </w:r>
    </w:p>
    <w:p w14:paraId="5727DDC6" w14:textId="77777777" w:rsidR="008A0715" w:rsidRPr="0075182D" w:rsidRDefault="008A0715" w:rsidP="008A0715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4"/>
        </w:rPr>
      </w:pPr>
      <w:r w:rsidRPr="0075182D">
        <w:rPr>
          <w:rFonts w:asciiTheme="majorHAnsi" w:hAnsiTheme="majorHAnsi" w:cstheme="majorHAnsi"/>
          <w:color w:val="000000" w:themeColor="text1"/>
          <w:sz w:val="24"/>
        </w:rPr>
        <w:t>Une interface interactive permettant d’avoir les infos du jour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 a</w:t>
      </w:r>
      <w:r w:rsidRPr="0075182D">
        <w:rPr>
          <w:rFonts w:asciiTheme="majorHAnsi" w:hAnsiTheme="majorHAnsi" w:cstheme="majorHAnsi"/>
          <w:color w:val="000000" w:themeColor="text1"/>
          <w:sz w:val="24"/>
        </w:rPr>
        <w:t xml:space="preserve">insi que plusieurs informations essentielles sur l’association. </w:t>
      </w:r>
    </w:p>
    <w:p w14:paraId="2F73E95F" w14:textId="77777777" w:rsidR="008A0715" w:rsidRDefault="008A0715" w:rsidP="008A0715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Un accès administrateur permettant de modifier, d’ajouter ou d’effacer des informations, des utilisateurs, de programmer des événements (back office).</w:t>
      </w:r>
    </w:p>
    <w:p w14:paraId="0CCC9F55" w14:textId="13F3885E" w:rsidR="008A0715" w:rsidRPr="008A0715" w:rsidRDefault="008A0715" w:rsidP="008A0715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4"/>
        </w:rPr>
      </w:pPr>
      <w:r w:rsidRPr="00713473">
        <w:rPr>
          <w:rFonts w:asciiTheme="majorHAnsi" w:hAnsiTheme="majorHAnsi" w:cstheme="majorHAnsi"/>
          <w:color w:val="000000" w:themeColor="text1"/>
          <w:sz w:val="24"/>
        </w:rPr>
        <w:t>Une interface de connexion et d’inscription permettant soit de se connecter à l’application, soit de s’inscrire</w:t>
      </w:r>
      <w:r>
        <w:rPr>
          <w:rFonts w:asciiTheme="majorHAnsi" w:hAnsiTheme="majorHAnsi" w:cstheme="majorHAnsi"/>
          <w:color w:val="000000" w:themeColor="text1"/>
          <w:sz w:val="24"/>
        </w:rPr>
        <w:t>.</w:t>
      </w:r>
      <w:r w:rsidRPr="008A0715">
        <w:rPr>
          <w:rFonts w:asciiTheme="majorHAnsi" w:hAnsiTheme="majorHAnsi" w:cstheme="majorHAnsi"/>
          <w:color w:val="000000" w:themeColor="text1"/>
          <w:sz w:val="24"/>
        </w:rPr>
        <w:t xml:space="preserve"> Deux profils pourront interagir avec l’application, les utilisateurs ainsi que les administrateurs. </w:t>
      </w:r>
    </w:p>
    <w:p w14:paraId="21092DBD" w14:textId="759B3D83" w:rsidR="008A0715" w:rsidRDefault="008A0715" w:rsidP="008A0715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Le fil d’actualité publie les événements de l’association en temps réel avec la page Facebook de EAS</w:t>
      </w:r>
      <w:r w:rsidR="00DA29A2">
        <w:rPr>
          <w:rFonts w:asciiTheme="majorHAnsi" w:hAnsiTheme="majorHAnsi" w:cstheme="majorHAnsi"/>
          <w:color w:val="000000" w:themeColor="text1"/>
          <w:sz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</w:rPr>
        <w:t>Lille.</w:t>
      </w:r>
    </w:p>
    <w:p w14:paraId="7295F76A" w14:textId="0CA14769" w:rsidR="008B02B5" w:rsidRPr="00713473" w:rsidRDefault="008B02B5" w:rsidP="008A0715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Une charte graphique ????</w:t>
      </w:r>
    </w:p>
    <w:p w14:paraId="782C656D" w14:textId="77777777" w:rsidR="008A0715" w:rsidRDefault="008A0715" w:rsidP="008A0715"/>
    <w:p w14:paraId="0E179993" w14:textId="405D4E00" w:rsidR="008B02B5" w:rsidRDefault="008B02B5"/>
    <w:sectPr w:rsidR="008B02B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028D" w14:textId="77777777" w:rsidR="005F6B4B" w:rsidRDefault="005F6B4B" w:rsidP="008A0715">
      <w:pPr>
        <w:spacing w:after="0" w:line="240" w:lineRule="auto"/>
      </w:pPr>
      <w:r>
        <w:separator/>
      </w:r>
    </w:p>
  </w:endnote>
  <w:endnote w:type="continuationSeparator" w:id="0">
    <w:p w14:paraId="3F7F39C7" w14:textId="77777777" w:rsidR="005F6B4B" w:rsidRDefault="005F6B4B" w:rsidP="008A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E804" w14:textId="77777777" w:rsidR="008A0715" w:rsidRDefault="008A0715" w:rsidP="008A0715">
    <w:pPr>
      <w:pStyle w:val="Pieddepage"/>
    </w:pPr>
    <w:r>
      <w:t>East Afrique Sport de Lille</w:t>
    </w:r>
  </w:p>
  <w:p w14:paraId="63BDE72C" w14:textId="77777777" w:rsidR="008A0715" w:rsidRDefault="008A07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08FA" w14:textId="77777777" w:rsidR="005F6B4B" w:rsidRDefault="005F6B4B" w:rsidP="008A0715">
      <w:pPr>
        <w:spacing w:after="0" w:line="240" w:lineRule="auto"/>
      </w:pPr>
      <w:r>
        <w:separator/>
      </w:r>
    </w:p>
  </w:footnote>
  <w:footnote w:type="continuationSeparator" w:id="0">
    <w:p w14:paraId="59C23ABD" w14:textId="77777777" w:rsidR="005F6B4B" w:rsidRDefault="005F6B4B" w:rsidP="008A0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2254" w14:textId="77777777" w:rsidR="008A0715" w:rsidRPr="00E047E6" w:rsidRDefault="008A0715" w:rsidP="008A0715">
    <w:pPr>
      <w:jc w:val="center"/>
      <w:rPr>
        <w:color w:val="FF0000"/>
      </w:rPr>
    </w:pPr>
    <w:r w:rsidRPr="00E047E6">
      <w:rPr>
        <w:color w:val="FF0000"/>
      </w:rPr>
      <w:t>Cahier des charges</w:t>
    </w:r>
  </w:p>
  <w:p w14:paraId="726AD3F1" w14:textId="1ABFF1F6" w:rsidR="008A0715" w:rsidRDefault="00E047E6" w:rsidP="008A0715">
    <w:pPr>
      <w:jc w:val="center"/>
      <w:rPr>
        <w:rFonts w:ascii="Bauhaus 93" w:hAnsi="Bauhaus 93"/>
        <w:color w:val="FF0000"/>
        <w:sz w:val="36"/>
      </w:rPr>
    </w:pPr>
    <w:r w:rsidRPr="00E047E6">
      <w:rPr>
        <w:b/>
        <w:bCs/>
        <w:color w:val="ED7D31" w:themeColor="accent2"/>
        <w:sz w:val="40"/>
        <w:szCs w:val="40"/>
      </w:rPr>
      <w:t xml:space="preserve"> </w:t>
    </w:r>
    <w:r>
      <w:rPr>
        <w:b/>
        <w:bCs/>
        <w:color w:val="ED7D31" w:themeColor="accent2"/>
        <w:sz w:val="40"/>
        <w:szCs w:val="40"/>
      </w:rPr>
      <w:t xml:space="preserve">EAS </w:t>
    </w:r>
    <w:r w:rsidRPr="00ED7FA6">
      <w:rPr>
        <w:b/>
        <w:bCs/>
        <w:color w:val="ED7D31" w:themeColor="accent2"/>
        <w:sz w:val="40"/>
        <w:szCs w:val="40"/>
      </w:rPr>
      <w:t xml:space="preserve">Afrique </w:t>
    </w:r>
    <w:r>
      <w:rPr>
        <w:b/>
        <w:bCs/>
        <w:color w:val="ED7D31" w:themeColor="accent2"/>
        <w:sz w:val="40"/>
        <w:szCs w:val="40"/>
      </w:rPr>
      <w:t xml:space="preserve">Sport de </w:t>
    </w:r>
    <w:r w:rsidRPr="00ED7FA6">
      <w:rPr>
        <w:b/>
        <w:bCs/>
        <w:color w:val="ED7D31" w:themeColor="accent2"/>
        <w:sz w:val="40"/>
        <w:szCs w:val="40"/>
      </w:rPr>
      <w:t>Lille</w:t>
    </w:r>
    <w:r>
      <w:rPr>
        <w:rFonts w:ascii="Bauhaus 93" w:hAnsi="Bauhaus 93"/>
        <w:color w:val="FF0000"/>
        <w:sz w:val="36"/>
      </w:rPr>
      <w:t xml:space="preserve"> </w:t>
    </w:r>
  </w:p>
  <w:p w14:paraId="128E38CE" w14:textId="77777777" w:rsidR="008A0715" w:rsidRPr="008A0715" w:rsidRDefault="008A0715" w:rsidP="008A071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A4682"/>
    <w:multiLevelType w:val="hybridMultilevel"/>
    <w:tmpl w:val="50C29C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86B0B05A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D2AC4"/>
    <w:multiLevelType w:val="hybridMultilevel"/>
    <w:tmpl w:val="A6A45BC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59785383">
    <w:abstractNumId w:val="0"/>
  </w:num>
  <w:num w:numId="2" w16cid:durableId="517088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715"/>
    <w:rsid w:val="00115D87"/>
    <w:rsid w:val="002500E6"/>
    <w:rsid w:val="002C1D96"/>
    <w:rsid w:val="00315D96"/>
    <w:rsid w:val="004764F8"/>
    <w:rsid w:val="005A6436"/>
    <w:rsid w:val="005F6B4B"/>
    <w:rsid w:val="008A0715"/>
    <w:rsid w:val="008B02B5"/>
    <w:rsid w:val="00A647E3"/>
    <w:rsid w:val="00CC590F"/>
    <w:rsid w:val="00DA29A2"/>
    <w:rsid w:val="00E047E6"/>
    <w:rsid w:val="00F9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67224"/>
  <w15:docId w15:val="{399F0AD2-7C29-4717-9591-C2AB357C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071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A07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071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0715"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A0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0715"/>
  </w:style>
  <w:style w:type="paragraph" w:styleId="Pieddepage">
    <w:name w:val="footer"/>
    <w:basedOn w:val="Normal"/>
    <w:link w:val="PieddepageCar"/>
    <w:uiPriority w:val="99"/>
    <w:unhideWhenUsed/>
    <w:rsid w:val="008A0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moktar terki</dc:creator>
  <cp:keywords/>
  <dc:description/>
  <cp:lastModifiedBy>moktar terki</cp:lastModifiedBy>
  <cp:revision>4</cp:revision>
  <dcterms:created xsi:type="dcterms:W3CDTF">2022-03-02T09:00:00Z</dcterms:created>
  <dcterms:modified xsi:type="dcterms:W3CDTF">2022-04-12T09:24:00Z</dcterms:modified>
</cp:coreProperties>
</file>