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4114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3"/>
        <w:gridCol w:w="1220"/>
        <w:gridCol w:w="5527"/>
      </w:tblGrid>
      <w:tr>
        <w:trPr/>
        <w:tc>
          <w:tcPr>
            <w:tcW w:w="188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VCP3_Variant_v3.1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-10/+10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VCP3_Variant_v3.1 - -10/+10,+Pan3621,+Pan3604,+Pan3607,+Pan</w:t>
            </w:r>
            <w:r>
              <w:rPr>
                <w:sz w:val="18"/>
                <w:szCs w:val="18"/>
              </w:rPr>
              <w:t xml:space="preserve">4002, </w:t>
            </w:r>
            <w:r>
              <w:rPr>
                <w:sz w:val="18"/>
                <w:szCs w:val="18"/>
                <w:highlight w:val="yellow"/>
              </w:rPr>
              <w:t>Chr21: 47409881, ChrX:149831329,  ChrX:149808833   Chr9: 108368857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/>
        <w:object>
          <v:shape id="ole_rId2" style="width:77.25pt;height:50.25pt" o:ole="">
            <v:imagedata r:id="rId3" o:title=""/>
          </v:shape>
          <o:OLEObject Type="Embed" ProgID="Package" ShapeID="ole_rId2" DrawAspect="Icon" ObjectID="_924666436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/>
        <w:object>
          <v:shape id="ole_rId4" style="width:77.25pt;height:50.25pt" o:ole="">
            <v:imagedata r:id="rId5" o:title=""/>
          </v:shape>
          <o:OLEObject Type="Embed" ProgID="Package" ShapeID="ole_rId4" DrawAspect="Icon" ObjectID="_979738563" r:id="rId4"/>
        </w:object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/>
      </w:pPr>
      <w:r>
        <w:rPr>
          <w:strike w:val="false"/>
          <w:dstrike w:val="false"/>
          <w:sz w:val="24"/>
          <w:szCs w:val="24"/>
        </w:rPr>
        <w:t>10bp</w:t>
      </w:r>
      <w:r>
        <w:rPr>
          <w:sz w:val="24"/>
          <w:szCs w:val="24"/>
        </w:rPr>
        <w:t xml:space="preserve">  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305" w:type="dxa"/>
        <w:jc w:val="left"/>
        <w:tblInd w:w="85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95"/>
        <w:gridCol w:w="1209"/>
      </w:tblGrid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Pan3621</w:t>
            </w:r>
          </w:p>
        </w:tc>
      </w:tr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Nimagen_SNP_ID_v2 - Exome SNP Variants</w:t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4002</w:t>
            </w:r>
          </w:p>
        </w:tc>
      </w:tr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Pan3604</w:t>
            </w:r>
          </w:p>
        </w:tc>
      </w:tr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miniSTR_AMXY_v1 - miniSTR+AMXY Variants</w:t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Pan3607</w:t>
            </w:r>
          </w:p>
        </w:tc>
      </w:tr>
    </w:tbl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before="240" w:after="240"/>
        <w:ind w:left="1080" w:hanging="0"/>
        <w:rPr/>
      </w:pPr>
      <w:r>
        <w:rPr>
          <w:sz w:val="24"/>
          <w:szCs w:val="24"/>
        </w:rPr>
        <w:t>None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Additional intronic regions added by SL07/01/2021  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 xml:space="preserve"> </w:t>
        <w:tab/>
        <w:t xml:space="preserve"> </w:t>
      </w:r>
    </w:p>
    <w:p>
      <w:pPr>
        <w:pStyle w:val="Normal"/>
        <w:rPr/>
      </w:pPr>
      <w:bookmarkStart w:id="1" w:name="__DdeLink__2065_3622933791"/>
      <w:r>
        <w:rPr>
          <w:highlight w:val="yellow"/>
        </w:rPr>
        <w:t>Chr21: 47409881, ChrX:149831329,  ChrX:149808833   Chr9: 108368857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  <w:tab/>
        <w:t xml:space="preserve">            </w:t>
      </w:r>
      <w:r>
        <w:rPr>
          <w:sz w:val="24"/>
          <w:szCs w:val="24"/>
          <w:highlight w:val="yellow"/>
        </w:rPr>
        <w:t>Update requested Suzanne Lillis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27/08/2020</w:t>
        <w:tab/>
        <w:tab/>
        <w:tab/>
      </w:r>
      <w:bookmarkStart w:id="2" w:name="_GoBack"/>
      <w:bookmarkEnd w:id="2"/>
      <w:r>
        <w:rPr>
          <w:sz w:val="24"/>
          <w:szCs w:val="24"/>
          <w:highlight w:val="yellow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  <w:highlight w:val="yellow"/>
        </w:rPr>
        <w:t>07/01/2021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3</Pages>
  <Words>326</Words>
  <Characters>1818</Characters>
  <CharactersWithSpaces>2111</CharactersWithSpaces>
  <Paragraphs>60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2021-01-07T21:10:00Z</dcterms:created>
  <dc:creator>Yau Michael</dc:creator>
  <dc:description/>
  <dc:language>en-GB</dc:language>
  <cp:lastModifiedBy/>
  <dcterms:modified xsi:type="dcterms:W3CDTF">2021-01-08T09:26:55Z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