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Pan5132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6"/>
        <w:gridCol w:w="3571"/>
        <w:gridCol w:w="3573"/>
      </w:tblGrid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-30/+30, 3UTR 5UTR-30/+30+Pan5117+Pan3608+Pan3610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v1 -30/+30, 3UTR 5UTR-30/+30+Pan5117+Pan3608+Pan3610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CHEK2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NM_007194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NM_002691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  <w:tr>
        <w:trPr>
          <w:trHeight w:val="300" w:hRule="atLeast"/>
        </w:trPr>
        <w:tc>
          <w:tcPr>
            <w:tcW w:w="2817" w:type="dxa"/>
            <w:tcBorders>
              <w:top w:val="nil"/>
            </w:tcBorders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/>
              <w:t>SCG5</w:t>
            </w:r>
          </w:p>
        </w:tc>
        <w:tc>
          <w:tcPr>
            <w:tcW w:w="3364" w:type="dxa"/>
            <w:tcBorders>
              <w:top w:val="nil"/>
            </w:tcBorders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/>
              <w:t>NM_001144757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3UTR and 5UTR 30bp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>
          <w:rFonts w:ascii="Arial" w:hAnsi="Arial" w:eastAsia="Arial" w:cs="Arial"/>
          <w:color w:val="auto"/>
          <w:kern w:val="0"/>
          <w:sz w:val="22"/>
          <w:szCs w:val="22"/>
          <w:lang w:val="en" w:eastAsia="en-GB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n" w:eastAsia="en-GB" w:bidi="ar-SA"/>
        </w:rPr>
        <w:t>NA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Pan4283 (note there is overlap with the chek2 genes)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Pan5117 (6 genomic locations between SCG5 and GREM1)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Pan3608 CNV control sites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Pan3610 Additional intronic regions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</w:r>
    </w:p>
    <w:p>
      <w:pPr>
        <w:pStyle w:val="Normal"/>
        <w:rPr/>
      </w:pPr>
      <w:r>
        <w:rPr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bookmarkStart w:id="2" w:name="_GoBack"/>
      <w:bookmarkEnd w:id="2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Application>LibreOffice/6.4.7.2$Linux_X86_64 LibreOffice_project/40$Build-2</Application>
  <Pages>5</Pages>
  <Words>361</Words>
  <Characters>1996</Characters>
  <CharactersWithSpaces>2239</CharactersWithSpaces>
  <Paragraphs>113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2022-04-19T10:12:00Z</dcterms:created>
  <dc:creator>Yau Michael</dc:creator>
  <dc:description/>
  <dc:language>en-GB</dc:language>
  <cp:lastModifiedBy/>
  <dcterms:modified xsi:type="dcterms:W3CDTF">2023-07-13T14:37:59Z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WinDIP File ID">
    <vt:lpwstr>a53acc43-f9bf-44db-910d-4084c1a8ad32</vt:lpwstr>
  </property>
</Properties>
</file>