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Pan520</w:t>
      </w:r>
      <w:r>
        <w:rPr>
          <w:sz w:val="24"/>
          <w:szCs w:val="24"/>
        </w:rPr>
        <w:t>8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VCP1_Variant_v1.3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exon padding + 5UTR </w:t>
            </w:r>
            <w:r>
              <w:rPr>
                <w:sz w:val="18"/>
                <w:szCs w:val="18"/>
              </w:rPr>
              <w:t>+ Pan4291,+Pan4290,+,Pan4292,+Pan4272+Pan3608</w:t>
            </w:r>
            <w:r>
              <w:rPr>
                <w:b/>
                <w:sz w:val="16"/>
                <w:szCs w:val="16"/>
              </w:rPr>
              <w:t>+LDLR_PCSK9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VCP1_Variant_v1.3 </w:t>
            </w:r>
            <w:r>
              <w:rPr>
                <w:sz w:val="16"/>
                <w:szCs w:val="16"/>
              </w:rPr>
              <w:t xml:space="preserve">No exon padding + 5UTR + </w:t>
            </w:r>
            <w:r>
              <w:rPr>
                <w:sz w:val="18"/>
                <w:szCs w:val="18"/>
              </w:rPr>
              <w:t>Pan4291 ,+ Pan4290 ,+,Pan4292,+Pan4272+Pan3608</w:t>
            </w:r>
            <w:r>
              <w:rPr>
                <w:b/>
                <w:sz w:val="16"/>
                <w:szCs w:val="16"/>
              </w:rPr>
              <w:t>+LDLR+ PCSK9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No, for Exomdepth readcount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79"/>
      </w:tblGrid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 padding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only 5UTR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No padding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650" w:type="dxa"/>
        <w:jc w:val="left"/>
        <w:tblInd w:w="7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VCP1 CNV Control sites 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Pan3608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by: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LibreOffice/6.4.7.2$Linux_X86_64 LibreOffice_project/40$Build-2</Application>
  <Pages>4</Pages>
  <Words>393</Words>
  <Characters>2220</Characters>
  <CharactersWithSpaces>2471</CharactersWithSpaces>
  <Paragraphs>134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2024-02-22T14:21:16Z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