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2.png" ContentType="image/png"/>
  <Override PartName="/word/media/image11.png" ContentType="image/png"/>
  <Override PartName="/word/media/image10.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numPr>
          <w:ilvl w:val="0"/>
          <w:numId w:val="4"/>
        </w:numPr>
        <w:spacing w:before="0" w:after="0"/>
        <w:ind w:left="720" w:right="0" w:firstLine="360"/>
        <w:contextualSpacing/>
        <w:jc w:val="both"/>
        <w:rPr>
          <w:rFonts w:ascii="Ubuntu" w:hAnsi="Ubuntu"/>
          <w:b/>
          <w:bCs/>
          <w:sz w:val="28"/>
          <w:szCs w:val="28"/>
        </w:rPr>
      </w:pPr>
      <w:r>
        <w:rPr>
          <w:rFonts w:ascii="Ubuntu" w:hAnsi="Ubuntu"/>
          <w:b/>
          <w:bCs/>
          <w:sz w:val="28"/>
          <w:szCs w:val="28"/>
        </w:rPr>
        <w:t>Architecture globale et Page d’accueil</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t>L’application du projet se situe dans le dossier ‘src’. Ce dossier contient les différents modules de l’application.</w:t>
      </w:r>
    </w:p>
    <w:p>
      <w:pPr>
        <w:pStyle w:val="Normal"/>
        <w:spacing w:before="0" w:after="0"/>
        <w:jc w:val="both"/>
        <w:rPr>
          <w:rFonts w:ascii="Ubuntu" w:hAnsi="Ubuntu"/>
        </w:rPr>
      </w:pPr>
      <w:r>
        <w:rPr>
          <w:rFonts w:ascii="Ubuntu" w:hAnsi="Ubuntu"/>
        </w:rPr>
        <w:drawing>
          <wp:anchor behindDoc="0" distT="0" distB="0" distL="0" distR="0" simplePos="0" locked="0" layoutInCell="1" allowOverlap="1" relativeHeight="0">
            <wp:simplePos x="0" y="0"/>
            <wp:positionH relativeFrom="column">
              <wp:posOffset>4119245</wp:posOffset>
            </wp:positionH>
            <wp:positionV relativeFrom="paragraph">
              <wp:posOffset>59055</wp:posOffset>
            </wp:positionV>
            <wp:extent cx="2205355" cy="280479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205355" cy="2804795"/>
                    </a:xfrm>
                    <a:prstGeom prst="rect">
                      <a:avLst/>
                    </a:prstGeom>
                    <a:noFill/>
                    <a:ln w="9525">
                      <a:noFill/>
                      <a:miter lim="800000"/>
                      <a:headEnd/>
                      <a:tailEnd/>
                    </a:ln>
                  </pic:spPr>
                </pic:pic>
              </a:graphicData>
            </a:graphic>
          </wp:anchor>
        </w:drawing>
      </w:r>
    </w:p>
    <w:p>
      <w:pPr>
        <w:pStyle w:val="Normal"/>
        <w:spacing w:before="0" w:after="0"/>
        <w:ind w:left="720" w:right="0" w:hanging="0"/>
        <w:jc w:val="both"/>
        <w:rPr>
          <w:rFonts w:ascii="Ubuntu" w:hAnsi="Ubuntu"/>
        </w:rPr>
      </w:pPr>
      <w:r>
        <w:rPr>
          <w:rFonts w:ascii="Ubuntu" w:hAnsi="Ubuntu"/>
        </w:rPr>
        <w:t>- La page d'accueil est dans le dossier 'src'</w:t>
      </w:r>
    </w:p>
    <w:p>
      <w:pPr>
        <w:pStyle w:val="Normal"/>
        <w:spacing w:before="0" w:after="0"/>
        <w:ind w:left="720" w:right="0" w:hanging="0"/>
        <w:jc w:val="both"/>
        <w:rPr>
          <w:rFonts w:ascii="Ubuntu" w:hAnsi="Ubuntu"/>
        </w:rPr>
      </w:pPr>
      <w:r>
        <w:rPr>
          <w:rFonts w:ascii="Ubuntu" w:hAnsi="Ubuntu"/>
        </w:rPr>
        <w:t>- Les formulaire d'inscription sont dans 'src/inscription'</w:t>
      </w:r>
    </w:p>
    <w:p>
      <w:pPr>
        <w:pStyle w:val="Normal"/>
        <w:spacing w:before="0" w:after="0"/>
        <w:ind w:left="720" w:right="0" w:hanging="0"/>
        <w:jc w:val="both"/>
        <w:rPr>
          <w:rFonts w:ascii="Ubuntu" w:hAnsi="Ubuntu"/>
        </w:rPr>
      </w:pPr>
      <w:r>
        <w:rPr>
          <w:rFonts w:ascii="Ubuntu" w:hAnsi="Ubuntu"/>
        </w:rPr>
        <w:t>- L'interface staff est dans 'src/staff'</w:t>
      </w:r>
    </w:p>
    <w:p>
      <w:pPr>
        <w:pStyle w:val="Normal"/>
        <w:spacing w:before="0" w:after="0"/>
        <w:ind w:left="720" w:right="0" w:hanging="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numPr>
          <w:ilvl w:val="0"/>
          <w:numId w:val="2"/>
        </w:numPr>
        <w:spacing w:before="0" w:after="0"/>
        <w:contextualSpacing/>
        <w:jc w:val="both"/>
        <w:rPr>
          <w:rFonts w:ascii="Ubuntu" w:hAnsi="Ubuntu"/>
        </w:rPr>
      </w:pPr>
      <w:r>
        <w:rPr>
          <w:rFonts w:ascii="Ubuntu" w:hAnsi="Ubuntu"/>
        </w:rPr>
        <w:t>‘</w:t>
      </w:r>
      <w:r>
        <w:rPr>
          <w:rFonts w:ascii="Ubuntu" w:hAnsi="Ubuntu"/>
        </w:rPr>
        <w:t>src/</w:t>
      </w:r>
      <w:r>
        <w:rPr>
          <w:rFonts w:ascii="Ubuntu" w:hAnsi="Ubuntu"/>
        </w:rPr>
        <w:t>css’ : contient les styles de la page d’accueil</w:t>
      </w:r>
    </w:p>
    <w:p>
      <w:pPr>
        <w:pStyle w:val="Normal"/>
        <w:numPr>
          <w:ilvl w:val="0"/>
          <w:numId w:val="2"/>
        </w:numPr>
        <w:spacing w:before="0" w:after="0"/>
        <w:contextualSpacing/>
        <w:jc w:val="both"/>
        <w:rPr>
          <w:rFonts w:ascii="Ubuntu" w:hAnsi="Ubuntu"/>
        </w:rPr>
      </w:pPr>
      <w:r>
        <w:rPr>
          <w:rFonts w:ascii="Ubuntu" w:hAnsi="Ubuntu"/>
        </w:rPr>
        <w:t>‘</w:t>
      </w:r>
      <w:r>
        <w:rPr>
          <w:rFonts w:ascii="Ubuntu" w:hAnsi="Ubuntu"/>
        </w:rPr>
        <w:t>src/</w:t>
      </w:r>
      <w:r>
        <w:rPr>
          <w:rFonts w:ascii="Ubuntu" w:hAnsi="Ubuntu"/>
        </w:rPr>
        <w:t>images’ : contient toutes les images utilisées pour l’application</w:t>
      </w:r>
    </w:p>
    <w:p>
      <w:pPr>
        <w:pStyle w:val="Normal"/>
        <w:numPr>
          <w:ilvl w:val="0"/>
          <w:numId w:val="2"/>
        </w:numPr>
        <w:spacing w:before="0" w:after="0"/>
        <w:contextualSpacing/>
        <w:jc w:val="both"/>
        <w:rPr>
          <w:rFonts w:ascii="Ubuntu" w:hAnsi="Ubuntu"/>
        </w:rPr>
      </w:pPr>
      <w:r>
        <w:rPr>
          <w:rFonts w:ascii="Ubuntu" w:hAnsi="Ubuntu"/>
        </w:rPr>
        <w:t>‘</w:t>
      </w:r>
      <w:r>
        <w:rPr>
          <w:rFonts w:ascii="Ubuntu" w:hAnsi="Ubuntu"/>
        </w:rPr>
        <w:t>src/</w:t>
      </w:r>
      <w:r>
        <w:rPr>
          <w:rFonts w:ascii="Ubuntu" w:hAnsi="Ubuntu"/>
        </w:rPr>
        <w:t>inscription’ : contient la page d’inscription pour les participants et les propriétaires</w:t>
      </w:r>
    </w:p>
    <w:p>
      <w:pPr>
        <w:pStyle w:val="Normal"/>
        <w:numPr>
          <w:ilvl w:val="0"/>
          <w:numId w:val="2"/>
        </w:numPr>
        <w:spacing w:before="0" w:after="0"/>
        <w:contextualSpacing/>
        <w:jc w:val="both"/>
        <w:rPr>
          <w:rFonts w:ascii="Ubuntu" w:hAnsi="Ubuntu"/>
        </w:rPr>
      </w:pPr>
      <w:r>
        <w:rPr>
          <w:rFonts w:ascii="Ubuntu" w:hAnsi="Ubuntu"/>
        </w:rPr>
        <w:t>‘</w:t>
      </w:r>
      <w:r>
        <w:rPr>
          <w:rFonts w:ascii="Ubuntu" w:hAnsi="Ubuntu"/>
        </w:rPr>
        <w:t>src/</w:t>
      </w:r>
      <w:r>
        <w:rPr>
          <w:rFonts w:ascii="Ubuntu" w:hAnsi="Ubuntu"/>
        </w:rPr>
        <w:t>mail’ : contient les fonctions utilisées pour l’envoi de mails</w:t>
      </w:r>
    </w:p>
    <w:p>
      <w:pPr>
        <w:pStyle w:val="Normal"/>
        <w:numPr>
          <w:ilvl w:val="0"/>
          <w:numId w:val="2"/>
        </w:numPr>
        <w:spacing w:before="0" w:after="0"/>
        <w:contextualSpacing/>
        <w:jc w:val="both"/>
        <w:rPr>
          <w:rFonts w:ascii="Ubuntu" w:hAnsi="Ubuntu"/>
        </w:rPr>
      </w:pPr>
      <w:r>
        <w:rPr>
          <w:rFonts w:ascii="Ubuntu" w:hAnsi="Ubuntu"/>
        </w:rPr>
        <w:t>‘</w:t>
      </w:r>
      <w:r>
        <w:rPr>
          <w:rFonts w:ascii="Ubuntu" w:hAnsi="Ubuntu"/>
        </w:rPr>
        <w:t>src/</w:t>
      </w:r>
      <w:r>
        <w:rPr>
          <w:rFonts w:ascii="Ubuntu" w:hAnsi="Ubuntu"/>
        </w:rPr>
        <w:t>staff’ : contient l’ensemble des pages et des fonctions utilisées pour l’interface Staff</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t>La page d’accueil est directement située dans le dossier ‘src’ et correspond au fichier ‘</w:t>
      </w:r>
      <w:r>
        <w:rPr>
          <w:rFonts w:ascii="Ubuntu" w:hAnsi="Ubuntu"/>
        </w:rPr>
        <w:t>src/</w:t>
      </w:r>
      <w:r>
        <w:rPr>
          <w:rFonts w:ascii="Ubuntu" w:hAnsi="Ubuntu"/>
        </w:rPr>
        <w:t xml:space="preserve">index.php’. </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numPr>
          <w:ilvl w:val="0"/>
          <w:numId w:val="4"/>
        </w:numPr>
        <w:spacing w:before="0" w:after="0"/>
        <w:ind w:left="720" w:right="0" w:firstLine="360"/>
        <w:contextualSpacing/>
        <w:jc w:val="both"/>
        <w:rPr>
          <w:rFonts w:ascii="Ubuntu" w:hAnsi="Ubuntu"/>
          <w:b/>
          <w:bCs/>
          <w:sz w:val="28"/>
          <w:szCs w:val="28"/>
        </w:rPr>
      </w:pPr>
      <w:r>
        <w:rPr>
          <w:rFonts w:ascii="Ubuntu" w:hAnsi="Ubuntu"/>
          <w:b/>
          <w:bCs/>
          <w:sz w:val="28"/>
          <w:szCs w:val="28"/>
        </w:rPr>
        <w:t>Page d'accueil</w:t>
      </w:r>
    </w:p>
    <w:p>
      <w:pPr>
        <w:pStyle w:val="Normal"/>
        <w:spacing w:before="0" w:after="0"/>
        <w:jc w:val="both"/>
        <w:rPr>
          <w:rFonts w:ascii="Ubuntu" w:hAnsi="Ubuntu"/>
        </w:rPr>
      </w:pPr>
      <w:r>
        <w:rPr>
          <w:rFonts w:ascii="Ubuntu" w:hAnsi="Ubuntu"/>
        </w:rPr>
        <w:t>Page d'accueil : src/index.php</w:t>
      </w:r>
    </w:p>
    <w:p>
      <w:pPr>
        <w:pStyle w:val="Normal"/>
        <w:spacing w:before="0" w:after="0"/>
        <w:jc w:val="both"/>
        <w:rPr>
          <w:rFonts w:ascii="Ubuntu" w:hAnsi="Ubuntu"/>
        </w:rPr>
      </w:pPr>
      <w:r>
        <w:rPr>
          <w:rFonts w:ascii="Ubuntu" w:hAnsi="Ubuntu"/>
        </w:rPr>
        <w:t xml:space="preserve">Le framework css utilisé bootstrap (bootstrap.min.css), </w:t>
      </w:r>
      <w:bookmarkStart w:id="0" w:name="__DdeLink__234_135745262"/>
      <w:bookmarkEnd w:id="0"/>
      <w:r>
        <w:rPr>
          <w:rFonts w:ascii="Ubuntu" w:hAnsi="Ubuntu"/>
        </w:rPr>
        <w:t>et le template style.css</w:t>
      </w:r>
    </w:p>
    <w:p>
      <w:pPr>
        <w:pStyle w:val="Normal"/>
        <w:spacing w:before="0" w:after="0"/>
        <w:jc w:val="both"/>
        <w:rPr>
          <w:rFonts w:ascii="Ubuntu" w:hAnsi="Ubuntu"/>
        </w:rPr>
      </w:pPr>
      <w:r>
        <w:rPr>
          <w:rFonts w:ascii="Ubuntu" w:hAnsi="Ubuntu"/>
        </w:rPr>
        <w:t>Le css personnalisés sont et monStyle.css</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t>Les frameworks javascript utilisés sont bootstrap, jquery, jqBootstrapValidation.js, html5shiv.js</w:t>
      </w:r>
    </w:p>
    <w:p>
      <w:pPr>
        <w:pStyle w:val="Normal"/>
        <w:spacing w:before="0" w:after="0"/>
        <w:jc w:val="both"/>
        <w:rPr>
          <w:rFonts w:ascii="Ubuntu" w:hAnsi="Ubuntu"/>
        </w:rPr>
      </w:pPr>
      <w:r>
        <w:rPr>
          <w:rFonts w:ascii="Ubuntu" w:hAnsi="Ubuntu"/>
        </w:rPr>
        <w:t>et le template script.js</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t>Les fichiers contact_me.js, contactStaff.js sont les fichiers permettant de faire fonctionner l'envoie de mail via la page d'accueil.</w:t>
        <w:drawing>
          <wp:anchor behindDoc="0" distT="0" distB="0" distL="0" distR="0" simplePos="0" locked="0" layoutInCell="1" allowOverlap="1" relativeHeight="2">
            <wp:simplePos x="0" y="0"/>
            <wp:positionH relativeFrom="column">
              <wp:posOffset>4450715</wp:posOffset>
            </wp:positionH>
            <wp:positionV relativeFrom="paragraph">
              <wp:posOffset>339725</wp:posOffset>
            </wp:positionV>
            <wp:extent cx="2038350" cy="30956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038350" cy="3095625"/>
                    </a:xfrm>
                    <a:prstGeom prst="rect">
                      <a:avLst/>
                    </a:prstGeom>
                    <a:noFill/>
                    <a:ln w="9525">
                      <a:noFill/>
                      <a:miter lim="800000"/>
                      <a:headEnd/>
                      <a:tailEnd/>
                    </a:ln>
                  </pic:spPr>
                </pic:pic>
              </a:graphicData>
            </a:graphic>
          </wp:anchor>
        </w:drawing>
      </w:r>
    </w:p>
    <w:p>
      <w:pPr>
        <w:pStyle w:val="Normal"/>
        <w:spacing w:before="0" w:after="0"/>
        <w:jc w:val="both"/>
        <w:rPr>
          <w:rFonts w:ascii="Ubuntu" w:hAnsi="Ubuntu"/>
        </w:rPr>
      </w:pPr>
      <w:r>
        <w:rPr>
          <w:rFonts w:ascii="Ubuntu" w:hAnsi="Ubuntu"/>
        </w:rPr>
        <w:drawing>
          <wp:anchor behindDoc="0" distT="0" distB="0" distL="0" distR="0" simplePos="0" locked="0" layoutInCell="1" allowOverlap="1" relativeHeight="1">
            <wp:simplePos x="0" y="0"/>
            <wp:positionH relativeFrom="column">
              <wp:posOffset>-313690</wp:posOffset>
            </wp:positionH>
            <wp:positionV relativeFrom="paragraph">
              <wp:posOffset>61595</wp:posOffset>
            </wp:positionV>
            <wp:extent cx="1857375" cy="12287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857375" cy="1228725"/>
                    </a:xfrm>
                    <a:prstGeom prst="rect">
                      <a:avLst/>
                    </a:prstGeom>
                    <a:noFill/>
                    <a:ln w="9525">
                      <a:noFill/>
                      <a:miter lim="800000"/>
                      <a:headEnd/>
                      <a:tailEnd/>
                    </a:ln>
                  </pic:spPr>
                </pic:pic>
              </a:graphicData>
            </a:graphic>
          </wp:anchor>
        </w:drawing>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numPr>
          <w:ilvl w:val="0"/>
          <w:numId w:val="4"/>
        </w:numPr>
        <w:spacing w:before="0" w:after="0"/>
        <w:ind w:left="720" w:right="0" w:firstLine="360"/>
        <w:contextualSpacing/>
        <w:jc w:val="both"/>
        <w:rPr>
          <w:rFonts w:ascii="Ubuntu" w:hAnsi="Ubuntu"/>
          <w:b/>
          <w:bCs/>
          <w:sz w:val="28"/>
          <w:szCs w:val="28"/>
        </w:rPr>
      </w:pPr>
      <w:r>
        <w:rPr>
          <w:rFonts w:ascii="Ubuntu" w:hAnsi="Ubuntu"/>
          <w:b/>
          <w:bCs/>
          <w:sz w:val="28"/>
          <w:szCs w:val="28"/>
        </w:rPr>
        <w:t>Inscription Joueurs &amp; Propriétaire</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t>Les formulaires d’inscription pour les joueurs et les propriétaires sont situés dans le dossier ‘</w:t>
      </w:r>
      <w:r>
        <w:rPr>
          <w:rFonts w:ascii="Ubuntu" w:hAnsi="Ubuntu"/>
        </w:rPr>
        <w:t>src/</w:t>
      </w:r>
      <w:r>
        <w:rPr>
          <w:rFonts w:ascii="Ubuntu" w:hAnsi="Ubuntu"/>
        </w:rPr>
        <w:t xml:space="preserve">inscription’. Ce sont les formulaires que les visiteurs utiliseront pour s’inscrire. </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t>Le formulaire d’inscription de joueurs correspond au fichier ‘</w:t>
      </w:r>
      <w:r>
        <w:rPr>
          <w:rFonts w:ascii="Ubuntu" w:hAnsi="Ubuntu"/>
        </w:rPr>
        <w:t>src/inscription/</w:t>
      </w:r>
      <w:r>
        <w:rPr>
          <w:rFonts w:ascii="Ubuntu" w:hAnsi="Ubuntu"/>
        </w:rPr>
        <w:t>index.php’.</w:t>
      </w:r>
    </w:p>
    <w:p>
      <w:pPr>
        <w:pStyle w:val="Normal"/>
        <w:spacing w:before="0" w:after="0"/>
        <w:jc w:val="both"/>
        <w:rPr>
          <w:rFonts w:ascii="Ubuntu" w:hAnsi="Ubuntu"/>
        </w:rPr>
      </w:pPr>
      <w:r>
        <w:rPr>
          <w:rFonts w:ascii="Ubuntu" w:hAnsi="Ubuntu"/>
        </w:rPr>
        <w:t>Le formulaire d’inscription de joueurs correspond au fichier ‘</w:t>
      </w:r>
      <w:r>
        <w:rPr>
          <w:rFonts w:ascii="Ubuntu" w:hAnsi="Ubuntu"/>
        </w:rPr>
        <w:t>src/inscription/</w:t>
      </w:r>
      <w:r>
        <w:rPr>
          <w:rFonts w:ascii="Ubuntu" w:hAnsi="Ubuntu"/>
        </w:rPr>
        <w:t>inscription-owner.php’.</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numPr>
          <w:ilvl w:val="0"/>
          <w:numId w:val="4"/>
        </w:numPr>
        <w:spacing w:before="0" w:after="0"/>
        <w:ind w:left="720" w:right="0" w:firstLine="360"/>
        <w:contextualSpacing/>
        <w:jc w:val="both"/>
        <w:rPr>
          <w:rFonts w:ascii="Ubuntu" w:hAnsi="Ubuntu"/>
          <w:b/>
          <w:bCs/>
          <w:sz w:val="28"/>
          <w:szCs w:val="28"/>
        </w:rPr>
      </w:pPr>
      <w:r>
        <w:rPr>
          <w:rFonts w:ascii="Ubuntu" w:hAnsi="Ubuntu"/>
          <w:b/>
          <w:bCs/>
          <w:sz w:val="28"/>
          <w:szCs w:val="28"/>
        </w:rPr>
        <w:t>Interface Staff</w:t>
      </w:r>
    </w:p>
    <w:p>
      <w:pPr>
        <w:pStyle w:val="Normal"/>
        <w:numPr>
          <w:ilvl w:val="0"/>
          <w:numId w:val="3"/>
        </w:numPr>
        <w:spacing w:before="0" w:after="0"/>
        <w:ind w:left="720" w:right="0" w:firstLine="360"/>
        <w:contextualSpacing/>
        <w:jc w:val="both"/>
        <w:rPr>
          <w:rFonts w:ascii="Ubuntu" w:hAnsi="Ubuntu"/>
        </w:rPr>
      </w:pPr>
      <w:r>
        <w:rPr>
          <w:rFonts w:ascii="Ubuntu" w:hAnsi="Ubuntu"/>
        </w:rPr>
        <w:t>Présentation</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t>Les librairies utilisées sont stockées dans bower_components.</w:t>
      </w:r>
    </w:p>
    <w:p>
      <w:pPr>
        <w:pStyle w:val="Normal"/>
        <w:spacing w:before="0" w:after="0"/>
        <w:jc w:val="both"/>
        <w:rPr>
          <w:rFonts w:ascii="Ubuntu" w:hAnsi="Ubuntu"/>
        </w:rPr>
      </w:pPr>
      <w:r>
        <w:rPr>
          <w:rFonts w:ascii="Ubuntu" w:hAnsi="Ubuntu"/>
        </w:rPr>
        <w:t>Bootstrap (css et js), font-awesome, et datatables ont été essentiellement utilisées</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t>Les css personnalilsés sont dans dist/</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t xml:space="preserve">Le dossier staff comprend les dossiers : </w:t>
      </w:r>
    </w:p>
    <w:p>
      <w:pPr>
        <w:pStyle w:val="Normal"/>
        <w:numPr>
          <w:ilvl w:val="0"/>
          <w:numId w:val="1"/>
        </w:numPr>
        <w:spacing w:before="0" w:after="0"/>
        <w:ind w:left="720" w:right="0" w:firstLine="360"/>
        <w:contextualSpacing/>
        <w:jc w:val="both"/>
        <w:rPr>
          <w:rFonts w:ascii="Ubuntu" w:hAnsi="Ubuntu"/>
        </w:rPr>
      </w:pPr>
      <w:r>
        <w:rPr>
          <w:rFonts w:ascii="Ubuntu" w:hAnsi="Ubuntu"/>
        </w:rPr>
        <w:t>‘</w:t>
      </w:r>
      <w:r>
        <w:rPr>
          <w:rFonts w:ascii="Ubuntu" w:hAnsi="Ubuntu"/>
        </w:rPr>
        <w:t>src/staff/</w:t>
      </w:r>
      <w:r>
        <w:rPr>
          <w:rFonts w:ascii="Ubuntu" w:hAnsi="Ubuntu"/>
        </w:rPr>
        <w:t>dist’ : contient les styles utilisés pour l’interface Staff</w:t>
      </w:r>
    </w:p>
    <w:p>
      <w:pPr>
        <w:pStyle w:val="Normal"/>
        <w:numPr>
          <w:ilvl w:val="0"/>
          <w:numId w:val="1"/>
        </w:numPr>
        <w:spacing w:before="0" w:after="0"/>
        <w:contextualSpacing/>
        <w:jc w:val="both"/>
        <w:rPr>
          <w:rFonts w:ascii="Ubuntu" w:hAnsi="Ubuntu"/>
        </w:rPr>
      </w:pPr>
      <w:r>
        <w:rPr>
          <w:rFonts w:ascii="Ubuntu" w:hAnsi="Ubuntu"/>
        </w:rPr>
        <w:t>‘</w:t>
      </w:r>
      <w:r>
        <w:rPr>
          <w:rFonts w:ascii="Ubuntu" w:hAnsi="Ubuntu"/>
        </w:rPr>
        <w:t>src/staff/</w:t>
      </w:r>
      <w:r>
        <w:rPr>
          <w:rFonts w:ascii="Ubuntu" w:hAnsi="Ubuntu"/>
        </w:rPr>
        <w:t>pages’ : contient toutes les pages et les fonctions de l’interface Staff</w:t>
      </w:r>
    </w:p>
    <w:p>
      <w:pPr>
        <w:pStyle w:val="Normal"/>
        <w:numPr>
          <w:ilvl w:val="0"/>
          <w:numId w:val="1"/>
        </w:numPr>
        <w:spacing w:before="0" w:after="0"/>
        <w:contextualSpacing/>
        <w:jc w:val="both"/>
        <w:rPr>
          <w:rFonts w:ascii="Ubuntu" w:hAnsi="Ubuntu"/>
        </w:rPr>
      </w:pPr>
      <w:r>
        <w:rPr>
          <w:rFonts w:ascii="Ubuntu" w:hAnsi="Ubuntu"/>
        </w:rPr>
        <w:t>‘</w:t>
      </w:r>
      <w:r>
        <w:rPr>
          <w:rFonts w:ascii="Ubuntu" w:hAnsi="Ubuntu"/>
        </w:rPr>
        <w:t>src/staff/</w:t>
      </w:r>
      <w:r>
        <w:rPr>
          <w:rFonts w:ascii="Ubuntu" w:hAnsi="Ubuntu"/>
        </w:rPr>
        <w:t>tcpdf’ : module utilisé pour générer des fichiers PDF</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numPr>
          <w:ilvl w:val="0"/>
          <w:numId w:val="3"/>
        </w:numPr>
        <w:spacing w:before="0" w:after="0"/>
        <w:ind w:left="720" w:right="0" w:firstLine="360"/>
        <w:contextualSpacing/>
        <w:jc w:val="both"/>
        <w:rPr>
          <w:rFonts w:ascii="Ubuntu" w:hAnsi="Ubuntu"/>
        </w:rPr>
      </w:pPr>
      <w:r>
        <w:rPr>
          <w:rFonts w:ascii="Ubuntu" w:hAnsi="Ubuntu"/>
        </w:rPr>
        <w:t>Pages</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t>Le dossier ‘</w:t>
      </w:r>
      <w:r>
        <w:rPr>
          <w:rFonts w:ascii="Ubuntu" w:hAnsi="Ubuntu"/>
        </w:rPr>
        <w:t>src/staff/</w:t>
      </w:r>
      <w:r>
        <w:rPr>
          <w:rFonts w:ascii="Ubuntu" w:hAnsi="Ubuntu"/>
        </w:rPr>
        <w:t>pages’ contient tous les formulaires (ou vues) d’ajout et d’édition des entités (joueur, propriétaire, terrain, match, …). Ils sont représentés par des fichier PHP. Les formulaires d’édition sont caractérisés par le mot ‘edit’ en début de nom de fichier. Les formulaires d’ajout sont simplement désignés par le nom de l’entité qui leur correspond. Par exemple, le fichier ‘court.php’ correspond au formulaire d’ajout un terrain, et le fichier ‘edit-court.php’ correspond au formulaire d’édition d’un terrain.</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t xml:space="preserve">Le dossier ‘html’ contient un fichier ‘header.php’ qui correspond à l’en-tête visible sur toutes les pages de l’interface Staff. </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t xml:space="preserve">Le dossier ‘php’ contient toutes les fonctions d’interaction avec la base de données. Les fonctions d’ajout sont situées dans les fichiers dont le nom commence par ‘add’. Les fonctions de suppression sont situées dans les fichiers dont le nom commence par ‘delete’. </w:t>
      </w:r>
    </w:p>
    <w:p>
      <w:pPr>
        <w:pStyle w:val="Normal"/>
        <w:spacing w:before="0" w:after="0"/>
        <w:jc w:val="both"/>
        <w:rPr>
          <w:rFonts w:ascii="Ubuntu" w:hAnsi="Ubuntu"/>
        </w:rPr>
      </w:pPr>
      <w:r>
        <w:rPr>
          <w:rFonts w:ascii="Ubuntu" w:hAnsi="Ubuntu"/>
        </w:rPr>
        <w:t xml:space="preserve">Le dossier ‘inc’ (dans ‘php’) contient les fonctions d’affichage et d’édition. Les fonctions d’édition sont situées dans les fichiers dont le nom commence par ‘edit’. Les fonctions d’affichage sont situées dans les fichiers dont le nom commence par ‘list’ (pour les listes) et ‘show’ (pour les affichages unitaires). </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t>Fichiers php dans le dossier src/staff/pages/ –&gt; pages affichées dans l'application</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t>Fichiers php dans le dossier src/staff/pages/</w:t>
      </w:r>
      <w:r>
        <w:rPr>
          <w:rFonts w:ascii="Ubuntu" w:hAnsi="Ubuntu"/>
          <w:b/>
          <w:bCs/>
        </w:rPr>
        <w:t>php</w:t>
      </w:r>
      <w:r>
        <w:rPr>
          <w:rFonts w:ascii="Ubuntu" w:hAnsi="Ubuntu"/>
        </w:rPr>
        <w:t xml:space="preserve"> –&gt; pages appelées par des methodes get/post pour faire du traitement de la base de donnée.</w:t>
      </w:r>
    </w:p>
    <w:p>
      <w:pPr>
        <w:pStyle w:val="Normal"/>
        <w:spacing w:before="0" w:after="0"/>
        <w:jc w:val="both"/>
        <w:rPr>
          <w:rFonts w:ascii="Ubuntu" w:hAnsi="Ubuntu"/>
          <w:b w:val="false"/>
          <w:bCs w:val="false"/>
        </w:rPr>
      </w:pPr>
      <w:r>
        <w:rPr>
          <w:rFonts w:ascii="Ubuntu" w:hAnsi="Ubuntu"/>
        </w:rPr>
        <w:t>Fichiers inc dans le dossier src/staff/pages/</w:t>
      </w:r>
      <w:r>
        <w:rPr>
          <w:rFonts w:ascii="Ubuntu" w:hAnsi="Ubuntu"/>
          <w:b/>
          <w:bCs/>
        </w:rPr>
        <w:t xml:space="preserve">php/inc </w:t>
      </w:r>
      <w:r>
        <w:rPr>
          <w:rFonts w:ascii="Ubuntu" w:hAnsi="Ubuntu"/>
          <w:b w:val="false"/>
          <w:bCs w:val="false"/>
        </w:rPr>
        <w:t>→ fonctions pour avoir un code plus découpé</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Ubuntu">
    <w:charset w:val="01"/>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left"/>
      <w:pPr>
        <w:ind w:left="1440" w:hanging="-1080"/>
      </w:pPr>
      <w:rPr>
        <w:u w:val="none"/>
      </w:rPr>
    </w:lvl>
    <w:lvl w:ilvl="2">
      <w:start w:val="1"/>
      <w:numFmt w:val="decimal"/>
      <w:lvlText w:val="%3."/>
      <w:lvlJc w:val="right"/>
      <w:pPr>
        <w:ind w:left="2160" w:hanging="-1800"/>
      </w:pPr>
      <w:rPr>
        <w:u w:val="none"/>
      </w:rPr>
    </w:lvl>
    <w:lvl w:ilvl="3">
      <w:start w:val="1"/>
      <w:numFmt w:val="lowerLetter"/>
      <w:lvlText w:val="%4."/>
      <w:lvlJc w:val="left"/>
      <w:pPr>
        <w:ind w:left="2880" w:hanging="-2520"/>
      </w:pPr>
      <w:rPr>
        <w:u w:val="none"/>
      </w:rPr>
    </w:lvl>
    <w:lvl w:ilvl="4">
      <w:start w:val="1"/>
      <w:numFmt w:val="lowerRoman"/>
      <w:lvlText w:val="%5."/>
      <w:lvlJc w:val="left"/>
      <w:pPr>
        <w:ind w:left="3600" w:hanging="-3240"/>
      </w:pPr>
      <w:rPr>
        <w:u w:val="none"/>
      </w:rPr>
    </w:lvl>
    <w:lvl w:ilvl="5">
      <w:start w:val="1"/>
      <w:numFmt w:val="decimal"/>
      <w:lvlText w:val="%6."/>
      <w:lvlJc w:val="right"/>
      <w:pPr>
        <w:ind w:left="4320" w:hanging="-3960"/>
      </w:pPr>
      <w:rPr>
        <w:u w:val="none"/>
      </w:rPr>
    </w:lvl>
    <w:lvl w:ilvl="6">
      <w:start w:val="1"/>
      <w:numFmt w:val="lowerLetter"/>
      <w:lvlText w:val="%7."/>
      <w:lvlJc w:val="left"/>
      <w:pPr>
        <w:ind w:left="5040" w:hanging="-4680"/>
      </w:pPr>
      <w:rPr>
        <w:u w:val="none"/>
      </w:rPr>
    </w:lvl>
    <w:lvl w:ilvl="7">
      <w:start w:val="1"/>
      <w:numFmt w:val="lowerRoman"/>
      <w:lvlText w:val="%8."/>
      <w:lvlJc w:val="left"/>
      <w:pPr>
        <w:ind w:left="5760" w:hanging="-5400"/>
      </w:pPr>
      <w:rPr>
        <w:u w:val="none"/>
      </w:rPr>
    </w:lvl>
    <w:lvl w:ilvl="8">
      <w:start w:val="1"/>
      <w:numFmt w:val="decimal"/>
      <w:lvlText w:val="%9."/>
      <w:lvlJc w:val="right"/>
      <w:pPr>
        <w:ind w:left="6480" w:hanging="-612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1080"/>
      </w:pPr>
      <w:rPr>
        <w:u w:val="none"/>
      </w:rPr>
    </w:lvl>
    <w:lvl w:ilvl="2">
      <w:start w:val="1"/>
      <w:numFmt w:val="decimal"/>
      <w:lvlText w:val="%3."/>
      <w:lvlJc w:val="left"/>
      <w:pPr>
        <w:ind w:left="2160" w:hanging="-1800"/>
      </w:pPr>
      <w:rPr>
        <w:u w:val="none"/>
      </w:rPr>
    </w:lvl>
    <w:lvl w:ilvl="3">
      <w:start w:val="1"/>
      <w:numFmt w:val="lowerLetter"/>
      <w:lvlText w:val="%4)"/>
      <w:lvlJc w:val="left"/>
      <w:pPr>
        <w:ind w:left="2880" w:hanging="-2520"/>
      </w:pPr>
      <w:rPr>
        <w:u w:val="none"/>
      </w:rPr>
    </w:lvl>
    <w:lvl w:ilvl="4">
      <w:start w:val="1"/>
      <w:numFmt w:val="decimal"/>
      <w:lvlText w:val="(%5)"/>
      <w:lvlJc w:val="left"/>
      <w:pPr>
        <w:ind w:left="3600" w:hanging="-3240"/>
      </w:pPr>
      <w:rPr>
        <w:u w:val="none"/>
      </w:rPr>
    </w:lvl>
    <w:lvl w:ilvl="5">
      <w:start w:val="1"/>
      <w:numFmt w:val="lowerLetter"/>
      <w:lvlText w:val="(%6)"/>
      <w:lvlJc w:val="left"/>
      <w:pPr>
        <w:ind w:left="4320" w:hanging="-3960"/>
      </w:pPr>
      <w:rPr>
        <w:u w:val="none"/>
      </w:rPr>
    </w:lvl>
    <w:lvl w:ilvl="6">
      <w:start w:val="1"/>
      <w:numFmt w:val="lowerRoman"/>
      <w:lvlText w:val="(%7)"/>
      <w:lvlJc w:val="righ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fr-FR"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fr-FR" w:eastAsia="zh-CN" w:bidi="hi-IN"/>
    </w:rPr>
  </w:style>
  <w:style w:type="paragraph" w:styleId="Titre1">
    <w:name w:val="Titre 1"/>
    <w:basedOn w:val="Normal1"/>
    <w:next w:val="Normal"/>
    <w:pPr>
      <w:keepNext/>
      <w:keepLines/>
      <w:spacing w:lineRule="auto" w:line="240" w:before="400" w:after="120"/>
      <w:contextualSpacing/>
    </w:pPr>
    <w:rPr>
      <w:sz w:val="40"/>
      <w:szCs w:val="40"/>
    </w:rPr>
  </w:style>
  <w:style w:type="paragraph" w:styleId="Titre2">
    <w:name w:val="Titre 2"/>
    <w:basedOn w:val="Normal1"/>
    <w:next w:val="Normal"/>
    <w:pPr>
      <w:keepNext/>
      <w:keepLines/>
      <w:spacing w:lineRule="auto" w:line="240" w:before="360" w:after="120"/>
      <w:contextualSpacing/>
    </w:pPr>
    <w:rPr>
      <w:b w:val="false"/>
      <w:sz w:val="32"/>
      <w:szCs w:val="32"/>
    </w:rPr>
  </w:style>
  <w:style w:type="paragraph" w:styleId="Titre3">
    <w:name w:val="Titre 3"/>
    <w:basedOn w:val="Normal1"/>
    <w:next w:val="Normal"/>
    <w:pPr>
      <w:keepNext/>
      <w:keepLines/>
      <w:spacing w:lineRule="auto" w:line="240" w:before="320" w:after="80"/>
      <w:contextualSpacing/>
    </w:pPr>
    <w:rPr>
      <w:b w:val="false"/>
      <w:color w:val="434343"/>
      <w:sz w:val="28"/>
      <w:szCs w:val="28"/>
    </w:rPr>
  </w:style>
  <w:style w:type="paragraph" w:styleId="Titre4">
    <w:name w:val="Titre 4"/>
    <w:basedOn w:val="Normal1"/>
    <w:next w:val="Normal"/>
    <w:pPr>
      <w:keepNext/>
      <w:keepLines/>
      <w:spacing w:lineRule="auto" w:line="240" w:before="280" w:after="80"/>
      <w:contextualSpacing/>
    </w:pPr>
    <w:rPr>
      <w:color w:val="666666"/>
      <w:sz w:val="24"/>
      <w:szCs w:val="24"/>
    </w:rPr>
  </w:style>
  <w:style w:type="paragraph" w:styleId="Titre5">
    <w:name w:val="Titre 5"/>
    <w:basedOn w:val="Normal1"/>
    <w:next w:val="Normal"/>
    <w:pPr>
      <w:keepNext/>
      <w:keepLines/>
      <w:spacing w:lineRule="auto" w:line="240" w:before="240" w:after="80"/>
      <w:contextualSpacing/>
    </w:pPr>
    <w:rPr>
      <w:color w:val="666666"/>
      <w:sz w:val="22"/>
      <w:szCs w:val="22"/>
    </w:rPr>
  </w:style>
  <w:style w:type="paragraph" w:styleId="Titre6">
    <w:name w:val="Titre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fr-FR" w:eastAsia="zh-CN" w:bidi="hi-IN"/>
    </w:rPr>
  </w:style>
  <w:style w:type="paragraph" w:styleId="Titreprincipal">
    <w:name w:val="Titre principal"/>
    <w:basedOn w:val="Normal1"/>
    <w:next w:val="Normal"/>
    <w:pPr>
      <w:keepNext/>
      <w:keepLines/>
      <w:spacing w:lineRule="auto" w:line="240" w:before="0" w:after="60"/>
      <w:contextualSpacing/>
    </w:pPr>
    <w:rPr>
      <w:sz w:val="52"/>
      <w:szCs w:val="52"/>
    </w:rPr>
  </w:style>
  <w:style w:type="paragraph" w:styleId="Soustitre">
    <w:name w:val="Sous-titr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png"/><Relationship Id="rId3" Type="http://schemas.openxmlformats.org/officeDocument/2006/relationships/image" Target="media/image11.png"/><Relationship Id="rId4"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fr-FR</dc:language>
  <cp:revision>0</cp:revision>
</cp:coreProperties>
</file>