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tbl>
      <w:tblPr>
        <w:tblW w:w="0" w:type="auto"/>
      </w:tblP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  <w:tr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  <w:tc>
          <w:tcPr>
            <w:tcW w:w="2394" w:type="dxa"/>
          </w:tcPr>
          <w:p w:rsidR="00A1B2C3" w:rsidRDefault="00A1B2C3">
            <w:pPr>
              <w:spacing w:after="0"/>
            </w:pPr>
            <w:r>
              <w:rPr>
                <w:sz w:val="20"/>
              </w:rPr>
              <w:t>1234</w:t>
            </w:r>
          </w:p>
        </w:tc>
      </w:tr>
    </w:tbl>
    <w:p>
      <w:r>
        <w:t>Tablo sonu: ğüşıöç İ</w:t>
      </w:r>
    </w:p>
  </w:body>
</w:document>
</file>