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14922e259bd11e1bd56a4715bc840df613b47f"/>
    <w:p>
      <w:pPr>
        <w:pStyle w:val="Heading2"/>
      </w:pPr>
      <w:r>
        <w:t xml:space="preserve">1. </w:t>
      </w:r>
      <w:r>
        <w:rPr>
          <w:rFonts w:hint="eastAsia"/>
        </w:rPr>
        <w:t xml:space="preserve">预研方案说明</w:t>
      </w:r>
    </w:p>
    <w:p>
      <w:pPr>
        <w:pStyle w:val="FirstParagraph"/>
      </w:pPr>
      <w:r>
        <w:drawing>
          <wp:inline>
            <wp:extent cx="6324600" cy="5265825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E:\Bluetrum-ab5605b\Bluetrum-ab5605b\pic\SysFW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26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整体架构"/>
    <w:p>
      <w:pPr>
        <w:pStyle w:val="Heading3"/>
      </w:pP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</w:t>
      </w:r>
      <w:r>
        <w:rPr>
          <w:rStyle w:val="VerbatimChar"/>
          <w:rFonts w:hint="eastAsia"/>
        </w:rPr>
        <w:t xml:space="preserve">离线语音模块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(离线语音识别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TTS合成)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│                          │                                 │</w:t>
      </w:r>
      <w:r>
        <w:br/>
      </w:r>
      <w:r>
        <w:rPr>
          <w:rStyle w:val="VerbatimChar"/>
        </w:rPr>
        <w:t xml:space="preserve">│          │ PA6 </w:t>
      </w:r>
      <w:r>
        <w:rPr>
          <w:rStyle w:val="VerbatimChar"/>
          <w:rFonts w:hint="eastAsia"/>
        </w:rPr>
        <w:t xml:space="preserve">(控制IO)</w:t>
      </w:r>
      <w:r>
        <w:rPr>
          <w:rStyle w:val="VerbatimChar"/>
        </w:rPr>
        <w:t xml:space="preserve">             │ PF2 </w:t>
      </w:r>
      <w:r>
        <w:rPr>
          <w:rStyle w:val="VerbatimChar"/>
          <w:rFonts w:hint="eastAsia"/>
        </w:rPr>
        <w:t xml:space="preserve">(模拟音频输出)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│ </w:t>
      </w:r>
      <w:r>
        <w:rPr>
          <w:rStyle w:val="VerbatimChar"/>
          <w:rFonts w:hint="eastAsia"/>
        </w:rPr>
        <w:t xml:space="preserve">拉低=切AUX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唤醒提示音/回复语音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│ </w:t>
      </w:r>
      <w:r>
        <w:rPr>
          <w:rStyle w:val="VerbatimChar"/>
          <w:rFonts w:hint="eastAsia"/>
        </w:rPr>
        <w:t xml:space="preserve">拉高=回BT</w:t>
      </w:r>
      <w:r>
        <w:rPr>
          <w:rStyle w:val="VerbatimChar"/>
        </w:rPr>
        <w:t xml:space="preserve">                │                                 │</w:t>
      </w:r>
      <w:r>
        <w:br/>
      </w:r>
      <w:r>
        <w:rPr>
          <w:rStyle w:val="VerbatimChar"/>
        </w:rPr>
        <w:t xml:space="preserve">│          ▼                          ▼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                AB5605B </w:t>
      </w:r>
      <w:r>
        <w:rPr>
          <w:rStyle w:val="VerbatimChar"/>
          <w:rFonts w:hint="eastAsia"/>
        </w:rPr>
        <w:t xml:space="preserve">(主控芯片)</w:t>
      </w:r>
      <w:r>
        <w:rPr>
          <w:rStyle w:val="VerbatimChar"/>
        </w:rPr>
        <w:t xml:space="preserve">                        │         │</w:t>
      </w:r>
      <w:r>
        <w:br/>
      </w:r>
      <w:r>
        <w:rPr>
          <w:rStyle w:val="VerbatimChar"/>
        </w:rPr>
        <w:t xml:space="preserve">│  │                                                          │         │</w:t>
      </w:r>
      <w:r>
        <w:br/>
      </w:r>
      <w:r>
        <w:rPr>
          <w:rStyle w:val="VerbatimChar"/>
        </w:rPr>
        <w:t xml:space="preserve">│  │  ┌──────────┐    ┌──────────┐    ┌──────────┐           │         │</w:t>
      </w:r>
      <w:r>
        <w:br/>
      </w:r>
      <w:r>
        <w:rPr>
          <w:rStyle w:val="VerbatimChar"/>
        </w:rPr>
        <w:t xml:space="preserve">│  │  │ PA6      │───▶│ LINEIN   │───▶│          │           │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外部IO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    │    │ FUNC_AUX │           │         │</w:t>
      </w:r>
      <w:r>
        <w:br/>
      </w:r>
      <w:r>
        <w:rPr>
          <w:rStyle w:val="VerbatimChar"/>
        </w:rPr>
        <w:t xml:space="preserve">│  │  └──────────┘    └──────────┘    │ </w:t>
      </w:r>
      <w:r>
        <w:rPr>
          <w:rStyle w:val="VerbatimChar"/>
          <w:rFonts w:hint="eastAsia"/>
        </w:rPr>
        <w:t xml:space="preserve">切换</w:t>
      </w:r>
      <w:r>
        <w:rPr>
          <w:rStyle w:val="VerbatimChar"/>
        </w:rPr>
        <w:t xml:space="preserve">     │           │         │</w:t>
      </w:r>
      <w:r>
        <w:br/>
      </w:r>
      <w:r>
        <w:rPr>
          <w:rStyle w:val="VerbatimChar"/>
        </w:rPr>
        <w:t xml:space="preserve">│  │                                  │          │           │         │</w:t>
      </w:r>
      <w:r>
        <w:br/>
      </w:r>
      <w:r>
        <w:rPr>
          <w:rStyle w:val="VerbatimChar"/>
        </w:rPr>
        <w:t xml:space="preserve">│  │  ┌──────────┐    ┌──────────┐    │          │           │         │</w:t>
      </w:r>
      <w:r>
        <w:br/>
      </w:r>
      <w:r>
        <w:rPr>
          <w:rStyle w:val="VerbatimChar"/>
        </w:rPr>
        <w:t xml:space="preserve">│  │  │ PF2      │───▶│ SDADC    │───▶│ </w:t>
      </w:r>
      <w:r>
        <w:rPr>
          <w:rStyle w:val="VerbatimChar"/>
          <w:rFonts w:hint="eastAsia"/>
        </w:rPr>
        <w:t xml:space="preserve">音频通路</w:t>
      </w:r>
      <w:r>
        <w:rPr>
          <w:rStyle w:val="VerbatimChar"/>
        </w:rPr>
        <w:t xml:space="preserve">  │───▶ DAC │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音频输入</w:t>
      </w:r>
      <w:r>
        <w:rPr>
          <w:rStyle w:val="VerbatimChar"/>
        </w:rPr>
        <w:t xml:space="preserve">  │    │ (ADC)    │    │          │    ───▶ </w:t>
      </w:r>
      <w:r>
        <w:rPr>
          <w:rStyle w:val="VerbatimChar"/>
          <w:rFonts w:hint="eastAsia"/>
        </w:rPr>
        <w:t xml:space="preserve">喇叭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 └──────────┘    └──────────┘    │          │           │         │</w:t>
      </w:r>
      <w:r>
        <w:br/>
      </w:r>
      <w:r>
        <w:rPr>
          <w:rStyle w:val="VerbatimChar"/>
        </w:rPr>
        <w:t xml:space="preserve">│  │                                  │          │           │         │</w:t>
      </w:r>
      <w:r>
        <w:br/>
      </w:r>
      <w:r>
        <w:rPr>
          <w:rStyle w:val="VerbatimChar"/>
        </w:rPr>
        <w:t xml:space="preserve">│  │  ┌──────────┐    ┌──────────┐    │ </w:t>
      </w:r>
      <w:r>
        <w:rPr>
          <w:rStyle w:val="VerbatimChar"/>
          <w:rFonts w:hint="eastAsia"/>
        </w:rPr>
        <w:t xml:space="preserve">BT后台</w:t>
      </w:r>
      <w:r>
        <w:rPr>
          <w:rStyle w:val="VerbatimChar"/>
        </w:rPr>
        <w:t xml:space="preserve">   │           │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蓝牙射频</w:t>
      </w:r>
      <w:r>
        <w:rPr>
          <w:rStyle w:val="VerbatimChar"/>
        </w:rPr>
        <w:t xml:space="preserve">  │───▶│ </w:t>
      </w:r>
      <w:r>
        <w:rPr>
          <w:rStyle w:val="VerbatimChar"/>
          <w:rFonts w:hint="eastAsia"/>
        </w:rPr>
        <w:t xml:space="preserve">A2DP解码</w:t>
      </w:r>
      <w:r>
        <w:rPr>
          <w:rStyle w:val="VerbatimChar"/>
        </w:rPr>
        <w:t xml:space="preserve">  │───▶│ </w:t>
      </w:r>
      <w:r>
        <w:rPr>
          <w:rStyle w:val="VerbatimChar"/>
          <w:rFonts w:hint="eastAsia"/>
        </w:rPr>
        <w:t xml:space="preserve">保持连接</w:t>
      </w:r>
      <w:r>
        <w:rPr>
          <w:rStyle w:val="VerbatimChar"/>
        </w:rPr>
        <w:t xml:space="preserve">  │           │         │</w:t>
      </w:r>
      <w:r>
        <w:br/>
      </w:r>
      <w:r>
        <w:rPr>
          <w:rStyle w:val="VerbatimChar"/>
        </w:rPr>
        <w:t xml:space="preserve">│  │  └──────────┘    └──────────┘    └──────────┘           │         │</w:t>
      </w:r>
      <w:r>
        <w:br/>
      </w:r>
      <w:r>
        <w:rPr>
          <w:rStyle w:val="VerbatimChar"/>
        </w:rPr>
        <w:t xml:space="preserve">│  │                                                          │         │</w:t>
      </w:r>
      <w:r>
        <w:br/>
      </w:r>
      <w:r>
        <w:rPr>
          <w:rStyle w:val="VerbatimChar"/>
        </w:rPr>
        <w:t xml:space="preserve">│  │  ┌──────────┐                                            │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BLE广播</w:t>
      </w:r>
      <w:r>
        <w:rPr>
          <w:rStyle w:val="VerbatimChar"/>
        </w:rPr>
        <w:t xml:space="preserve">  │◀─── </w:t>
      </w:r>
      <w:r>
        <w:rPr>
          <w:rStyle w:val="VerbatimChar"/>
          <w:rFonts w:hint="eastAsia"/>
        </w:rPr>
        <w:t xml:space="preserve">APP控制(电量/命令下发)</w:t>
      </w:r>
      <w:r>
        <w:rPr>
          <w:rStyle w:val="VerbatimChar"/>
        </w:rPr>
        <w:t xml:space="preserve">                   │  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(始终运行)│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BT+A2DP播放时也可用</w:t>
      </w:r>
      <w:r>
        <w:rPr>
          <w:rStyle w:val="VerbatimChar"/>
        </w:rPr>
        <w:t xml:space="preserve">                       │         │</w:t>
      </w:r>
      <w:r>
        <w:br/>
      </w:r>
      <w:r>
        <w:rPr>
          <w:rStyle w:val="VerbatimChar"/>
        </w:rPr>
        <w:t xml:space="preserve">│  │  └──────────┘                                            │         │</w:t>
      </w:r>
      <w:r>
        <w:br/>
      </w:r>
      <w:r>
        <w:rPr>
          <w:rStyle w:val="VerbatimChar"/>
        </w:rPr>
        <w:t xml:space="preserve">│  │                                                          │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WS2812灯带</w:t>
      </w:r>
      <w:r>
        <w:rPr>
          <w:rStyle w:val="VerbatimChar"/>
        </w:rPr>
        <w:t xml:space="preserve"> ◀───────────────── SPI+DMA </w:t>
      </w:r>
      <w:r>
        <w:rPr>
          <w:rStyle w:val="VerbatimChar"/>
          <w:rFonts w:hint="eastAsia"/>
        </w:rPr>
        <w:t xml:space="preserve">驱动</w:t>
      </w:r>
      <w:r>
        <w:rPr>
          <w:rStyle w:val="VerbatimChar"/>
        </w:rPr>
        <w:t xml:space="preserve"> 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58e8207de758b353aa9343f306b010f18733d99"/>
    <w:p>
      <w:pPr>
        <w:pStyle w:val="Heading2"/>
      </w:pPr>
      <w:r>
        <w:t xml:space="preserve">2. </w:t>
      </w:r>
      <w:r>
        <w:rPr>
          <w:rFonts w:hint="eastAsia"/>
        </w:rPr>
        <w:t xml:space="preserve">引脚功能定义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Fonts w:hint="eastAsia"/>
              </w:rPr>
              <w:t xml:space="preserve">(上拉)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离线语音模块</w:t>
            </w:r>
            <w:r>
              <w:t xml:space="preserve"> 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外部控制IO</w:t>
            </w:r>
            <w:r>
              <w:rPr>
                <w:rFonts w:hint="eastAsia"/>
              </w:rPr>
              <w:t xml:space="preserve">：低电平→切AUX模式；高电平→回BT模式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离线语音模块</w:t>
            </w:r>
            <w:r>
              <w:t xml:space="preserve"> </w:t>
            </w:r>
            <w:r>
              <w:rPr>
                <w:rFonts w:hint="eastAsia"/>
              </w:rPr>
              <w:t xml:space="preserve">DAC输出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音频数据输入</w:t>
            </w:r>
            <w:r>
              <w:rPr>
                <w:rFonts w:hint="eastAsia"/>
              </w:rPr>
              <w:t xml:space="preserve">：接收语音模块的唤醒提示/TTS回复音频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PE7</w:t>
            </w:r>
          </w:p>
        </w:tc>
        <w:tc>
          <w:tcPr/>
          <w:p>
            <w:pPr>
              <w:pStyle w:val="Compact"/>
            </w:pPr>
            <w:r>
              <w:t xml:space="preserve">MOSI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ws2812单总线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DMA驱动灯带进行光随声动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PE6</w:t>
            </w:r>
          </w:p>
        </w:tc>
        <w:tc>
          <w:tcPr/>
          <w:p>
            <w:pPr>
              <w:pStyle w:val="Compact"/>
            </w:pPr>
            <w:r>
              <w:t xml:space="preserve">CLK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悬空，使能硬件SPI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配合硬件初始化（不使用）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fa81965794fd3725c852a62356865d34c23611c"/>
    <w:p>
      <w:pPr>
        <w:pStyle w:val="Heading2"/>
      </w:pPr>
      <w:r>
        <w:t xml:space="preserve">3. </w:t>
      </w:r>
      <w:r>
        <w:rPr>
          <w:rFonts w:hint="eastAsia"/>
        </w:rPr>
        <w:t xml:space="preserve">核心功能系统配置</w:t>
      </w:r>
      <w:r>
        <w:t xml:space="preserve"> (config.h)</w:t>
      </w:r>
    </w:p>
    <w:p>
      <w:pPr>
        <w:pStyle w:val="SourceCode"/>
      </w:pPr>
      <w:r>
        <w:rPr>
          <w:rStyle w:val="CommentTok"/>
        </w:rPr>
        <w:t xml:space="preserve">/*****************************************************************************</w:t>
      </w:r>
      <w:r>
        <w:br/>
      </w:r>
      <w:r>
        <w:rPr>
          <w:rStyle w:val="CommentTok"/>
        </w:rPr>
        <w:t xml:space="preserve"> * Module    : 蓝牙功能配置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 xml:space="preserve">#define BT_BACKSTAGE_EN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</w:t>
      </w:r>
      <w:r>
        <w:rPr>
          <w:rStyle w:val="CommentTok"/>
        </w:rPr>
        <w:t xml:space="preserve">// ★ 蓝牙后台运行（切AUX时保持BT连接）</w:t>
      </w:r>
      <w:r>
        <w:br/>
      </w:r>
      <w:r>
        <w:rPr>
          <w:rStyle w:val="PreprocessorTok"/>
        </w:rPr>
        <w:t xml:space="preserve">#define BT_NAME_DEFAULT </w:t>
      </w:r>
      <w:r>
        <w:rPr>
          <w:rStyle w:val="StringTok"/>
        </w:rPr>
        <w:t xml:space="preserve">"BT-BOX"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默认蓝牙名称</w:t>
      </w:r>
      <w:r>
        <w:br/>
      </w:r>
      <w:r>
        <w:br/>
      </w:r>
      <w:r>
        <w:rPr>
          <w:rStyle w:val="CommentTok"/>
        </w:rPr>
        <w:t xml:space="preserve">/*****************************************************************************</w:t>
      </w:r>
      <w:r>
        <w:br/>
      </w:r>
      <w:r>
        <w:rPr>
          <w:rStyle w:val="CommentTok"/>
        </w:rPr>
        <w:t xml:space="preserve"> * Module    : BLE功能配置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 xml:space="preserve">#define LE_EN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         </w:t>
      </w:r>
      <w:r>
        <w:rPr>
          <w:rStyle w:val="CommentTok"/>
        </w:rPr>
        <w:t xml:space="preserve">// ★ 打开BLE功能（BT+BLE双模共存）</w:t>
      </w:r>
      <w:r>
        <w:br/>
      </w:r>
      <w:r>
        <w:rPr>
          <w:rStyle w:val="PreprocessorTok"/>
        </w:rPr>
        <w:t xml:space="preserve">#define LE_PAIR_EN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        </w:t>
      </w:r>
      <w:r>
        <w:rPr>
          <w:rStyle w:val="CommentTok"/>
        </w:rPr>
        <w:t xml:space="preserve">// BLE不加密配对</w:t>
      </w:r>
      <w:r>
        <w:br/>
      </w:r>
      <w:r>
        <w:rPr>
          <w:rStyle w:val="PreprocessorTok"/>
        </w:rPr>
        <w:t xml:space="preserve">#define LE_AB_FOT_EN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      </w:t>
      </w:r>
      <w:r>
        <w:rPr>
          <w:rStyle w:val="CommentTok"/>
        </w:rPr>
        <w:t xml:space="preserve">// BLE FOTA关闭</w:t>
      </w:r>
      <w:r>
        <w:br/>
      </w:r>
      <w:r>
        <w:rPr>
          <w:rStyle w:val="PreprocessorTok"/>
        </w:rPr>
        <w:t xml:space="preserve">#define LE_ADV0_EN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        </w:t>
      </w:r>
      <w:r>
        <w:rPr>
          <w:rStyle w:val="CommentTok"/>
        </w:rPr>
        <w:t xml:space="preserve">// 无连接广播关闭</w:t>
      </w:r>
      <w:r>
        <w:br/>
      </w:r>
      <w:r>
        <w:br/>
      </w:r>
      <w:r>
        <w:rPr>
          <w:rStyle w:val="CommentTok"/>
        </w:rPr>
        <w:t xml:space="preserve">/*****************************************************************************</w:t>
      </w:r>
      <w:r>
        <w:br/>
      </w:r>
      <w:r>
        <w:rPr>
          <w:rStyle w:val="CommentTok"/>
        </w:rPr>
        <w:t xml:space="preserve"> * Module    : AUX功能配置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 xml:space="preserve">#define AUX_CHANNEL_CFG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CH_AUXL_PB1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CH_AUXR_PB2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标准LINEIN通路（保留）</w:t>
      </w:r>
      <w:r>
        <w:br/>
      </w:r>
      <w:r>
        <w:rPr>
          <w:rStyle w:val="PreprocessorTok"/>
        </w:rPr>
        <w:t xml:space="preserve">#define MIC_CHANNEL_CFG CH_MIC_PF2                  </w:t>
      </w:r>
      <w:r>
        <w:rPr>
          <w:rStyle w:val="CommentTok"/>
        </w:rPr>
        <w:t xml:space="preserve">// MIC通路（PF2）</w:t>
      </w:r>
      <w:r>
        <w:br/>
      </w:r>
      <w:r>
        <w:rPr>
          <w:rStyle w:val="PreprocessorTok"/>
        </w:rPr>
        <w:t xml:space="preserve">#define AUX_2_SDADC_EN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             </w:t>
      </w:r>
      <w:r>
        <w:rPr>
          <w:rStyle w:val="CommentTok"/>
        </w:rPr>
        <w:t xml:space="preserve">// AUX进SDADC，可调EQ</w:t>
      </w:r>
      <w:r>
        <w:br/>
      </w:r>
      <w:r>
        <w:rPr>
          <w:rStyle w:val="PreprocessorTok"/>
        </w:rPr>
        <w:t xml:space="preserve">#define AUX_SNR_EN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                     </w:t>
      </w:r>
      <w:r>
        <w:rPr>
          <w:rStyle w:val="CommentTok"/>
        </w:rPr>
        <w:t xml:space="preserve">// 关闭AUX动态降噪</w:t>
      </w:r>
      <w:r>
        <w:br/>
      </w:r>
      <w:r>
        <w:br/>
      </w:r>
      <w:r>
        <w:rPr>
          <w:rStyle w:val="PreprocessorTok"/>
        </w:rPr>
        <w:t xml:space="preserve">#define LINEIN_DETECT_EN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           </w:t>
      </w:r>
      <w:r>
        <w:rPr>
          <w:rStyle w:val="CommentTok"/>
        </w:rPr>
        <w:t xml:space="preserve">// ★ 开启LINEIN检测（PA6控制AUX/BT切换）</w:t>
      </w:r>
      <w:r>
        <w:br/>
      </w:r>
      <w:r>
        <w:rPr>
          <w:rStyle w:val="PreprocessorTok"/>
        </w:rPr>
        <w:t xml:space="preserve">#define LINEIN_2_PWRDOWN_EN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                    </w:t>
      </w:r>
      <w:r>
        <w:rPr>
          <w:rStyle w:val="CommentTok"/>
        </w:rPr>
        <w:t xml:space="preserve">// 插入LINEIN不关机</w:t>
      </w:r>
      <w:r>
        <w:br/>
      </w:r>
      <w:r>
        <w:br/>
      </w:r>
      <w:r>
        <w:rPr>
          <w:rStyle w:val="PreprocessorTok"/>
        </w:rPr>
        <w:t xml:space="preserve">#define MICAUX_ANALOG_OUT_ALWAYS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   </w:t>
      </w:r>
      <w:r>
        <w:rPr>
          <w:rStyle w:val="CommentTok"/>
        </w:rPr>
        <w:t xml:space="preserve">// ★ 所有模式均打开MIC→AUX模拟通路</w:t>
      </w:r>
      <w:r>
        <w:br/>
      </w:r>
      <w:r>
        <w:rPr>
          <w:rStyle w:val="PreprocessorTok"/>
        </w:rPr>
        <w:t xml:space="preserve">#define MICAUX_ANALOG_OUT_CH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CH_AUXR_MIC_PF2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CH_AUXL_MIC_PF2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PF2→AUX模拟通路</w:t>
      </w:r>
      <w:r>
        <w:br/>
      </w:r>
      <w:r>
        <w:br/>
      </w:r>
      <w:r>
        <w:rPr>
          <w:rStyle w:val="CommentTok"/>
        </w:rPr>
        <w:t xml:space="preserve">/*****************************************************************************</w:t>
      </w:r>
      <w:r>
        <w:br/>
      </w:r>
      <w:r>
        <w:rPr>
          <w:rStyle w:val="CommentTok"/>
        </w:rPr>
        <w:t xml:space="preserve"> * Module    : WS2812配置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 xml:space="preserve">#define RGB_WS2812_EN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</w:t>
      </w:r>
      <w:r>
        <w:rPr>
          <w:rStyle w:val="CommentTok"/>
        </w:rPr>
        <w:t xml:space="preserve">// WS2812灯带使能</w:t>
      </w:r>
    </w:p>
    <w:p>
      <w:pPr>
        <w:pStyle w:val="BlockText"/>
      </w:pPr>
      <w:r>
        <w:rPr>
          <w:rStyle w:val="VerbatimChar"/>
          <w:b/>
          <w:bCs/>
        </w:rPr>
        <w:t xml:space="preserve">AUX_SNR_EN 0</w:t>
      </w:r>
      <w:r>
        <w:rPr>
          <w:b/>
          <w:bCs/>
        </w:rPr>
        <w:t xml:space="preserve"> </w:t>
      </w:r>
      <w:r>
        <w:rPr>
          <w:b/>
          <w:bCs/>
        </w:rPr>
        <w:t xml:space="preserve">— </w:t>
      </w:r>
      <w:r>
        <w:rPr>
          <w:rFonts w:hint="eastAsia"/>
          <w:b/>
          <w:bCs/>
        </w:rPr>
        <w:t xml:space="preserve">关闭动态降噪，防止</w:t>
      </w:r>
      <w:r>
        <w:rPr>
          <w:b/>
          <w:bCs/>
        </w:rPr>
        <w:t xml:space="preserve"> DNR </w:t>
      </w:r>
      <w:r>
        <w:rPr>
          <w:rFonts w:hint="eastAsia"/>
          <w:b/>
          <w:bCs/>
        </w:rPr>
        <w:t xml:space="preserve">静音导致语音开头被截断。</w:t>
      </w:r>
    </w:p>
    <w:p>
      <w:r>
        <w:pict>
          <v:rect style="width:0;height:1.5pt" o:hralign="center" o:hrstd="t" o:hr="t"/>
        </w:pict>
      </w:r>
    </w:p>
    <w:bookmarkEnd w:id="15"/>
    <w:bookmarkStart w:id="22" w:name="X1193fbbb18ed4032c776220d7d2e93a9057e43e"/>
    <w:p>
      <w:pPr>
        <w:pStyle w:val="Heading2"/>
      </w:pPr>
      <w:r>
        <w:t xml:space="preserve">4. </w:t>
      </w:r>
      <w:r>
        <w:rPr>
          <w:rFonts w:hint="eastAsia"/>
        </w:rPr>
        <w:t xml:space="preserve">核心实现原理</w:t>
      </w:r>
    </w:p>
    <w:bookmarkStart w:id="16" w:name="X9e22558514e7c6f8f2ef192191ed2e805e3517c"/>
    <w:p>
      <w:pPr>
        <w:pStyle w:val="Heading3"/>
      </w:pPr>
      <w:r>
        <w:t xml:space="preserve">4.1 </w:t>
      </w:r>
      <w:r>
        <w:rPr>
          <w:rFonts w:hint="eastAsia"/>
        </w:rPr>
        <w:t xml:space="preserve">模式切换控制</w:t>
      </w:r>
      <w:r>
        <w:t xml:space="preserve"> — PA6</w:t>
      </w:r>
    </w:p>
    <w:p>
      <w:pPr>
        <w:pStyle w:val="FirstParagraph"/>
      </w:pPr>
      <w:r>
        <w:rPr>
          <w:b/>
          <w:bCs/>
        </w:rPr>
        <w:t xml:space="preserve">PA6 </w:t>
      </w:r>
      <w:r>
        <w:rPr>
          <w:rFonts w:hint="eastAsia"/>
          <w:b/>
          <w:bCs/>
        </w:rPr>
        <w:t xml:space="preserve">的角色</w:t>
      </w:r>
      <w:r>
        <w:rPr>
          <w:rFonts w:hint="eastAsia"/>
        </w:rPr>
        <w:t xml:space="preserve">：离线语音模块的控制输出</w:t>
      </w:r>
      <w:r>
        <w:t xml:space="preserve"> → AB5605B </w:t>
      </w:r>
      <w:r>
        <w:rPr>
          <w:rFonts w:hint="eastAsia"/>
        </w:rPr>
        <w:t xml:space="preserve">的</w:t>
      </w:r>
      <w:r>
        <w:t xml:space="preserve"> LINEIN </w:t>
      </w:r>
      <w:r>
        <w:rPr>
          <w:rFonts w:hint="eastAsia"/>
        </w:rPr>
        <w:t xml:space="preserve">检测输入。</w:t>
      </w:r>
    </w:p>
    <w:p>
      <w:pPr>
        <w:pStyle w:val="SourceCode"/>
      </w:pPr>
      <w:r>
        <w:rPr>
          <w:rStyle w:val="VerbatimChar"/>
          <w:rFonts w:hint="eastAsia"/>
        </w:rPr>
        <w:t xml:space="preserve">语音模块未唤醒</w:t>
      </w:r>
      <w:r>
        <w:rPr>
          <w:rStyle w:val="VerbatimChar"/>
        </w:rPr>
        <w:t xml:space="preserve"> ─→ </w:t>
      </w:r>
      <w:r>
        <w:rPr>
          <w:rStyle w:val="VerbatimChar"/>
          <w:rFonts w:hint="eastAsia"/>
        </w:rPr>
        <w:t xml:space="preserve">PA6=高电平</w:t>
      </w:r>
      <w:r>
        <w:rPr>
          <w:rStyle w:val="VerbatimChar"/>
        </w:rPr>
        <w:t xml:space="preserve"> ─→ </w:t>
      </w:r>
      <w:r>
        <w:rPr>
          <w:rStyle w:val="VerbatimChar"/>
          <w:rFonts w:hint="eastAsia"/>
        </w:rPr>
        <w:t xml:space="preserve">系统处于</w:t>
      </w:r>
      <w:r>
        <w:rPr>
          <w:rStyle w:val="VerbatimChar"/>
        </w:rPr>
        <w:t xml:space="preserve"> BT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  <w:rFonts w:hint="eastAsia"/>
        </w:rPr>
        <w:t xml:space="preserve">语音模块唤醒</w:t>
      </w:r>
      <w:r>
        <w:rPr>
          <w:rStyle w:val="VerbatimChar"/>
        </w:rPr>
        <w:t xml:space="preserve">   ─→ </w:t>
      </w:r>
      <w:r>
        <w:rPr>
          <w:rStyle w:val="VerbatimChar"/>
          <w:rFonts w:hint="eastAsia"/>
        </w:rPr>
        <w:t xml:space="preserve">PA6=低电平</w:t>
      </w:r>
      <w:r>
        <w:rPr>
          <w:rStyle w:val="VerbatimChar"/>
        </w:rPr>
        <w:t xml:space="preserve"> ─→ </w:t>
      </w:r>
      <w:r>
        <w:rPr>
          <w:rStyle w:val="VerbatimChar"/>
          <w:rFonts w:hint="eastAsia"/>
        </w:rPr>
        <w:t xml:space="preserve">系统切换至</w:t>
      </w:r>
      <w:r>
        <w:rPr>
          <w:rStyle w:val="VerbatimChar"/>
        </w:rPr>
        <w:t xml:space="preserve"> AUX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  <w:rFonts w:hint="eastAsia"/>
        </w:rPr>
        <w:t xml:space="preserve">语音模块结束</w:t>
      </w:r>
      <w:r>
        <w:rPr>
          <w:rStyle w:val="VerbatimChar"/>
        </w:rPr>
        <w:t xml:space="preserve">   ─→ </w:t>
      </w:r>
      <w:r>
        <w:rPr>
          <w:rStyle w:val="VerbatimChar"/>
          <w:rFonts w:hint="eastAsia"/>
        </w:rPr>
        <w:t xml:space="preserve">PA6=高电平</w:t>
      </w:r>
      <w:r>
        <w:rPr>
          <w:rStyle w:val="VerbatimChar"/>
        </w:rPr>
        <w:t xml:space="preserve"> ─→ </w:t>
      </w:r>
      <w:r>
        <w:rPr>
          <w:rStyle w:val="VerbatimChar"/>
          <w:rFonts w:hint="eastAsia"/>
        </w:rPr>
        <w:t xml:space="preserve">系统返回</w:t>
      </w:r>
      <w:r>
        <w:rPr>
          <w:rStyle w:val="VerbatimChar"/>
        </w:rPr>
        <w:t xml:space="preserve"> BT </w:t>
      </w:r>
      <w:r>
        <w:rPr>
          <w:rStyle w:val="VerbatimChar"/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  <w:b/>
          <w:bCs/>
        </w:rPr>
        <w:t xml:space="preserve">检测实现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port_linein.c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linein_detect_init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PA6 配置为输入+上拉</w:t>
      </w:r>
      <w:r>
        <w:br/>
      </w:r>
      <w:r>
        <w:rPr>
          <w:rStyle w:val="NormalTok"/>
        </w:rPr>
        <w:t xml:space="preserve">    GPIOFDE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数字使能</w:t>
      </w:r>
      <w:r>
        <w:br/>
      </w:r>
      <w:r>
        <w:rPr>
          <w:rStyle w:val="NormalTok"/>
        </w:rPr>
        <w:t xml:space="preserve">    GPIOFPU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内部上拉</w:t>
      </w:r>
      <w:r>
        <w:br/>
      </w:r>
      <w:r>
        <w:rPr>
          <w:rStyle w:val="NormalTok"/>
        </w:rPr>
        <w:t xml:space="preserve">    GPIOFDIR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输入方向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linein_is_online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低电平 = 在线（语音模块唤醒）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GPIOx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切换触发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bsp_sys.c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linein_detect()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linein_detect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LINEIN_IS_ONLINE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msg_enqueue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EVT_LINEIN_INSERT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PA6拉低 → 发插入事件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msg_enqueue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EVT_LINEIN_REMOVE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PA6拉高 → 发移除事件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c25266d9aef40b77b42a216a2e19fd14bdb6651"/>
    <w:p>
      <w:pPr>
        <w:pStyle w:val="Heading3"/>
      </w:pPr>
      <w:r>
        <w:t xml:space="preserve">4.2 </w:t>
      </w:r>
      <w:r>
        <w:rPr>
          <w:rFonts w:hint="eastAsia"/>
        </w:rPr>
        <w:t xml:space="preserve">模式切换流程</w:t>
      </w:r>
    </w:p>
    <w:p>
      <w:pPr>
        <w:pStyle w:val="SourceCode"/>
      </w:pP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PA6=低电平（语音模块唤醒）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EVT_LINEIN_INSERT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┌──────────────────────────┐</w:t>
      </w:r>
      <w:r>
        <w:br/>
      </w:r>
      <w:r>
        <w:rPr>
          <w:rStyle w:val="VerbatimChar"/>
        </w:rPr>
        <w:t xml:space="preserve">     │  func_message()          │</w:t>
      </w:r>
      <w:r>
        <w:br/>
      </w:r>
      <w:r>
        <w:rPr>
          <w:rStyle w:val="VerbatimChar"/>
        </w:rPr>
        <w:t xml:space="preserve">     │  func_cb.sta = FUNC_AUX  │</w:t>
      </w:r>
      <w:r>
        <w:br/>
      </w:r>
      <w:r>
        <w:rPr>
          <w:rStyle w:val="VerbatimChar"/>
        </w:rPr>
        <w:t xml:space="preserve">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┌──────────────────────────┐</w:t>
      </w:r>
      <w:r>
        <w:br/>
      </w:r>
      <w:r>
        <w:rPr>
          <w:rStyle w:val="VerbatimChar"/>
        </w:rPr>
        <w:t xml:space="preserve">     │  func_aux_enter()        │</w:t>
      </w:r>
      <w:r>
        <w:br/>
      </w:r>
      <w:r>
        <w:rPr>
          <w:rStyle w:val="VerbatimChar"/>
        </w:rPr>
        <w:t xml:space="preserve">     │  1. </w:t>
      </w:r>
      <w:r>
        <w:rPr>
          <w:rStyle w:val="VerbatimChar"/>
          <w:rFonts w:hint="eastAsia"/>
        </w:rPr>
        <w:t xml:space="preserve">关闭BT音乐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│  2. </w:t>
      </w:r>
      <w:r>
        <w:rPr>
          <w:rStyle w:val="VerbatimChar"/>
          <w:rFonts w:hint="eastAsia"/>
        </w:rPr>
        <w:t xml:space="preserve">初始PF2音频通路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│  3. </w:t>
      </w:r>
      <w:r>
        <w:rPr>
          <w:rStyle w:val="VerbatimChar"/>
          <w:rFonts w:hint="eastAsia"/>
        </w:rPr>
        <w:t xml:space="preserve">启动SDADC→DAC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│  4. </w:t>
      </w:r>
      <w:r>
        <w:rPr>
          <w:rStyle w:val="VerbatimChar"/>
          <w:rFonts w:hint="eastAsia"/>
        </w:rPr>
        <w:t xml:space="preserve">语音模块音频播放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语音播放结束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PA6=高电平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EVT_LINEIN_REMOVE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┌──────────────────────────┐</w:t>
      </w:r>
      <w:r>
        <w:br/>
      </w:r>
      <w:r>
        <w:rPr>
          <w:rStyle w:val="VerbatimChar"/>
        </w:rPr>
        <w:t xml:space="preserve">     │  func_aux_message()      │</w:t>
      </w:r>
      <w:r>
        <w:br/>
      </w:r>
      <w:r>
        <w:rPr>
          <w:rStyle w:val="VerbatimChar"/>
        </w:rPr>
        <w:t xml:space="preserve">     │  func_cb.sta =           │</w:t>
      </w:r>
      <w:r>
        <w:br/>
      </w:r>
      <w:r>
        <w:rPr>
          <w:rStyle w:val="VerbatimChar"/>
        </w:rPr>
        <w:t xml:space="preserve">     │    func_cb.last (= BT)   │</w:t>
      </w:r>
      <w:r>
        <w:br/>
      </w:r>
      <w:r>
        <w:rPr>
          <w:rStyle w:val="VerbatimChar"/>
        </w:rPr>
        <w:t xml:space="preserve">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┌──────────────────────────┐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BT </w:t>
      </w:r>
      <w:r>
        <w:rPr>
          <w:rStyle w:val="VerbatimChar"/>
          <w:rFonts w:hint="eastAsia"/>
        </w:rPr>
        <w:t xml:space="preserve">模式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│  BT </w:t>
      </w:r>
      <w:r>
        <w:rPr>
          <w:rStyle w:val="VerbatimChar"/>
          <w:rFonts w:hint="eastAsia"/>
        </w:rPr>
        <w:t xml:space="preserve">一直在后台保持连接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无需重新配对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└──────────────────────────┘</w:t>
      </w:r>
    </w:p>
    <w:bookmarkEnd w:id="17"/>
    <w:bookmarkStart w:id="21" w:name="X7fe3811ae93c3f50f6614bc376722f570143ede"/>
    <w:p>
      <w:pPr>
        <w:pStyle w:val="Heading3"/>
      </w:pPr>
      <w:r>
        <w:t xml:space="preserve">4.3 BLE &amp; BT </w:t>
      </w:r>
      <w:r>
        <w:rPr>
          <w:rFonts w:hint="eastAsia"/>
        </w:rPr>
        <w:t xml:space="preserve">双模共存</w:t>
      </w:r>
    </w:p>
    <w:p>
      <w:pPr>
        <w:pStyle w:val="FirstParagraph"/>
      </w:pPr>
      <w:r>
        <w:rPr>
          <w:rFonts w:hint="eastAsia"/>
        </w:rPr>
        <w:t xml:space="preserve">芯片支持</w:t>
      </w:r>
      <w:r>
        <w:t xml:space="preserve"> </w:t>
      </w:r>
      <w:r>
        <w:rPr>
          <w:b/>
          <w:bCs/>
        </w:rPr>
        <w:t xml:space="preserve">BT Classic (BR/EDR) + BLE </w:t>
      </w:r>
      <w:r>
        <w:rPr>
          <w:rFonts w:hint="eastAsia"/>
          <w:b/>
          <w:bCs/>
        </w:rPr>
        <w:t xml:space="preserve">双模共存</w:t>
      </w:r>
      <w:r>
        <w:rPr>
          <w:rFonts w:hint="eastAsia"/>
        </w:rPr>
        <w:t xml:space="preserve">，同一颗射频同时广播</w:t>
      </w:r>
      <w:r>
        <w:t xml:space="preserve"> BLE </w:t>
      </w:r>
      <w:r>
        <w:rPr>
          <w:rFonts w:hint="eastAsia"/>
        </w:rPr>
        <w:t xml:space="preserve">服务并保持</w:t>
      </w:r>
      <w:r>
        <w:t xml:space="preserve"> BT A2DP </w:t>
      </w:r>
      <w:r>
        <w:rPr>
          <w:rFonts w:hint="eastAsia"/>
        </w:rPr>
        <w:t xml:space="preserve">连接。</w:t>
      </w:r>
    </w:p>
    <w:bookmarkStart w:id="18" w:name="使能条件"/>
    <w:p>
      <w:pPr>
        <w:pStyle w:val="Heading4"/>
      </w:pPr>
      <w:r>
        <w:rPr>
          <w:rFonts w:hint="eastAsia"/>
        </w:rPr>
        <w:t xml:space="preserve">使能条件</w:t>
      </w:r>
    </w:p>
    <w:p>
      <w:pPr>
        <w:pStyle w:val="SourceCode"/>
      </w:pPr>
      <w:r>
        <w:rPr>
          <w:rStyle w:val="CommentTok"/>
        </w:rPr>
        <w:t xml:space="preserve">// config.h</w:t>
      </w:r>
      <w:r>
        <w:br/>
      </w:r>
      <w:r>
        <w:rPr>
          <w:rStyle w:val="PreprocessorTok"/>
        </w:rPr>
        <w:t xml:space="preserve">#define LE_EN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        </w:t>
      </w:r>
      <w:r>
        <w:rPr>
          <w:rStyle w:val="CommentTok"/>
        </w:rPr>
        <w:t xml:space="preserve">// BLE使能</w:t>
      </w:r>
      <w:r>
        <w:br/>
      </w:r>
      <w:r>
        <w:rPr>
          <w:rStyle w:val="CommentTok"/>
        </w:rPr>
        <w:t xml:space="preserve">// config_extra.h 自动推导</w:t>
      </w:r>
      <w:r>
        <w:br/>
      </w:r>
      <w:r>
        <w:rPr>
          <w:rStyle w:val="PreprocessorTok"/>
        </w:rPr>
        <w:t xml:space="preserve">#define BT_DUAL_MODE_EN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LE_EN=1 时被自动定义为1</w:t>
      </w:r>
      <w:r>
        <w:br/>
      </w:r>
      <w:r>
        <w:br/>
      </w:r>
      <w:r>
        <w:rPr>
          <w:rStyle w:val="CommentTok"/>
        </w:rPr>
        <w:t xml:space="preserve">// bsp_bt.c 双模配置</w:t>
      </w:r>
      <w:r>
        <w:br/>
      </w:r>
      <w:r>
        <w:rPr>
          <w:rStyle w:val="NormalTok"/>
        </w:rPr>
        <w:t xml:space="preserve">cfg_bt_dual_mode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BT_DUAL_MODE_EN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xcfg_cb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ble_en</w:t>
      </w:r>
      <w:r>
        <w:rPr>
          <w:rStyle w:val="OperatorTok"/>
        </w:rPr>
        <w:t xml:space="preserve">;</w:t>
      </w:r>
    </w:p>
    <w:bookmarkEnd w:id="18"/>
    <w:bookmarkStart w:id="19" w:name="ble-profile-服务"/>
    <w:p>
      <w:pPr>
        <w:pStyle w:val="Heading4"/>
      </w:pPr>
      <w:r>
        <w:t xml:space="preserve">BLE Profile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定义在</w:t>
      </w:r>
      <w:r>
        <w:t xml:space="preserve"> </w:t>
      </w:r>
      <w:r>
        <w:rPr>
          <w:rStyle w:val="VerbatimChar"/>
        </w:rPr>
        <w:t xml:space="preserve">platform/modules/ble/ble.c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platform/bsp/bsp_ble.c</w:t>
      </w:r>
      <w:r>
        <w:rPr>
          <w:rFonts w:hint="eastAsia"/>
        </w:rPr>
        <w:t xml:space="preserve">），提供：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Characteristic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0x180F</w:t>
            </w:r>
          </w:p>
        </w:tc>
        <w:tc>
          <w:tcPr/>
          <w:p>
            <w:pPr>
              <w:pStyle w:val="Compact"/>
            </w:pPr>
            <w:r>
              <w:t xml:space="preserve">Battery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电池电量</w:t>
            </w:r>
            <w:r>
              <w:t xml:space="preserve"> (READ/NOTIFY)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0xFF10</w:t>
            </w:r>
          </w:p>
        </w:tc>
        <w:tc>
          <w:tcPr/>
          <w:p>
            <w:pPr>
              <w:pStyle w:val="Compact"/>
            </w:pPr>
            <w:r>
              <w:t xml:space="preserve">Test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</w:t>
            </w:r>
          </w:p>
        </w:tc>
        <w:tc>
          <w:tcPr/>
          <w:p>
            <w:pPr>
              <w:pStyle w:val="Compact"/>
            </w:pPr>
            <w:r>
              <w:t xml:space="preserve">FF11 (READ/WRITE/NOTIFY)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0xFF12</w:t>
            </w:r>
          </w:p>
        </w:tc>
        <w:tc>
          <w:tcPr/>
          <w:p>
            <w:pPr>
              <w:pStyle w:val="Compact"/>
            </w:pPr>
            <w:r>
              <w:t xml:space="preserve">APP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t xml:space="preserve">FF13 (WRITE)、FF14 (NOTIFY)、FF15 (READ/WRITE_WO_RESP)</w:t>
            </w:r>
          </w:p>
        </w:tc>
      </w:tr>
    </w:tbl>
    <w:p>
      <w:pPr>
        <w:pStyle w:val="BodyText"/>
      </w:pPr>
      <w:r>
        <w:rPr>
          <w:b/>
          <w:bCs/>
        </w:rPr>
        <w:t xml:space="preserve">BLE </w:t>
      </w: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BLE-BOX</w:t>
      </w:r>
      <w:r>
        <w:rPr>
          <w:rFonts w:hint="eastAsia"/>
        </w:rPr>
        <w:t xml:space="preserve">（可通过配置工具修改</w:t>
      </w:r>
      <w:r>
        <w:t xml:space="preserve"> </w:t>
      </w:r>
      <w:r>
        <w:rPr>
          <w:rStyle w:val="VerbatimChar"/>
        </w:rPr>
        <w:t xml:space="preserve">le_name[32]</w:t>
      </w:r>
      <w:r>
        <w:rPr>
          <w:rFonts w:hint="eastAsia"/>
        </w:rPr>
        <w:t xml:space="preserve">）</w:t>
      </w:r>
    </w:p>
    <w:bookmarkEnd w:id="19"/>
    <w:bookmarkStart w:id="20" w:name="ble-工作模式"/>
    <w:p>
      <w:pPr>
        <w:pStyle w:val="Heading4"/>
      </w:pPr>
      <w:r>
        <w:t xml:space="preserve">BLE </w:t>
      </w:r>
      <w:r>
        <w:rPr>
          <w:rFonts w:hint="eastAsia"/>
        </w:rPr>
        <w:t xml:space="preserve">工作模式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广播</w:t>
      </w:r>
      <w:r>
        <w:rPr>
          <w:rFonts w:hint="eastAsia"/>
        </w:rPr>
        <w:t xml:space="preserve">：持续广播</w:t>
      </w:r>
      <w:r>
        <w:t xml:space="preserve"> BLE </w:t>
      </w:r>
      <w:r>
        <w:rPr>
          <w:rFonts w:hint="eastAsia"/>
        </w:rPr>
        <w:t xml:space="preserve">服务（系统上电后自动开始）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连接后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可通过</w:t>
      </w:r>
      <w:r>
        <w:t xml:space="preserve"> FF13/FF15 </w:t>
      </w:r>
      <w:r>
        <w:rPr>
          <w:rFonts w:hint="eastAsia"/>
        </w:rPr>
        <w:t xml:space="preserve">下发控制指令，FF14</w:t>
      </w:r>
      <w:r>
        <w:t xml:space="preserve"> </w:t>
      </w:r>
      <w:r>
        <w:rPr>
          <w:rFonts w:hint="eastAsia"/>
        </w:rPr>
        <w:t xml:space="preserve">接收状态通知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双模共存</w:t>
      </w:r>
      <w:r>
        <w:rPr>
          <w:rFonts w:hint="eastAsia"/>
        </w:rPr>
        <w:t xml:space="preserve">：BLE</w:t>
      </w:r>
      <w:r>
        <w:t xml:space="preserve"> </w:t>
      </w:r>
      <w:r>
        <w:rPr>
          <w:rFonts w:hint="eastAsia"/>
        </w:rPr>
        <w:t xml:space="preserve">连接与</w:t>
      </w:r>
      <w:r>
        <w:t xml:space="preserve"> BT A2DP </w:t>
      </w:r>
      <w:r>
        <w:rPr>
          <w:rFonts w:hint="eastAsia"/>
        </w:rPr>
        <w:t xml:space="preserve">音乐播放同时进行，互不干扰</w:t>
      </w:r>
    </w:p>
    <w:p>
      <w:pPr>
        <w:pStyle w:val="SourceCode"/>
      </w:pPr>
      <w:r>
        <w:rPr>
          <w:rStyle w:val="CommentTok"/>
        </w:rPr>
        <w:t xml:space="preserve">// BLE 广播/扫描控制 API（api_btstack.h）</w:t>
      </w:r>
      <w:r>
        <w:br/>
      </w:r>
      <w:r>
        <w:rPr>
          <w:rStyle w:val="PreprocessorTok"/>
        </w:rPr>
        <w:t xml:space="preserve">#define ble_adv_en</w:t>
      </w:r>
      <w:r>
        <w:rPr>
          <w:rStyle w:val="OperatorTok"/>
        </w:rPr>
        <w:t xml:space="preserve">()</w:t>
      </w:r>
      <w:r>
        <w:rPr>
          <w:rStyle w:val="PreprocessorTok"/>
        </w:rPr>
        <w:t xml:space="preserve">             bt_le_ctrl_msg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LE_CTL_BLE_ADV_ENABLE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ble_adv_dis</w:t>
      </w:r>
      <w:r>
        <w:rPr>
          <w:rStyle w:val="OperatorTok"/>
        </w:rPr>
        <w:t xml:space="preserve">()</w:t>
      </w:r>
      <w:r>
        <w:rPr>
          <w:rStyle w:val="PreprocessorTok"/>
        </w:rPr>
        <w:t xml:space="preserve">            bt_le_ctrl_msg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LE_CTL_BLE_ADV_DISABLE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ble_scan_start</w:t>
      </w:r>
      <w:r>
        <w:rPr>
          <w:rStyle w:val="OperatorTok"/>
        </w:rPr>
        <w:t xml:space="preserve">()</w:t>
      </w:r>
      <w:r>
        <w:rPr>
          <w:rStyle w:val="PreprocessorTok"/>
        </w:rPr>
        <w:t xml:space="preserve">         bt_le_ctrl_msg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LE_CTL_BLE_SCAN_START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#define ble_scan_stop</w:t>
      </w:r>
      <w:r>
        <w:rPr>
          <w:rStyle w:val="OperatorTok"/>
        </w:rPr>
        <w:t xml:space="preserve">()</w:t>
      </w:r>
      <w:r>
        <w:rPr>
          <w:rStyle w:val="PreprocessorTok"/>
        </w:rPr>
        <w:t xml:space="preserve">          bt_le_ctrl_msg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LE_CTL_BLE_SCAN_STOP</w:t>
      </w:r>
      <w:r>
        <w:rPr>
          <w:rStyle w:val="OperatorTok"/>
        </w:rPr>
        <w:t xml:space="preserve">)</w:t>
      </w:r>
    </w:p>
    <w:bookmarkEnd w:id="20"/>
    <w:bookmarkEnd w:id="21"/>
    <w:bookmarkEnd w:id="22"/>
    <w:bookmarkStart w:id="26" w:name="X6363f120160dbb68f93bc43e85e135a857d690d"/>
    <w:p>
      <w:pPr>
        <w:pStyle w:val="Heading2"/>
      </w:pPr>
      <w:r>
        <w:rPr>
          <w:rFonts w:hint="eastAsia"/>
        </w:rPr>
        <w:t xml:space="preserve">5.验证日志（图片+log）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26.491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收←◆Hello Platform</w:t>
      </w:r>
      <w:r>
        <w:br/>
      </w:r>
      <w:r>
        <w:rPr>
          <w:rStyle w:val="NormalTok"/>
        </w:rPr>
        <w:t xml:space="preserve">startup</w:t>
      </w:r>
      <w:r>
        <w:br/>
      </w:r>
      <w:r>
        <w:rPr>
          <w:rStyle w:val="NormalTok"/>
        </w:rPr>
        <w:t xml:space="preserve">Hello AB560X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00100000</w:t>
      </w:r>
      <w:r>
        <w:br/>
      </w:r>
      <w:r>
        <w:rPr>
          <w:rStyle w:val="NormalTok"/>
        </w:rPr>
        <w:t xml:space="preserve">comm_ram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)[</w:t>
      </w:r>
      <w:r>
        <w:rPr>
          <w:rStyle w:val="BaseNTok"/>
        </w:rPr>
        <w:t xml:space="preserve">0x14000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0x18000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11705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4679</w:t>
      </w:r>
      <w:r>
        <w:br/>
      </w:r>
      <w:r>
        <w:rPr>
          <w:rStyle w:val="NormalTok"/>
        </w:rPr>
        <w:t xml:space="preserve">bss_ram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)[</w:t>
      </w:r>
      <w:r>
        <w:rPr>
          <w:rStyle w:val="BaseNTok"/>
        </w:rPr>
        <w:t xml:space="preserve">0x10C00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0x14000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1626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26.536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WS2812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SPI1 G4 init ok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PE7鈫扗IN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ErrorTok"/>
        </w:rPr>
        <w:t xml:space="preserve">MHz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lock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br/>
      </w:r>
      <w:r>
        <w:rPr>
          <w:rStyle w:val="NormalTok"/>
        </w:rPr>
        <w:t xml:space="preserve">bt package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rf_param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26.760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收←◆print_btrf_sfr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mix_gain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dig_gain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pa_cap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mix_cap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dac_init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vol_max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31.303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收←◆func_run</w:t>
      </w:r>
      <w:r>
        <w:br/>
      </w:r>
      <w:r>
        <w:rPr>
          <w:rStyle w:val="NormalTok"/>
        </w:rPr>
        <w:t xml:space="preserve">func_bt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48.730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收←◆BT_NOTICE_CONNECTED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19.198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收←◆BT_NOTICE_DISCONNECT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19.224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收←◆BT_NOTICE_LOSTCONNECT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20.424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收←◆BT_NOTICE_CONNECTED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56.698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57.212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59.615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00.895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04.121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04.958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09.435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10.608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17.113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收←◆ble_conn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25.374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25.856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收←◆A2DP SET VOL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36.235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RX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aa </w:t>
      </w:r>
      <w:r>
        <w:rPr>
          <w:rStyle w:val="BaseNTok"/>
        </w:rPr>
        <w:t xml:space="preserve">05</w:t>
      </w:r>
      <w:r>
        <w:rPr>
          <w:rStyle w:val="NormalTok"/>
        </w:rPr>
        <w:t xml:space="preserve"> </w:t>
      </w:r>
      <w:r>
        <w:rPr>
          <w:rStyle w:val="BaseNTok"/>
        </w:rPr>
        <w:t xml:space="preserve">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BaseN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ErrorTok"/>
        </w:rPr>
        <w:t xml:space="preserve">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41.036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RX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aa </w:t>
      </w:r>
      <w:r>
        <w:rPr>
          <w:rStyle w:val="BaseNTok"/>
        </w:rPr>
        <w:t xml:space="preserve">05</w:t>
      </w:r>
      <w:r>
        <w:rPr>
          <w:rStyle w:val="NormalTok"/>
        </w:rPr>
        <w:t xml:space="preserve"> </w:t>
      </w:r>
      <w:r>
        <w:rPr>
          <w:rStyle w:val="BaseNTok"/>
        </w:rPr>
        <w:t xml:space="preserve">02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59.835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01.637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03.737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03.985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04.335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04.538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0003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10.484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12.935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13.284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18.284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19.634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19.884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20.685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20.834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21.135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0011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23.984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24.684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24.885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25.234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 SLAVE Read hanlde</w:t>
      </w:r>
      <w:r>
        <w:rPr>
          <w:rStyle w:val="OperatorTok"/>
        </w:rPr>
        <w:t xml:space="preserve">:[</w:t>
      </w:r>
      <w:r>
        <w:rPr>
          <w:rStyle w:val="BaseNTok"/>
        </w:rPr>
        <w:t xml:space="preserve">000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55.340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收←◆BT_NOTICE_DISCONNECT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03.035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收←◆ble_disconn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6324600" cy="4741538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E:\Bluetrum-ab5605b\Bluetrum-ab5605b\pic\1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74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6"/>
    <w:bookmarkStart w:id="27" w:name="X3c20d0c8a81b8af6ce6df6fb723adadc4da65c7"/>
    <w:p>
      <w:pPr>
        <w:pStyle w:val="Heading2"/>
      </w:pPr>
      <w:r>
        <w:t xml:space="preserve">6. </w:t>
      </w:r>
      <w:r>
        <w:rPr>
          <w:rFonts w:hint="eastAsia"/>
        </w:rPr>
        <w:t xml:space="preserve">预研验证目标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PA6 </w:t>
            </w:r>
            <w:r>
              <w:rPr>
                <w:rFonts w:hint="eastAsia"/>
                <w:b/>
                <w:bCs/>
              </w:rPr>
              <w:t xml:space="preserve">控制</w:t>
            </w:r>
            <w:r>
              <w:rPr>
                <w:b/>
                <w:bCs/>
              </w:rPr>
              <w:t xml:space="preserve"> AUX/BT </w:t>
            </w:r>
            <w:r>
              <w:rPr>
                <w:rFonts w:hint="eastAsia"/>
                <w:b/>
                <w:bCs/>
              </w:rPr>
              <w:t xml:space="preserve">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可行！低电平切</w:t>
            </w:r>
            <w:r>
              <w:t xml:space="preserve"> </w:t>
            </w:r>
            <w:r>
              <w:rPr>
                <w:rFonts w:hint="eastAsia"/>
              </w:rPr>
              <w:t xml:space="preserve">AUX，高电平回</w:t>
            </w:r>
            <w:r>
              <w:t xml:space="preserve"> </w:t>
            </w:r>
            <w:r>
              <w:rPr>
                <w:rFonts w:hint="eastAsia"/>
              </w:rPr>
              <w:t xml:space="preserve">BT，响应时间</w:t>
            </w:r>
            <w:r>
              <w:t xml:space="preserve"> &lt; 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PF2 </w:t>
            </w:r>
            <w:r>
              <w:rPr>
                <w:rFonts w:hint="eastAsia"/>
                <w:b/>
                <w:bCs/>
              </w:rPr>
              <w:t xml:space="preserve">音频传输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  <w:r>
              <w:rPr>
                <w:rStyle w:val="VerbatimChar"/>
              </w:rPr>
              <w:t xml:space="preserve">MICAUX_ANALOG_OUT_CH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PF2 </w:t>
            </w:r>
            <w:r>
              <w:rPr>
                <w:rFonts w:hint="eastAsia"/>
              </w:rPr>
              <w:t xml:space="preserve">路由到</w:t>
            </w:r>
            <w:r>
              <w:t xml:space="preserve"> AUX </w:t>
            </w:r>
            <w:r>
              <w:rPr>
                <w:rFonts w:hint="eastAsia"/>
              </w:rPr>
              <w:t xml:space="preserve">模拟总线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 </w:t>
            </w:r>
            <w:r>
              <w:rPr>
                <w:rFonts w:hint="eastAsia"/>
                <w:b/>
                <w:bCs/>
              </w:rPr>
              <w:t xml:space="preserve">后台保持连接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  <w:r>
              <w:rPr>
                <w:rStyle w:val="VerbatimChar"/>
              </w:rPr>
              <w:t xml:space="preserve">BT_BACKSTAGE_EN=1</w:t>
            </w:r>
            <w:r>
              <w:t xml:space="preserve"> </w:t>
            </w:r>
            <w:r>
              <w:rPr>
                <w:rFonts w:hint="eastAsia"/>
              </w:rPr>
              <w:t xml:space="preserve">切</w:t>
            </w:r>
            <w:r>
              <w:t xml:space="preserve"> AUX </w:t>
            </w:r>
            <w:r>
              <w:rPr>
                <w:rFonts w:hint="eastAsia"/>
              </w:rPr>
              <w:t xml:space="preserve">不丢</w:t>
            </w:r>
            <w:r>
              <w:t xml:space="preserve"> BT </w:t>
            </w:r>
            <w:r>
              <w:rPr>
                <w:rFonts w:hint="eastAsia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 &amp; BT </w:t>
            </w:r>
            <w:r>
              <w:rPr>
                <w:rFonts w:hint="eastAsia"/>
                <w:b/>
                <w:bCs/>
              </w:rPr>
              <w:t xml:space="preserve">双模共存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  <w:r>
              <w:rPr>
                <w:rStyle w:val="VerbatimChar"/>
              </w:rPr>
              <w:t xml:space="preserve">LE_EN=1</w:t>
            </w:r>
            <w:r>
              <w:t xml:space="preserve"> </w:t>
            </w:r>
            <w:r>
              <w:rPr>
                <w:rFonts w:hint="eastAsia"/>
              </w:rPr>
              <w:t xml:space="preserve">启用双模，BLE</w:t>
            </w:r>
            <w:r>
              <w:t xml:space="preserve"> </w:t>
            </w:r>
            <w:r>
              <w:rPr>
                <w:rFonts w:hint="eastAsia"/>
              </w:rPr>
              <w:t xml:space="preserve">服务(Battery+APP)与</w:t>
            </w:r>
            <w:r>
              <w:t xml:space="preserve"> BT A2DP </w:t>
            </w:r>
            <w:r>
              <w:rPr>
                <w:rFonts w:hint="eastAsia"/>
              </w:rPr>
              <w:t xml:space="preserve">同时运行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双模时切</w:t>
            </w:r>
            <w:r>
              <w:rPr>
                <w:b/>
                <w:bCs/>
              </w:rPr>
              <w:t xml:space="preserve"> AUX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可行！BLE</w:t>
            </w:r>
            <w:r>
              <w:t xml:space="preserve"> </w:t>
            </w:r>
            <w:r>
              <w:rPr>
                <w:rFonts w:hint="eastAsia"/>
              </w:rPr>
              <w:t xml:space="preserve">广播不受</w:t>
            </w:r>
            <w:r>
              <w:t xml:space="preserve"> PA6 </w:t>
            </w:r>
            <w:r>
              <w:rPr>
                <w:rFonts w:hint="eastAsia"/>
              </w:rPr>
              <w:t xml:space="preserve">切换影响，AUX</w:t>
            </w:r>
            <w:r>
              <w:t xml:space="preserve"> </w:t>
            </w:r>
            <w:r>
              <w:rPr>
                <w:rFonts w:hint="eastAsia"/>
              </w:rPr>
              <w:t xml:space="preserve">期间</w:t>
            </w:r>
            <w:r>
              <w:t xml:space="preserve"> BLE </w:t>
            </w:r>
            <w:r>
              <w:rPr>
                <w:rFonts w:hint="eastAsia"/>
              </w:rPr>
              <w:t xml:space="preserve">仍可连控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语音播放完成后回</w:t>
            </w:r>
            <w:r>
              <w:rPr>
                <w:b/>
                <w:bCs/>
              </w:rPr>
              <w:t xml:space="preserve"> BT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</w:t>
            </w:r>
            <w:r>
              <w:rPr>
                <w:rStyle w:val="VerbatimChar"/>
              </w:rPr>
              <w:t xml:space="preserve">EVT_LINEIN_REMOVE → func_cb.sta = func_cb.last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WS2812 </w:t>
            </w:r>
            <w:r>
              <w:rPr>
                <w:rFonts w:hint="eastAsia"/>
                <w:b/>
                <w:bCs/>
              </w:rPr>
              <w:t xml:space="preserve">灯随乐动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可行！（详见</w:t>
            </w:r>
            <w:r>
              <w:t xml:space="preserve"> </w:t>
            </w:r>
            <w:r>
              <w:rPr>
                <w:rStyle w:val="VerbatimChar"/>
              </w:rPr>
              <w:t xml:space="preserve">Technology pre-research_ws2812.md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BT </w:t>
            </w:r>
            <w:r>
              <w:rPr>
                <w:rFonts w:hint="eastAsia"/>
                <w:b/>
                <w:bCs/>
              </w:rPr>
              <w:t xml:space="preserve">模式灯效</w:t>
            </w:r>
          </w:p>
        </w:tc>
        <w:tc>
          <w:tcPr/>
          <w:p>
            <w:pPr>
              <w:pStyle w:val="Compact"/>
            </w:pPr>
            <w:r>
              <w:t xml:space="preserve">BT </w:t>
            </w:r>
            <w:r>
              <w:rPr>
                <w:rFonts w:hint="eastAsia"/>
              </w:rPr>
              <w:t xml:space="preserve">模式全灯随能量值变色（蓝→绿→黄→红→紫渐变）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AUX（语音）模式灯效</w:t>
            </w:r>
          </w:p>
        </w:tc>
        <w:tc>
          <w:tcPr/>
          <w:p>
            <w:pPr>
              <w:pStyle w:val="Compact"/>
            </w:pPr>
            <w:r>
              <w:t xml:space="preserve">AUX </w:t>
            </w:r>
            <w:r>
              <w:rPr>
                <w:rFonts w:hint="eastAsia"/>
              </w:rPr>
              <w:t xml:space="preserve">模式从左到右逐级点亮，绿→黄→红渐变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e40a002227a6b87e9d880e68d93c488d70b6e52"/>
    <w:p>
      <w:pPr>
        <w:pStyle w:val="Heading2"/>
      </w:pPr>
      <w:r>
        <w:t xml:space="preserve">7.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系统以</w:t>
      </w:r>
      <w:r>
        <w:t xml:space="preserve"> </w:t>
      </w:r>
      <w:r>
        <w:rPr>
          <w:b/>
          <w:bCs/>
        </w:rPr>
        <w:t xml:space="preserve">AB5605B</w:t>
      </w:r>
      <w:r>
        <w:t xml:space="preserve"> </w:t>
      </w:r>
      <w:r>
        <w:rPr>
          <w:rFonts w:hint="eastAsia"/>
        </w:rPr>
        <w:t xml:space="preserve">为主控，配合离线语音模块，实现</w:t>
      </w:r>
      <w:r>
        <w:t xml:space="preserve"> </w:t>
      </w:r>
      <w:r>
        <w:rPr>
          <w:rFonts w:hint="eastAsia"/>
          <w:b/>
          <w:bCs/>
        </w:rPr>
        <w:t xml:space="preserve">蓝牙音响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离线语音唤醒</w:t>
      </w:r>
      <w:r>
        <w:rPr>
          <w:b/>
          <w:bCs/>
        </w:rPr>
        <w:t xml:space="preserve"> + BLE </w:t>
      </w:r>
      <w:r>
        <w:rPr>
          <w:rFonts w:hint="eastAsia"/>
          <w:b/>
          <w:bCs/>
        </w:rPr>
        <w:t xml:space="preserve">控制</w:t>
      </w:r>
      <w:r>
        <w:rPr>
          <w:b/>
          <w:bCs/>
        </w:rPr>
        <w:t xml:space="preserve"> + WS2812 </w:t>
      </w:r>
      <w:r>
        <w:rPr>
          <w:rFonts w:hint="eastAsia"/>
          <w:b/>
          <w:bCs/>
        </w:rPr>
        <w:t xml:space="preserve">灯效</w:t>
      </w:r>
      <w:r>
        <w:t xml:space="preserve"> </w:t>
      </w:r>
      <w:r>
        <w:rPr>
          <w:rFonts w:hint="eastAsia"/>
        </w:rPr>
        <w:t xml:space="preserve">的完整方案：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PA6</w:t>
      </w:r>
      <w:r>
        <w:t xml:space="preserve"> </w:t>
      </w:r>
      <w:r>
        <w:rPr>
          <w:rFonts w:hint="eastAsia"/>
        </w:rPr>
        <w:t xml:space="preserve">作为外部控制</w:t>
      </w:r>
      <w:r>
        <w:t xml:space="preserve"> </w:t>
      </w:r>
      <w:r>
        <w:rPr>
          <w:rFonts w:hint="eastAsia"/>
        </w:rPr>
        <w:t xml:space="preserve">IO，低电平触发</w:t>
      </w:r>
      <w:r>
        <w:t xml:space="preserve"> AUX </w:t>
      </w:r>
      <w:r>
        <w:rPr>
          <w:rFonts w:hint="eastAsia"/>
        </w:rPr>
        <w:t xml:space="preserve">模式切换，高电平返回</w:t>
      </w:r>
      <w:r>
        <w:t xml:space="preserve"> </w:t>
      </w:r>
      <w:r>
        <w:rPr>
          <w:rFonts w:hint="eastAsia"/>
        </w:rPr>
        <w:t xml:space="preserve">BT，控制响应可靠；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PF2</w:t>
      </w:r>
      <w:r>
        <w:t xml:space="preserve"> </w:t>
      </w:r>
      <w:r>
        <w:rPr>
          <w:rFonts w:hint="eastAsia"/>
        </w:rPr>
        <w:t xml:space="preserve">作为语音模块的音频输入，通过</w:t>
      </w:r>
      <w:r>
        <w:t xml:space="preserve"> </w:t>
      </w:r>
      <w:r>
        <w:rPr>
          <w:rStyle w:val="VerbatimChar"/>
        </w:rPr>
        <w:t xml:space="preserve">MICAUX_ANALOG_OUT_CH</w:t>
      </w:r>
      <w:r>
        <w:t xml:space="preserve"> </w:t>
      </w:r>
      <w:r>
        <w:rPr>
          <w:rFonts w:hint="eastAsia"/>
        </w:rPr>
        <w:t xml:space="preserve">配置路由到</w:t>
      </w:r>
      <w:r>
        <w:t xml:space="preserve"> AUX </w:t>
      </w:r>
      <w:r>
        <w:rPr>
          <w:rFonts w:hint="eastAsia"/>
        </w:rPr>
        <w:t xml:space="preserve">模拟总线→SDADC→DAC→喇叭，播放清晰流畅；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BT </w:t>
      </w:r>
      <w:r>
        <w:rPr>
          <w:rFonts w:hint="eastAsia"/>
          <w:b/>
          <w:bCs/>
        </w:rPr>
        <w:t xml:space="preserve">后台运行</w:t>
      </w:r>
      <w:r>
        <w:t xml:space="preserve"> </w:t>
      </w:r>
      <w:r>
        <w:rPr>
          <w:rFonts w:hint="eastAsia"/>
        </w:rPr>
        <w:t xml:space="preserve">机制确保语音播放结束后无缝恢复蓝牙音乐，无需重新配对；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BLE &amp; BT </w:t>
      </w:r>
      <w:r>
        <w:rPr>
          <w:rFonts w:hint="eastAsia"/>
          <w:b/>
          <w:bCs/>
        </w:rPr>
        <w:t xml:space="preserve">双模共存</w:t>
      </w:r>
      <w:r>
        <w:t xml:space="preserve"> </w:t>
      </w:r>
      <w:r>
        <w:rPr>
          <w:rFonts w:hint="eastAsia"/>
        </w:rPr>
        <w:t xml:space="preserve">已验证可行：BLE</w:t>
      </w:r>
      <w:r>
        <w:t xml:space="preserve"> </w:t>
      </w:r>
      <w:r>
        <w:rPr>
          <w:rFonts w:hint="eastAsia"/>
        </w:rPr>
        <w:t xml:space="preserve">服务（电量上报、APP</w:t>
      </w:r>
      <w:r>
        <w:t xml:space="preserve"> </w:t>
      </w:r>
      <w:r>
        <w:rPr>
          <w:rFonts w:hint="eastAsia"/>
        </w:rPr>
        <w:t xml:space="preserve">控制）与</w:t>
      </w:r>
      <w:r>
        <w:t xml:space="preserve"> BT A2DP </w:t>
      </w:r>
      <w:r>
        <w:rPr>
          <w:rFonts w:hint="eastAsia"/>
        </w:rPr>
        <w:t xml:space="preserve">音乐互不干扰，切到</w:t>
      </w:r>
      <w:r>
        <w:t xml:space="preserve"> AUX </w:t>
      </w:r>
      <w:r>
        <w:rPr>
          <w:rFonts w:hint="eastAsia"/>
        </w:rPr>
        <w:t xml:space="preserve">语音播放时</w:t>
      </w:r>
      <w:r>
        <w:t xml:space="preserve"> BLE </w:t>
      </w:r>
      <w:r>
        <w:rPr>
          <w:rFonts w:hint="eastAsia"/>
        </w:rPr>
        <w:t xml:space="preserve">仍可正常通信；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WS2812 </w:t>
      </w:r>
      <w:r>
        <w:rPr>
          <w:rFonts w:hint="eastAsia"/>
          <w:b/>
          <w:bCs/>
        </w:rPr>
        <w:t xml:space="preserve">灯带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SPI+DMA </w:t>
      </w:r>
      <w:r>
        <w:rPr>
          <w:rFonts w:hint="eastAsia"/>
        </w:rPr>
        <w:t xml:space="preserve">驱动，BT/AUX</w:t>
      </w:r>
      <w:r>
        <w:t xml:space="preserve"> </w:t>
      </w:r>
      <w:r>
        <w:rPr>
          <w:rFonts w:hint="eastAsia"/>
        </w:rPr>
        <w:t xml:space="preserve">模式均有对应灯效（详见</w:t>
      </w:r>
      <w:r>
        <w:t xml:space="preserve"> WS2812 </w:t>
      </w:r>
      <w:r>
        <w:rPr>
          <w:rFonts w:hint="eastAsia"/>
        </w:rPr>
        <w:t xml:space="preserve">预研文档）。</w:t>
      </w:r>
    </w:p>
    <w:bookmarkEnd w:id="28"/>
    <w:sectPr w:rsidR="00FC693F" w:rsidRPr="0006063C" w:rsidSect="00034616">
      <w:pgSz w:h="15840" w:w="12240"/>
      <w:pgMar w:bottom="1440" w:footer="720" w:gutter="0" w:header="720" w:left="1134" w:right="113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324" w:lineRule="auto"/>
    </w:pPr>
    <w:rPr>
      <w:rFonts w:ascii="Times New Roman" w:eastAsia="宋体" w:hAnsi="Times New Roman"/>
      <w:b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 w:line="360" w:lineRule="auto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 w:line="312" w:lineRule="auto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60" w:line="288" w:lineRule="auto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40" w:before="40" w:line="240" w:lineRule="auto"/>
      <w:shd w:fill="F2F2F2" w:val="clear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2026-05-21T02:51:13Z</dcterms:created>
  <dcterms:modified xsi:type="dcterms:W3CDTF">2026-05-21T02:51:13Z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