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Punti di Allineamento Tecnico — HealthTrace / Ambientali Fattori</w:t>
      </w:r>
    </w:p>
    <w:p>
      <w:pPr>
        <w:pStyle w:val="Normal"/>
        <w:jc w:val="center"/>
        <w:rPr>
          <w:color w:val="646464"/>
          <w:sz w:val="24"/>
        </w:rPr>
      </w:pPr>
      <w:r>
        <w:rPr>
          <w:color w:val="646464"/>
          <w:sz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SEZIONE A — Incompatibilità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1) Nomi Topic Kafka</w:t>
      </w:r>
    </w:p>
    <w:p>
      <w:pPr>
        <w:pStyle w:val="Normal"/>
        <w:rPr/>
      </w:pPr>
      <w:r>
        <w:rPr/>
        <w:t>Noi abbiamo già implementato i consumer Kafka configurati sui seguenti 4 topic: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Topic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Scopo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environmental-ingestion-air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Batch giornaliero ARPAC (statistiche aggregate)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environmental-ingestion-meteo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Batch giornaliero MeteoHub (statistiche aggregate)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environmental-realtime-air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Stream near-realtime ARPAC (singoli eventi)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environmental-realtime-meteo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Stream near-realtime MeteoHub (singoli eventi)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Nel vostro documento API, i nomi dei topic sono indicati come variabili generiche (es. KAFKA_REALTIME_AIR_TOPIC) con la nota "Da concordare".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Possiamo confermare questi 4 nomi di topic? Se preferite nomi diversi, concordiamoli in questa sessione così aggiorniamo la nostra configurazione.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2) Chiave di Partizione Kafka (Partition Key)</w:t>
      </w:r>
    </w:p>
    <w:p>
      <w:pPr>
        <w:pStyle w:val="Normal"/>
        <w:rPr/>
      </w:pPr>
      <w:r>
        <w:rPr/>
        <w:t>Il nostro sistema processa i dati ambientali per comune (codice ISTAT). L'aggregazione spaziale IDW, la correlazione con i dati sanitari, e lo storage nel Data Warehouse sono tutti indicizzati per istat_code. Per questo motivo abbiamo bisogno che la partition key Kafka sia il codice ISTAT del comune.</w:t>
      </w:r>
    </w:p>
    <w:p>
      <w:pPr>
        <w:pStyle w:val="Normal"/>
        <w:rPr/>
      </w:pPr>
      <w:r>
        <w:rPr/>
        <w:t>Nel vostro documento, il campo istat_code nelle tabelle stazioni è descritto come "VARCHAR nullable — ricavato per intersezione spaziale". La chiave Kafka è indicata come "Da concordare".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Potete confermare che la partition key sarà istat_code? E potete garantire che tutte le stazioni avranno sempre un istat_code valorizzato (non null)?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3) Schema Payload Kafka</w:t>
      </w:r>
    </w:p>
    <w:p>
      <w:pPr>
        <w:pStyle w:val="Normal"/>
        <w:rPr/>
      </w:pPr>
      <w:r>
        <w:rPr/>
        <w:t>Questo è il punto più critico. Il nostro consumer si aspetta un payload con questa struttura per i topic di ingestion:</w:t>
      </w:r>
    </w:p>
    <w:p>
      <w:pPr>
        <w:pStyle w:val="NoSpacing"/>
        <w:rPr/>
      </w:pPr>
      <w:r>
        <w:rPr/>
        <w:t>{</w:t>
        <w:br/>
        <w:t xml:space="preserve">  "source": "ARPAC",</w:t>
        <w:br/>
        <w:t xml:space="preserve">  "station_id": "STA_001",</w:t>
        <w:br/>
        <w:t xml:space="preserve">  "istat_code": "063049",</w:t>
        <w:br/>
        <w:t xml:space="preserve">  "latitude": 40.853,</w:t>
        <w:br/>
        <w:t xml:space="preserve">  "longitude": 14.268,</w:t>
        <w:br/>
        <w:t xml:space="preserve">  "period_start": "2026-04-13T00:00:00Z",</w:t>
        <w:br/>
        <w:t xml:space="preserve">  "period_end": "2026-04-13T23:59:59Z",</w:t>
        <w:br/>
        <w:t xml:space="preserve">  "aggregation": "daily",</w:t>
        <w:br/>
        <w:t xml:space="preserve">  "parameters": [</w:t>
        <w:br/>
        <w:t xml:space="preserve">    {"parameter": "PM2.5", "mean": 22.5, "min": 15.3, "max": 31.7, "unit": "μg/m³"}</w:t>
        <w:br/>
        <w:t xml:space="preserve">  ]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Nel vostro documento, il payload Kafka è descritto come "strutturalmente identico alla risposta REST". La risposta REST ha una struttura nidificata diversa (station → sensors[] → data[]) con molti campi aggiuntivi (wkt_geom, epsg, alias, data_from, data_to, ecc.) e senza i campi period_start, period_end, aggregation.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Possiamo concordare uno schema payload specifico per Kafka, anche diverso dalla risposta REST? Deve includere come minimo: source, station_id, istat_code, latitude, longitude, period_start, period_end, e array parameters con min/mean/max. Oppure preferite mantenere il formato REST e noi adattiamo il nostro consumer?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4) Path e Metodi HTTP degli Endpoint API</w:t>
      </w:r>
    </w:p>
    <w:p>
      <w:pPr>
        <w:pStyle w:val="Normal"/>
        <w:rPr/>
      </w:pPr>
      <w:r>
        <w:rPr/>
        <w:t>Abbiamo riscontrato differenze tra i path/metodi che avevamo implementato e quelli nel vostro documento: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Funzione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Nostra implementazione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Vostro documento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ARPAC statistiche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 /arpac/data/arpac_data_stat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GET /arpac/data_stat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MeteoHub statistiche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 /meteohub/data/meteohub_data_stats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GET /meteohub/data_stats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Stazioni ARPAC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GET /arpac/stations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GET /arpac/get_stations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Stazioni MeteoHub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GET /meteohub/stations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GET /meteohub/get_stations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Potete confermare i path e i metodi HTTP definitivi? Avete una Swagger/OpenAPI che possiamo consultare per allinearci?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5) Direzione Kafka — Modello Mono o Bidirezionale</w:t>
      </w:r>
    </w:p>
    <w:p>
      <w:pPr>
        <w:pStyle w:val="Normal"/>
        <w:rPr/>
      </w:pPr>
      <w:r>
        <w:rPr/>
        <w:t>Nel nostro design, il flusso Kafka è unidirezionale: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Voi pubblicate sui 4 topic ambientali (producer)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Noi consumiamo (consumer)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Per richieste on-demand (dati storici, backfill), usiamo le vostre API REST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vostro documento descrive invece un modello bidirezionale: ogni chiamata REST produce anche un messaggio Kafka, e i sistemi a monte possono triggerare le vostre funzionalità anche tramite messaggi Kafka consumer.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Quando noi chiamiamo la vostra API REST (es. /arpac/data_stat), il risultato viene pubblicato anche su Kafka? Perché in quel caso riceveremmo i dati due volte. (b) Dobbiamo implementare un meccanismo di trigger via Kafka verso di voi, oppure il modello REST per le richieste on-demand è sufficiente?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6) Parametro validated su MeteoHub</w:t>
      </w:r>
    </w:p>
    <w:p>
      <w:pPr>
        <w:pStyle w:val="Normal"/>
        <w:rPr/>
      </w:pPr>
      <w:r>
        <w:rPr/>
        <w:t>Nella nostra implementazione passiamo validated=true sia agli endpoint ARPAC che MeteoHub. Dal vostro documento, MeteoHub non supporta questo parametro ("MeteoHub non distingue dati validati da NRT").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Confermate che MeteoHub non ha il parametro validated? Se lo passiamo comunque, cosa succede — errore, parametro ignorato, o risultato vuoto? Nei messaggi Kafka MeteoHub, ci sarà un campo validated nel payload?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SEZIONE B — Ambiguità e Chiarimenti Operativi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7) Contenuto dei Topic Ingestion — Dati Aggregati o Osservazioni Singole?</w:t>
      </w:r>
    </w:p>
    <w:p>
      <w:pPr>
        <w:pStyle w:val="Normal"/>
        <w:rPr/>
      </w:pPr>
      <w:r>
        <w:rPr/>
        <w:t>Il nostro consumer sui topic di ingestion si aspetta dati già aggregati con statistiche giornaliere (min, mean, max) — un messaggio per stazione per giorno.</w:t>
      </w:r>
    </w:p>
    <w:p>
      <w:pPr>
        <w:pStyle w:val="Normal"/>
        <w:rPr/>
      </w:pPr>
      <w:r>
        <w:rPr/>
        <w:t>Il vostro sistema ha due endpoint separati: /data (osservazioni singole orarie) e /data_stat (statistiche aggregate). Il documento indica che /data pubblica su un topic e /data_stat su un altro, ma il mapping non è esplicito.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I topic ingestion conterranno statistiche giornaliere già aggregate, o le singole osservazioni orarie? (b) La pubblicazione giornaliera è automatica (es. cron job a fine giornata) o richiede trigger? (c) La finestra di aggregazione sarà sempre un giorno di calendario completo (00:00–23:59 UTC)?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8) Aggregazione Spaziale per Comune (IDW)</w:t>
      </w:r>
    </w:p>
    <w:p>
      <w:pPr>
        <w:pStyle w:val="Normal"/>
        <w:rPr/>
      </w:pPr>
      <w:r>
        <w:rPr/>
        <w:t>L'aggregazione spaziale per comune (IDW) la gestiamo noi internamente. Però abbiamo bisogno che in ogni messaggio Kafka siano sempre presenti: latitude, longitude e istat_code della stazione. Senza questi campi non possiamo eseguire l'aggregazione.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Potete confermare che latitude, longitude e istat_code saranno sempre presenti in ogni messaggio Kafka? Avete già un meccanismo per aggregare i dati a livello di comune, oppure fornirete sempre i dati a livello di singola stazione?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9) Affidabilità del Campo istat_code</w:t>
      </w:r>
    </w:p>
    <w:p>
      <w:pPr>
        <w:pStyle w:val="Normal"/>
        <w:rPr/>
      </w:pPr>
      <w:r>
        <w:rPr/>
        <w:t>Nel vostro database, istat_code è nullable e calcolato per intersezione spaziale. Per noi è il campo chiave per associare dati ambientali ai dati sanitari.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Quante stazioni attualmente hanno istat_code null? (b) Avete un processo di verifica per i casi ambigui (stazioni ai confini tra comuni)? (c) I confini amministrativi nel vostro sistema coprono solo Campania, Calabria e Molise — le stazioni MeteoHub in regioni confinanti avranno istat_code null?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10) Timezone — UTC nei Payload Kafka</w:t>
      </w:r>
    </w:p>
    <w:p>
      <w:pPr>
        <w:pStyle w:val="Normal"/>
        <w:rPr/>
      </w:pPr>
      <w:r>
        <w:rPr/>
        <w:t>Nel nostro sistema tutti i timestamp sono in UTC. Il vostro documento indica che il default è Europe/Rome e che bisogna richiedere esplicitamente output_tz=UTC. Per le chiamate API ci adeguiamo — passeremo sempre output_tz=UTC.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I timestamp nei payload Kafka saranno sempre in UTC esplicito (formato ISO-8601 con "Z" o "+00:00"), oppure seguiranno il default Europe/Rome?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11) Frequenza e Latenza dei Topic Realtime</w:t>
      </w:r>
    </w:p>
    <w:p>
      <w:pPr>
        <w:pStyle w:val="Normal"/>
        <w:rPr/>
      </w:pPr>
      <w:r>
        <w:rPr/>
        <w:t>Per i topic realtime (environmental-realtime-air e environmental-realtime-meteo), abbiamo bisogno di capire il comportamento atteso per dimensionare il nostro consumer e l'alert engine.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Con quale frequenza pubblicherete i messaggi? Ogni singola osservazione o micro-batch? (b) Qual è la latenza attesa end-to-end (dal sensore al messaggio su Kafka)? (c) Ogni quanto tempo i sensori ARPAC e MeteoHub producono nuove misurazioni?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12) Filtraggio Stazioni per Eleggibilità</w:t>
      </w:r>
    </w:p>
    <w:p>
      <w:pPr>
        <w:pStyle w:val="Normal"/>
        <w:rPr/>
      </w:pPr>
      <w:r>
        <w:rPr/>
        <w:t>Ottimo il lavoro sui filtri per type ARPAC e la quota SRTM. Nel nostro sistema filtriamo le stazioni con: slm &lt; 500m e, per ARPAC, tipo FONDO o TRAFFICO.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Questo filtro lo applicate voi prima della pubblicazione Kafka, oppure pubblicate tutte le stazioni e il filtro lo applichiamo noi? (b) Se lo applichiamo noi, i campi type (per ARPAC) e slm saranno sempre presenti nel payload Kafka? (c) Per MeteoHub, la quota slm viene da SRTM o da misurazioni dirette?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13) Gestione Valori Invalidi (-9999 e null)</w:t>
      </w:r>
    </w:p>
    <w:p>
      <w:pPr>
        <w:pStyle w:val="Normal"/>
        <w:rPr/>
      </w:pPr>
      <w:r>
        <w:rPr/>
        <w:t>I sensori possono produrre valori invalidi (marker -9999 per ARPAC, null per MeteoHub). Se non filtrati, questi valori corrompono le statistiche giornaliere (esempio: una media giornaliera di PM2.5 diventa -394 invece di 22).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Quando calcolate le statistiche giornaliere, i valori -9999 vengono esclusi dal calcolo? (b) Nei messaggi Kafka realtime, può arrivare value: -9999 o value: null? (c) Quanto è frequente il fenomeno — evento raro o quotidiano?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SEZIONE C — Strategia e Pianificazione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14) Versionamento Schema Kafka</w:t>
      </w:r>
    </w:p>
    <w:p>
      <w:pPr>
        <w:pStyle w:val="Normal"/>
        <w:rPr/>
      </w:pPr>
      <w:r>
        <w:rPr/>
        <w:t>Una volta concordato lo schema dei messaggi Kafka, è importante definire come gestire le evoluzioni future (aggiunta di campi, modifiche, rimozioni).</w:t>
      </w:r>
    </w:p>
    <w:p>
      <w:pPr>
        <w:pStyle w:val="Normal"/>
        <w:rPr/>
      </w:pPr>
      <w:r>
        <w:rPr>
          <w:b/>
        </w:rPr>
        <w:t xml:space="preserve">Domanda: </w:t>
      </w:r>
      <w:r>
        <w:rPr/>
        <w:t>Avete una strategia di versionamento? Ad esempio: campo schema_version nei messaggi, uso di Schema Registry, notifica preventiva prima di modifiche? Come gestirete le breaking changes?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15) Backfill Dati Storici</w:t>
      </w:r>
    </w:p>
    <w:p>
      <w:pPr>
        <w:pStyle w:val="Normal"/>
        <w:rPr/>
      </w:pPr>
      <w:r>
        <w:rPr/>
        <w:t>Per il training dei modelli ML (DLNM, XGBoost, ARIMAX), abbiamo bisogno di almeno 2-3 anni di dati storici aggregati giornalieri per tutte le stazioni nelle regioni coperte.</w:t>
      </w:r>
    </w:p>
    <w:p>
      <w:pPr>
        <w:pStyle w:val="Normal"/>
        <w:rPr/>
      </w:pPr>
      <w:r>
        <w:rPr>
          <w:b/>
        </w:rPr>
        <w:t xml:space="preserve">Domande: </w:t>
      </w:r>
      <w:r>
        <w:rPr/>
        <w:t>(a) Come procedere? Opzioni: chiamate API con range ampi, export bulk (CSV/JSON), replay su Kafka. (b) C'è un limite sulla dimensione della risposta API o sul range di date per singola richiesta? (c) Qual è il periodo storico più lontano disponibile nei vostri database?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16) Dati Qualità dell'Acqua</w:t>
      </w:r>
    </w:p>
    <w:p>
      <w:pPr>
        <w:pStyle w:val="Normal"/>
        <w:rPr/>
      </w:pPr>
      <w:r>
        <w:rPr/>
        <w:t>Vi ricordo che tra i requisiti del progetto c'è anche la correlazione con dati di qualità dell'acqua (E.coli, pH, temperatura dell'acqua) per il monitoraggio di Epatite A e Legionellosi. Il vostro sistema attuale copre solo qualità dell'aria e meteo. Questi dati rientrano nel vostro scope oppure dobbiamo trovare un'altra fonte?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color w:val="969696"/>
          <w:sz w:val="18"/>
        </w:rPr>
      </w:pPr>
      <w:r>
        <w:rPr>
          <w:color w:val="969696"/>
          <w:sz w:val="18"/>
        </w:rPr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LibreOffice/25.2.7.2$Linux_X86_64 LibreOffice_project/520$Build-2</Application>
  <AppVersion>15.0000</AppVersion>
  <Pages>6</Pages>
  <Words>1342</Words>
  <Characters>8132</Characters>
  <CharactersWithSpaces>9420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2026-04-13T14:45:38Z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