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4D62" w14:textId="77777777" w:rsidR="00124CD5" w:rsidRDefault="00AE570D">
      <w:pPr>
        <w:pStyle w:val="Heading1"/>
      </w:pPr>
      <w:r>
        <w:t>Applicazione 1 e 2 – Descrizione Generale</w:t>
      </w:r>
    </w:p>
    <w:p w14:paraId="58605C9A" w14:textId="77777777" w:rsidR="00124CD5" w:rsidRDefault="00AE570D">
      <w:pPr>
        <w:pStyle w:val="Heading2"/>
      </w:pPr>
      <w:r>
        <w:t>Applicazione 1 – Flusso di lavoro implementato</w:t>
      </w:r>
    </w:p>
    <w:p w14:paraId="03CD5C09" w14:textId="77777777" w:rsidR="00124CD5" w:rsidRDefault="00AE570D">
      <w:pPr>
        <w:pStyle w:val="ListBullet"/>
      </w:pPr>
      <w:r>
        <w:t>Controllo della posta elettronica tramite Scheduler: Il sistema utilizza uno scheduler (APScheduler) per controllare la casella di posta ogni 5 minuti.</w:t>
      </w:r>
    </w:p>
    <w:p w14:paraId="785081CF" w14:textId="77777777" w:rsidR="00124CD5" w:rsidRDefault="00AE570D">
      <w:pPr>
        <w:pStyle w:val="ListBullet"/>
      </w:pPr>
      <w:r>
        <w:t>Rilevamento di spam e risposte automatiche: Applica regole di filtraggio per rilevare e ignorare messaggi di spam e risposte automatiche.</w:t>
      </w:r>
    </w:p>
    <w:p w14:paraId="4390D969" w14:textId="77777777" w:rsidR="00124CD5" w:rsidRDefault="00AE570D">
      <w:pPr>
        <w:pStyle w:val="ListBullet"/>
      </w:pPr>
      <w:r>
        <w:t>Estrazione del contenuto:</w:t>
      </w:r>
      <w:r>
        <w:br/>
        <w:t>- Estrae il testo dal corpo dell’email.</w:t>
      </w:r>
      <w:r>
        <w:br/>
        <w:t>- Estrae ed elabora allegati in formato PDF, DOCX, T</w:t>
      </w:r>
      <w:r>
        <w:t>XT e immagini usando PyMuPDF, python-docx e Tesseract OCR.</w:t>
      </w:r>
    </w:p>
    <w:p w14:paraId="26F16AB0" w14:textId="77777777" w:rsidR="00124CD5" w:rsidRDefault="00AE570D">
      <w:pPr>
        <w:pStyle w:val="ListBullet"/>
      </w:pPr>
      <w:r>
        <w:t>Pulizia del testo: Rimuove firme, saluti e contenuti superflui.</w:t>
      </w:r>
    </w:p>
    <w:p w14:paraId="169697BD" w14:textId="77777777" w:rsidR="00124CD5" w:rsidRDefault="00AE570D">
      <w:pPr>
        <w:pStyle w:val="ListBullet"/>
      </w:pPr>
      <w:r>
        <w:t>Rilevamento lingua e traduzione: Rileva la lingua originale e la traduce in italiano (se necessario).</w:t>
      </w:r>
    </w:p>
    <w:p w14:paraId="2A47F12C" w14:textId="77777777" w:rsidR="00124CD5" w:rsidRDefault="00AE570D">
      <w:pPr>
        <w:pStyle w:val="ListBullet"/>
      </w:pPr>
      <w:r>
        <w:t>Classificazione: Utilizza un mo</w:t>
      </w:r>
      <w:r>
        <w:t>dello transformer di HuggingFace per classificare le email in categorie dipartimentali predefinite.</w:t>
      </w:r>
    </w:p>
    <w:p w14:paraId="24FBF1B7" w14:textId="77777777" w:rsidR="00124CD5" w:rsidRDefault="00AE570D">
      <w:pPr>
        <w:pStyle w:val="ListBullet"/>
      </w:pPr>
      <w:r>
        <w:t>Inoltro all’operatore: Se il contenuto non è leggibile o è ambiguo, l’email viene inoltrata a un operatore manuale.</w:t>
      </w:r>
    </w:p>
    <w:p w14:paraId="7074ACF4" w14:textId="77777777" w:rsidR="00124CD5" w:rsidRDefault="00AE570D">
      <w:pPr>
        <w:pStyle w:val="ListBullet"/>
      </w:pPr>
      <w:r>
        <w:t>Smistamento delle email: Invia l’email o</w:t>
      </w:r>
      <w:r>
        <w:t>riginale al dipartimento o operatore corrispondente in base alla classificazione.</w:t>
      </w:r>
    </w:p>
    <w:p w14:paraId="471C04AD" w14:textId="77777777" w:rsidR="00124CD5" w:rsidRDefault="00AE570D">
      <w:pPr>
        <w:pStyle w:val="Heading2"/>
      </w:pPr>
      <w:r>
        <w:t>Applicazione 2 – Architettura del server e del frontend pianificata</w:t>
      </w:r>
    </w:p>
    <w:p w14:paraId="18EC3A64" w14:textId="77777777" w:rsidR="00124CD5" w:rsidRDefault="00AE570D">
      <w:pPr>
        <w:pStyle w:val="IntenseQuote"/>
      </w:pPr>
      <w:r>
        <w:t>Obiettivi principali:</w:t>
      </w:r>
    </w:p>
    <w:p w14:paraId="3988C421" w14:textId="77777777" w:rsidR="00124CD5" w:rsidRDefault="00AE570D">
      <w:pPr>
        <w:pStyle w:val="ListBullet"/>
      </w:pPr>
      <w:r>
        <w:t>Costruire un'applicazione web che:</w:t>
      </w:r>
    </w:p>
    <w:p w14:paraId="4ED8E980" w14:textId="77777777" w:rsidR="00124CD5" w:rsidRDefault="00AE570D">
      <w:pPr>
        <w:pStyle w:val="ListBullet"/>
      </w:pPr>
      <w:r>
        <w:t>- Riceva e memorizzi tutte le email classificate.</w:t>
      </w:r>
    </w:p>
    <w:p w14:paraId="7282A039" w14:textId="77777777" w:rsidR="00124CD5" w:rsidRDefault="00AE570D">
      <w:pPr>
        <w:pStyle w:val="ListBullet"/>
      </w:pPr>
      <w:r>
        <w:t>- Consenta a ciascun dipartimento/operatore di accedere con le proprie credenziali.</w:t>
      </w:r>
    </w:p>
    <w:p w14:paraId="1849AAE9" w14:textId="77777777" w:rsidR="00124CD5" w:rsidRDefault="00AE570D">
      <w:pPr>
        <w:pStyle w:val="ListBullet"/>
      </w:pPr>
      <w:r>
        <w:t>- Mostri le email assegnate sotto schede categorizzate (Letti / Non letti).</w:t>
      </w:r>
    </w:p>
    <w:p w14:paraId="5D2E7E64" w14:textId="77777777" w:rsidR="00124CD5" w:rsidRDefault="00AE570D">
      <w:pPr>
        <w:pStyle w:val="ListBullet"/>
      </w:pPr>
      <w:r>
        <w:t>- Offra 3 opzioni di sintesi del contenuto dell’email e degli allegati.</w:t>
      </w:r>
    </w:p>
    <w:p w14:paraId="5BB3A2AF" w14:textId="77777777" w:rsidR="00124CD5" w:rsidRDefault="00AE570D">
      <w:pPr>
        <w:pStyle w:val="ListBullet"/>
      </w:pPr>
      <w:r>
        <w:t>- Visualizzi il soggett</w:t>
      </w:r>
      <w:r>
        <w:t>o tradotto separatamente e gestisca la sintesi solo su corpo e allegati.</w:t>
      </w:r>
    </w:p>
    <w:sectPr w:rsidR="00124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CD5"/>
    <w:rsid w:val="0015074B"/>
    <w:rsid w:val="0029639D"/>
    <w:rsid w:val="00326F90"/>
    <w:rsid w:val="00AA1D8D"/>
    <w:rsid w:val="00AE57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8E620"/>
  <w14:defaultImageDpi w14:val="300"/>
  <w15:docId w15:val="{5DAD3901-B0AA-4123-8DE8-B9DF0380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Mokhtarian</cp:lastModifiedBy>
  <cp:revision>2</cp:revision>
  <dcterms:created xsi:type="dcterms:W3CDTF">2025-04-17T12:58:00Z</dcterms:created>
  <dcterms:modified xsi:type="dcterms:W3CDTF">2025-04-17T12:58:00Z</dcterms:modified>
  <cp:category/>
</cp:coreProperties>
</file>