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 (ИУ7)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spacing w:val="1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715" distB="13335" distL="9525" distR="9525" simplePos="0" locked="0" layoutInCell="0" allowOverlap="1" relativeHeight="2" wp14:anchorId="1A11551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path="m0,0l-2147483648,-2147483647e" stroked="t" o:allowincell="f" style="position:absolute;margin-left:-2.65pt;margin-top:14.9pt;width:28.45pt;height:0pt;mso-wrap-style:none;v-text-anchor:middle" wp14:anchorId="1A11551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1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3810" distL="114300" distR="118745" simplePos="0" locked="0" layoutInCell="0" allowOverlap="1" relativeHeight="3" wp14:anchorId="25FA0DE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25FA0DE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30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12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28"/>
          <w:szCs w:val="28"/>
        </w:rPr>
      </w:pPr>
      <w:r>
        <w:rPr>
          <w:sz w:val="28"/>
          <w:szCs w:val="28"/>
        </w:rPr>
        <w:t>Обработка больших чисел</w:t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 </w:t>
      </w:r>
      <w:r>
        <w:rPr>
          <w:sz w:val="28"/>
        </w:rPr>
        <w:t>Типы и структуры данных</w:t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858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42"/>
        <w:gridCol w:w="4356"/>
        <w:gridCol w:w="236"/>
        <w:gridCol w:w="2148"/>
      </w:tblGrid>
      <w:tr>
        <w:trPr/>
        <w:tc>
          <w:tcPr>
            <w:tcW w:w="1842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356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К. В. Морозов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5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184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right="-432" w:hanging="0"/>
              <w:rPr>
                <w:sz w:val="24"/>
              </w:rPr>
            </w:pPr>
            <w:r>
              <w:rPr>
                <w:sz w:val="24"/>
              </w:rPr>
              <w:t>Никульшина Т. А.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  <w:r>
        <w:br w:type="page"/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Условие задачи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Смоделировать операцию умножения целого числа длиной до 30 десятичных цифр на действительное число в форме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 xml:space="preserve">m.n 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 xml:space="preserve">K, где суммарная длина мантиссы (m+n) - до 30 значащих цифр, а величина порядка K - до 5 цифр. Результат выдать в форме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 xml:space="preserve">0.m1 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>K1, где m1 - до 30 значащих цифр, а K1 - до 5 цифр.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Описание ТЗ</w:t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Описание входных данных</w:t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На вход поступает 2 строки: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1-я вида: (+ | -)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где:</w:t>
      </w:r>
    </w:p>
    <w:p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десятичная цифра (0…9)</w:t>
      </w:r>
    </w:p>
    <w:p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(+ | -) – возможный знак плюс или минус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2-я вида: (+ | -)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(.)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)(+ | -)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 где:</w:t>
      </w:r>
    </w:p>
    <w:p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– десятичная цифра (0…9)</w:t>
      </w:r>
    </w:p>
    <w:p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(+ | -) – возможный знак плюс или минус</w:t>
      </w:r>
    </w:p>
    <w:p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(.) – возможная точка</w:t>
      </w:r>
    </w:p>
    <w:p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 – возможный вид экспоненциальной формы записи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Ограничения и особенности реализации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Максимальная разрешенная длина целого числа в первом поле – 30 десятичных цифр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Максимальная длина мантиссы во втором поле – 30 значащих цифр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Максимальная длина порядка во втором поле – 5 десятичных цифр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В оба поля ввода запрещается вводить неликвидные символы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Ограничение длины первой строки – 31символ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Ограничение длины второй строки – 40 символов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Если явно не задан знак числа – число является положительным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В порядке могут быть записаны первые незначащие нули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Нельзя начинать ввод вещественной части с экспоненциальной формы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Если используется экспоненциальная форма, то обязательно должна присутствовать хотя бы одна цифра после нее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При вводе вещественного числа нельзя использовать экспоненциальную форму с нулём (0(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|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)…)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Если число в первом поле не является нулём, то число не может с него начинаться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Если число во втором поле не является нулём, то число не может с него начинаться при условии, что после него не стоит точка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>Если в первом и во втором поле введены нули, то они обязательно должны быть без знака</w:t>
      </w:r>
    </w:p>
    <w:p>
      <w:pPr>
        <w:pStyle w:val="Normal"/>
        <w:ind w:left="36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360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Примеры ввода первого числа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ind w:left="360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tbl>
      <w:tblPr>
        <w:tblStyle w:val="aa"/>
        <w:tblW w:w="955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74"/>
        <w:gridCol w:w="4976"/>
      </w:tblGrid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Допустимый ввод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Недопустимый ввод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0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-0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 xml:space="preserve">/*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пустой ввод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>*/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+123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123.123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++2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123456789012345678901234567890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1234567890123456789012345678901234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</w:tr>
      <w:tr>
        <w:trPr>
          <w:trHeight w:val="357" w:hRule="atLeast"/>
        </w:trPr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-999999999999999999999999999999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01234</w:t>
            </w:r>
          </w:p>
        </w:tc>
      </w:tr>
    </w:tbl>
    <w:p>
      <w:pPr>
        <w:pStyle w:val="Normal"/>
        <w:ind w:left="360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left="360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Примеры ввода второго числа</w:t>
      </w:r>
      <w:r>
        <w:rPr>
          <w:b/>
          <w:sz w:val="28"/>
          <w:szCs w:val="28"/>
          <w:lang w:val="en-US"/>
        </w:rPr>
        <w:t>:</w:t>
      </w:r>
    </w:p>
    <w:p>
      <w:pPr>
        <w:pStyle w:val="Normal"/>
        <w:ind w:left="360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tbl>
      <w:tblPr>
        <w:tblStyle w:val="aa"/>
        <w:tblW w:w="955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74"/>
        <w:gridCol w:w="4976"/>
      </w:tblGrid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Допустимый ввод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Недопустимый ввод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123.123.123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123.123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Кошка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123.123e123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1234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g123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123.123E-123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 xml:space="preserve">/*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пустой ввод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>*/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0.0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0e14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-14e-88888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1234567890123456789012345678901234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+88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E+88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1e5000005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24E40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E40</w:t>
            </w:r>
          </w:p>
        </w:tc>
      </w:tr>
      <w:tr>
        <w:trPr/>
        <w:tc>
          <w:tcPr>
            <w:tcW w:w="45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+0.1234</w:t>
            </w:r>
          </w:p>
        </w:tc>
        <w:tc>
          <w:tcPr>
            <w:tcW w:w="4976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+00.1234</w:t>
            </w:r>
          </w:p>
        </w:tc>
      </w:tr>
    </w:tbl>
    <w:p>
      <w:pPr>
        <w:pStyle w:val="Normal"/>
        <w:ind w:left="360" w:hanging="0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Описание результата работы программы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осуществляет ввод чисел в указанном диапазоне значений и выдаёт результат в нормализованной форме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 xml:space="preserve">0.m1 Е </w:t>
      </w:r>
      <w:r>
        <w:rPr>
          <w:rFonts w:eastAsia="Symbol" w:cs="Symbol" w:ascii="Symbol" w:hAnsi="Symbol"/>
          <w:sz w:val="28"/>
          <w:szCs w:val="28"/>
        </w:rPr>
        <w:t></w:t>
      </w:r>
      <w:r>
        <w:rPr>
          <w:sz w:val="28"/>
          <w:szCs w:val="28"/>
        </w:rPr>
        <w:t>K1, где число m1 определено до 30 значащих цифр, число K1 – до 5 цифр. При невозможности произвести вычисления выдаётся соответствующее сообщение. Если в процессе вычислений количество значащих цифр мантиссы превосходит 30, то происходит округление.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 Описание задачи</w:t>
      </w:r>
      <w:r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</w:rPr>
        <w:t>реализуемой программой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реализует умножение длинного целого числа (длиной до 30 десятичных цифр) и длинного вещественного числа (длина мантиссы до 30 значащих цифр, длина порядка по модулю не превосходит 5 десятичных цифр). Основной алгоритм, применённый в программе, по сути, выполняет умножение “столбиком” над значащими цифрами мантиссы.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Описание обращения к программе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к программе происходит посредством вызова исполняемого файла </w:t>
      </w:r>
      <w:r>
        <w:rPr>
          <w:sz w:val="28"/>
          <w:szCs w:val="28"/>
          <w:lang w:val="en-US"/>
        </w:rPr>
        <w:t>app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 из командной строки.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Описание возможных аварийных ситуаций и ошибок пользователя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Некорректный ввод строк на вход программе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выходит за допустимые пределы (напр. более 5 цифр порядка)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Описание внутренних структур данных и алгоритма</w:t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</w:r>
    </w:p>
    <w:p>
      <w:pPr>
        <w:pStyle w:val="ListParagraph"/>
        <w:numPr>
          <w:ilvl w:val="0"/>
          <w:numId w:val="4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внутренних структур данных</w:t>
      </w:r>
    </w:p>
    <w:p>
      <w:pPr>
        <w:pStyle w:val="ListParagrap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Описание структуры, представляющей хранение числа в системе: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a"/>
        <w:tblW w:w="919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91"/>
      </w:tblGrid>
      <w:tr>
        <w:trPr/>
        <w:tc>
          <w:tcPr>
            <w:tcW w:w="9191" w:type="dxa"/>
            <w:tcBorders/>
            <w:shd w:color="auto" w:fill="FFFFFF" w:themeFill="background1" w:val="clear"/>
          </w:tcPr>
          <w:p>
            <w:pPr>
              <w:pStyle w:val="HTMLPreformatted"/>
              <w:widowControl/>
              <w:spacing w:before="0" w:after="0"/>
              <w:jc w:val="left"/>
              <w:rPr>
                <w:rFonts w:ascii="JetBrains Mono" w:hAnsi="JetBrains Mono" w:cs="JetBrains Mono"/>
                <w:color w:val="FB4934"/>
                <w:sz w:val="24"/>
                <w:szCs w:val="24"/>
                <w:lang w:val="en-US"/>
              </w:rPr>
            </w:pPr>
            <w:r>
              <w:rPr>
                <w:rFonts w:eastAsia="Times New Roman" w:cs="JetBrains Mono" w:ascii="JetBrains Mono" w:hAnsi="JetBrains Mono"/>
                <w:kern w:val="0"/>
                <w:sz w:val="24"/>
                <w:szCs w:val="24"/>
                <w:lang w:val="en-US" w:eastAsia="ru-RU" w:bidi="ar-SA"/>
              </w:rPr>
              <w:t>struct big_double</w:t>
              <w:br/>
              <w:t>{</w:t>
              <w:br/>
              <w:t xml:space="preserve">    char sign;</w:t>
              <w:br/>
              <w:t xml:space="preserve">    int order;</w:t>
              <w:br/>
              <w:t xml:space="preserve">    int mantissa[</w:t>
            </w:r>
            <w:r>
              <w:rPr>
                <w:rFonts w:eastAsia="Times New Roman" w:cs="JetBrains Mono" w:ascii="JetBrains Mono" w:hAnsi="JetBrains Mono"/>
                <w:b/>
                <w:bCs/>
                <w:kern w:val="0"/>
                <w:sz w:val="24"/>
                <w:szCs w:val="24"/>
                <w:lang w:val="en-US" w:eastAsia="ru-RU" w:bidi="ar-SA"/>
              </w:rPr>
              <w:t>MAX_MANT_LEN</w:t>
            </w:r>
            <w:r>
              <w:rPr>
                <w:rFonts w:eastAsia="Times New Roman" w:cs="JetBrains Mono" w:ascii="JetBrains Mono" w:hAnsi="JetBrains Mono"/>
                <w:kern w:val="0"/>
                <w:sz w:val="24"/>
                <w:szCs w:val="24"/>
                <w:lang w:val="en-US" w:eastAsia="ru-RU" w:bidi="ar-SA"/>
              </w:rPr>
              <w:t>];</w:t>
              <w:br/>
              <w:t xml:space="preserve">    size_t n_sign_value;</w:t>
              <w:br/>
              <w:t>};</w:t>
            </w:r>
          </w:p>
        </w:tc>
      </w:tr>
    </w:tbl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char</w:t>
      </w:r>
      <w:r>
        <w:rPr>
          <w:rFonts w:cs="JetBrains Mono" w:ascii="JetBrains Mono" w:hAnsi="JetBrains Mono"/>
          <w:sz w:val="24"/>
          <w:szCs w:val="24"/>
        </w:rPr>
        <w:t xml:space="preserve"> </w:t>
      </w:r>
      <w:r>
        <w:rPr>
          <w:rFonts w:cs="JetBrains Mono" w:ascii="JetBrains Mono" w:hAnsi="JetBrains Mono"/>
          <w:sz w:val="24"/>
          <w:szCs w:val="24"/>
          <w:lang w:val="en-US"/>
        </w:rPr>
        <w:t>sign</w:t>
      </w:r>
      <w:r>
        <w:rPr>
          <w:sz w:val="28"/>
          <w:szCs w:val="28"/>
        </w:rPr>
        <w:t xml:space="preserve"> – поле хранит знак числа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int</w:t>
      </w:r>
      <w:r>
        <w:rPr>
          <w:rFonts w:cs="JetBrains Mono" w:ascii="JetBrains Mono" w:hAnsi="JetBrains Mono"/>
          <w:sz w:val="24"/>
          <w:szCs w:val="24"/>
        </w:rPr>
        <w:t xml:space="preserve"> </w:t>
      </w:r>
      <w:r>
        <w:rPr>
          <w:rFonts w:cs="JetBrains Mono" w:ascii="JetBrains Mono" w:hAnsi="JetBrains Mono"/>
          <w:sz w:val="24"/>
          <w:szCs w:val="24"/>
          <w:lang w:val="en-US"/>
        </w:rPr>
        <w:t>order</w:t>
      </w:r>
      <w:r>
        <w:rPr>
          <w:sz w:val="28"/>
          <w:szCs w:val="28"/>
        </w:rPr>
        <w:t xml:space="preserve"> – поле хранит значение порядка числа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int</w:t>
      </w:r>
      <w:r>
        <w:rPr>
          <w:rFonts w:cs="JetBrains Mono" w:ascii="JetBrains Mono" w:hAnsi="JetBrains Mono"/>
          <w:sz w:val="24"/>
          <w:szCs w:val="24"/>
        </w:rPr>
        <w:t xml:space="preserve"> </w:t>
      </w:r>
      <w:r>
        <w:rPr>
          <w:rFonts w:cs="JetBrains Mono" w:ascii="JetBrains Mono" w:hAnsi="JetBrains Mono"/>
          <w:sz w:val="24"/>
          <w:szCs w:val="24"/>
          <w:lang w:val="en-US"/>
        </w:rPr>
        <w:t>mantissa</w:t>
      </w:r>
      <w:r>
        <w:rPr>
          <w:rFonts w:cs="JetBrains Mono" w:ascii="JetBrains Mono" w:hAnsi="JetBrains Mono"/>
          <w:sz w:val="24"/>
          <w:szCs w:val="24"/>
        </w:rPr>
        <w:t>[</w:t>
      </w:r>
      <w:r>
        <w:rPr>
          <w:rFonts w:cs="JetBrains Mono" w:ascii="JetBrains Mono" w:hAnsi="JetBrains Mono"/>
          <w:b/>
          <w:bCs/>
          <w:sz w:val="24"/>
          <w:szCs w:val="24"/>
          <w:lang w:val="en-US"/>
        </w:rPr>
        <w:t>MAX</w:t>
      </w:r>
      <w:r>
        <w:rPr>
          <w:rFonts w:cs="JetBrains Mono" w:ascii="JetBrains Mono" w:hAnsi="JetBrains Mono"/>
          <w:b/>
          <w:bCs/>
          <w:sz w:val="24"/>
          <w:szCs w:val="24"/>
        </w:rPr>
        <w:t>_</w:t>
      </w:r>
      <w:r>
        <w:rPr>
          <w:rFonts w:cs="JetBrains Mono" w:ascii="JetBrains Mono" w:hAnsi="JetBrains Mono"/>
          <w:b/>
          <w:bCs/>
          <w:sz w:val="24"/>
          <w:szCs w:val="24"/>
          <w:lang w:val="en-US"/>
        </w:rPr>
        <w:t>MANT</w:t>
      </w:r>
      <w:r>
        <w:rPr>
          <w:rFonts w:cs="JetBrains Mono" w:ascii="JetBrains Mono" w:hAnsi="JetBrains Mono"/>
          <w:b/>
          <w:bCs/>
          <w:sz w:val="24"/>
          <w:szCs w:val="24"/>
        </w:rPr>
        <w:t>_</w:t>
      </w:r>
      <w:r>
        <w:rPr>
          <w:rFonts w:cs="JetBrains Mono" w:ascii="JetBrains Mono" w:hAnsi="JetBrains Mono"/>
          <w:b/>
          <w:bCs/>
          <w:sz w:val="24"/>
          <w:szCs w:val="24"/>
          <w:lang w:val="en-US"/>
        </w:rPr>
        <w:t>LEN</w:t>
      </w:r>
      <w:r>
        <w:rPr>
          <w:rFonts w:cs="JetBrains Mono" w:ascii="JetBrains Mono" w:hAnsi="JetBrains Mono"/>
          <w:sz w:val="24"/>
          <w:szCs w:val="24"/>
        </w:rPr>
        <w:t xml:space="preserve">] </w:t>
      </w:r>
      <w:r>
        <w:rPr>
          <w:sz w:val="28"/>
          <w:szCs w:val="28"/>
        </w:rPr>
        <w:t>– поле хранит значение мантиссы числа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="JetBrains Mono" w:ascii="JetBrains Mono" w:hAnsi="JetBrains Mono"/>
          <w:sz w:val="24"/>
          <w:szCs w:val="24"/>
          <w:lang w:val="en-US"/>
        </w:rPr>
        <w:t>size</w:t>
      </w:r>
      <w:r>
        <w:rPr>
          <w:rFonts w:cs="JetBrains Mono" w:ascii="JetBrains Mono" w:hAnsi="JetBrains Mono"/>
          <w:sz w:val="24"/>
          <w:szCs w:val="24"/>
        </w:rPr>
        <w:t>_</w:t>
      </w:r>
      <w:r>
        <w:rPr>
          <w:rFonts w:cs="JetBrains Mono" w:ascii="JetBrains Mono" w:hAnsi="JetBrains Mono"/>
          <w:sz w:val="24"/>
          <w:szCs w:val="24"/>
          <w:lang w:val="en-US"/>
        </w:rPr>
        <w:t>t</w:t>
      </w:r>
      <w:r>
        <w:rPr>
          <w:rFonts w:cs="JetBrains Mono" w:ascii="JetBrains Mono" w:hAnsi="JetBrains Mono"/>
          <w:sz w:val="24"/>
          <w:szCs w:val="24"/>
        </w:rPr>
        <w:t xml:space="preserve"> </w:t>
      </w:r>
      <w:r>
        <w:rPr>
          <w:rFonts w:cs="JetBrains Mono" w:ascii="JetBrains Mono" w:hAnsi="JetBrains Mono"/>
          <w:sz w:val="24"/>
          <w:szCs w:val="24"/>
          <w:lang w:val="en-US"/>
        </w:rPr>
        <w:t>n</w:t>
      </w:r>
      <w:r>
        <w:rPr>
          <w:rFonts w:cs="JetBrains Mono" w:ascii="JetBrains Mono" w:hAnsi="JetBrains Mono"/>
          <w:sz w:val="24"/>
          <w:szCs w:val="24"/>
        </w:rPr>
        <w:t>_</w:t>
      </w:r>
      <w:r>
        <w:rPr>
          <w:rFonts w:cs="JetBrains Mono" w:ascii="JetBrains Mono" w:hAnsi="JetBrains Mono"/>
          <w:sz w:val="24"/>
          <w:szCs w:val="24"/>
          <w:lang w:val="en-US"/>
        </w:rPr>
        <w:t>sign</w:t>
      </w:r>
      <w:r>
        <w:rPr>
          <w:rFonts w:cs="JetBrains Mono" w:ascii="JetBrains Mono" w:hAnsi="JetBrains Mono"/>
          <w:sz w:val="24"/>
          <w:szCs w:val="24"/>
        </w:rPr>
        <w:t>_</w:t>
      </w:r>
      <w:r>
        <w:rPr>
          <w:rFonts w:cs="JetBrains Mono" w:ascii="JetBrains Mono" w:hAnsi="JetBrains Mono"/>
          <w:sz w:val="24"/>
          <w:szCs w:val="24"/>
          <w:lang w:val="en-US"/>
        </w:rPr>
        <w:t>value</w:t>
      </w:r>
      <w:r>
        <w:rPr>
          <w:rFonts w:cs="JetBrains Mono" w:ascii="JetBrains Mono" w:hAnsi="JetBrains Mono"/>
          <w:sz w:val="24"/>
          <w:szCs w:val="24"/>
        </w:rPr>
        <w:t xml:space="preserve"> </w:t>
      </w:r>
      <w:r>
        <w:rPr>
          <w:sz w:val="28"/>
          <w:szCs w:val="28"/>
        </w:rPr>
        <w:t>– поле хранит количество значащих цифр мантиссы значащего числа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Алгоритм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Начало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первого целого числа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(2.) Вывод ошибки, при некорректности ввода  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второго вещественного числа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(3.) Вывод ошибки, при некорректности ввода  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Парсирование строчного представления целого числа в структурное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Парсирование строчного представления вещественного числа в структурное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Умножение чисел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(6.) Вывод ошибки, при выходе результата умножения за допустимые пределы  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результата умножения в нормализованном виде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Тестирование программы</w:t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</w:r>
    </w:p>
    <w:p>
      <w:pPr>
        <w:pStyle w:val="ListParagraph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Позитивные тесты</w:t>
      </w:r>
    </w:p>
    <w:p>
      <w:pPr>
        <w:pStyle w:val="ListParagrap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Целое число – ноль (вещественное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Целое число – одна цифра (вещественное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Целое число – 30 цифр (вещественное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Целое число записано со знаком + (вещественное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Целое число записано со знаком – (вещественное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Вещественное число – ноль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Вещественное число представлено как целое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Вещественное число представлено как с целой частью, так и вещественной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Вещественное число представлено как с целой частью, так и вещественной, так и экспоненциальной формой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Вещественное число записано со знаком +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Вещественно число записано со знаком –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Вещественное число имеет 30 значащих цифр мантиссы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Вещественно число имеет 5 цифр порядка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 вещественного числа записан с +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 вещественного числа записан с - (целое число - корректно)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Первое число положительно, второе отрицательно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Первое число отрицательно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второе положительно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Первое число отрицательно, второе число отрицательно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умножения – округляется без изменения (число следующее за       последним, которое нужно вывести &lt;= 4)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умножения – округляется с изменениями (число следующее за последним, которое нужно вывести &gt;= 5)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Результат умножения — округляется циклически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a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80"/>
        <w:gridCol w:w="5030"/>
      </w:tblGrid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Входные данные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0.2e0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999999999999999999999999999999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0.999999999999999999999999999999e29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+3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0.3e0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-0.3e0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0.4e1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2.2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0.44e1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2.2e2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0.44e3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+1.1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0.11e1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-1.1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-0.11e1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0.123456789012345678901234567891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0.246913578024691357802469135782e0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3e55555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0.9e55556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3e+3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0.9e4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3e-3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0.9e-2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-3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-0.9e1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-0.9e1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-3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0.9e1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900000000000000000000000000002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0.18e31</w:t>
            </w:r>
          </w:p>
        </w:tc>
      </w:tr>
      <w:tr>
        <w:trPr/>
        <w:tc>
          <w:tcPr>
            <w:tcW w:w="48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900000000000000000000000000009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503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0.180000000000000000000000000002e31</w:t>
            </w:r>
          </w:p>
        </w:tc>
      </w:tr>
      <w:tr>
        <w:trPr/>
        <w:tc>
          <w:tcPr>
            <w:tcW w:w="488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999999999999999999999999999999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50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0.3e31</w:t>
            </w:r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Негативные тесты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целого числа введён пустой ввод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целого числа введён длинный ввод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целого числа введено много десятичных цифр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целого числа введён некорректный символ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вещественного числа введён пустой ввод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вещественного числа введён длинный ввод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вещественного числа введён некорректный символ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вещественного числа введён слишком длинный по модулю порядок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В поле вещественного числа введена слишком длинная мантисса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ответе получился слишком длинный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полож</w:t>
      </w:r>
      <w:r>
        <w:rPr>
          <w:sz w:val="28"/>
          <w:szCs w:val="28"/>
          <w:lang w:val="ru-RU"/>
        </w:rPr>
        <w:t>ительный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порядок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 ответе получился слишком длинный отрицательный порядок</w:t>
      </w:r>
    </w:p>
    <w:p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a"/>
        <w:tblW w:w="99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55"/>
        <w:gridCol w:w="3955"/>
      </w:tblGrid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Входные данные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 xml:space="preserve">/*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пустой ввод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>*/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Пустой ввод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99999999999999999999999999999999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Длинный ввод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9999999999999999999999999999999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Слишком много десятичных цифр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Некорректный ввод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 xml:space="preserve">/* </w:t>
            </w: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пустой ввод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en-US" w:eastAsia="ru-RU" w:bidi="ar-SA"/>
              </w:rPr>
              <w:t>*/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Пустой ввод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99999999999999999999999999999999999999999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Длинный ввод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a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Некорректный ввод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1e999999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Слишком длинный по модулю порядок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0.1234567890123456789012345678901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Ошибка! Слишком длинная мантисса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100000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1e99999</w:t>
            </w:r>
          </w:p>
        </w:tc>
        <w:tc>
          <w:tcPr>
            <w:tcW w:w="395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Слишком большой порядок в ответе!</w:t>
            </w:r>
          </w:p>
        </w:tc>
      </w:tr>
      <w:tr>
        <w:trPr/>
        <w:tc>
          <w:tcPr>
            <w:tcW w:w="595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en-US" w:eastAsia="ru-RU" w:bidi="ar-SA"/>
              </w:rPr>
              <w:t>0.00001e-99999</w:t>
            </w:r>
          </w:p>
        </w:tc>
        <w:tc>
          <w:tcPr>
            <w:tcW w:w="395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Слишком большой порядок в ответе!</w:t>
            </w:r>
          </w:p>
        </w:tc>
      </w:tr>
    </w:tbl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Выводы</w:t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получены навыки работы с “длинными” числами, превышающими разрядную сетку персонального компьютера. Разработчик должен самостоятельно придумывать и реализовывать алгоритмы и структуры данных, которые будут позволять выполнение операций с такими числами.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Ответы на контрольные вопросы</w:t>
      </w:r>
    </w:p>
    <w:p>
      <w:pPr>
        <w:pStyle w:val="Style25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чисел в компьютере может изменяться в зависимости от следующих параметров: Размер выделенной под данное число области памяти, является ли данное число знаковым или беззнаковым, является ли данное число представленным в виде целого или вещественного. </w:t>
      </w:r>
      <w:r>
        <w:rPr>
          <w:sz w:val="28"/>
          <w:szCs w:val="28"/>
          <w:lang w:val="ru-RU"/>
        </w:rPr>
        <w:t>Максимальное количество значений в современных 64-битных компьютерах равняется 2</w:t>
      </w:r>
      <w:r>
        <w:rPr>
          <w:sz w:val="28"/>
          <w:szCs w:val="28"/>
          <w:lang w:val="en-US"/>
        </w:rPr>
        <w:t xml:space="preserve">^64. </w:t>
      </w:r>
      <w:r>
        <w:rPr>
          <w:sz w:val="28"/>
          <w:szCs w:val="28"/>
          <w:lang w:val="ru-RU"/>
        </w:rPr>
        <w:t xml:space="preserve">Соответственно диапазон при знаковом формате числа </w:t>
      </w:r>
      <w:r>
        <w:rPr>
          <w:sz w:val="28"/>
          <w:szCs w:val="28"/>
          <w:lang w:val="en-US"/>
        </w:rPr>
        <w:t xml:space="preserve">[-2^32...2^32 – 1]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[0...2^64 –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en-US"/>
        </w:rPr>
        <w:t>].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Вещественные числа обычно хранятся и используются в представлении с плавающей точкой в виде: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**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где М – мантисса со знаком, Е – основание (10 или 16), р – целый порядок со знаком. Если десятичная точка расположена в мантиссе перед первой значащей цифрой числа, то при фиксированном количестве разрядов, отведённых под мантиссу, 2 обеспечивается возможность сохранить максимальное количество значащих цифр, то есть обеспечить максимальную точность представления числа в ПК. </w:t>
      </w:r>
      <w:r>
        <w:rPr>
          <w:sz w:val="28"/>
          <w:szCs w:val="28"/>
        </w:rPr>
        <w:t>Максимальная точность значений, которую можно получить в вещественном числе в 64-битных современных компьютерах — 2</w:t>
      </w:r>
      <w:r>
        <w:rPr>
          <w:sz w:val="28"/>
          <w:szCs w:val="28"/>
          <w:lang w:val="en-US"/>
        </w:rPr>
        <w:t>^5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значений значащих цифр (т.к под мантиссу уделено 52 бита)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Сложение, вычитание, умножение, деление и сравнение целых чисел.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Программист может выбрать разные способы хранения и представления таких чисел. В общем случае – это может быть структура со следующими полями (количество и значение полей может изменяться в зависимости от выбранной реализации): знак числа (символьный тип), порядок числа (целочисленный тип), мантисса числа (целочисленный массив), количество значащих цифр числа (целочисленный тип).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такими числами удобно выполнять путём последовательного почленного выполнения операций над всеми цифрами, хранящимися в поле структуры, отвечающим за мантиссу.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567" w:gutter="0" w:header="720" w:top="851" w:footer="720" w:bottom="851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72002095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9">
    <w:lvl w:ilvl="0">
      <w:start w:val="1"/>
      <w:numFmt w:val="decimal"/>
      <w:suff w:val="nothing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5c3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410ed3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4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6" w:customStyle="1">
    <w:name w:val="Тема примечания Знак"/>
    <w:basedOn w:val="Style15"/>
    <w:link w:val="Annotationsubject"/>
    <w:qFormat/>
    <w:rsid w:val="000159c3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9738ad"/>
    <w:rPr>
      <w:rFonts w:ascii="Courier New" w:hAnsi="Courier New" w:cs="Courier New"/>
    </w:rPr>
  </w:style>
  <w:style w:type="character" w:styleId="11" w:customStyle="1">
    <w:name w:val="Заголовок 1 Знак"/>
    <w:basedOn w:val="DefaultParagraphFont"/>
    <w:qFormat/>
    <w:rsid w:val="00410ed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Style17" w:customStyle="1">
    <w:name w:val="Подзаголовок Знак"/>
    <w:basedOn w:val="DefaultParagraphFont"/>
    <w:qFormat/>
    <w:rsid w:val="00a65d86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Style18" w:customStyle="1">
    <w:name w:val="Заголовок Знак"/>
    <w:basedOn w:val="DefaultParagraphFont"/>
    <w:qFormat/>
    <w:rsid w:val="00d47aa0"/>
    <w:rPr>
      <w:i/>
      <w:sz w:val="26"/>
    </w:rPr>
  </w:style>
  <w:style w:type="character" w:styleId="Style19" w:customStyle="1">
    <w:name w:val="Нижний колонтитул Знак"/>
    <w:basedOn w:val="DefaultParagraphFont"/>
    <w:uiPriority w:val="99"/>
    <w:qFormat/>
    <w:rsid w:val="00956428"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2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5">
    <w:name w:val="Title"/>
    <w:basedOn w:val="Normal"/>
    <w:link w:val="Style18"/>
    <w:qFormat/>
    <w:rsid w:val="00574eb5"/>
    <w:pPr>
      <w:jc w:val="center"/>
    </w:pPr>
    <w:rPr>
      <w:i/>
      <w:sz w:val="26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8">
    <w:name w:val="Footer"/>
    <w:basedOn w:val="Normal"/>
    <w:link w:val="Style19"/>
    <w:uiPriority w:val="99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3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4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5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6"/>
    <w:qFormat/>
    <w:rsid w:val="000159c3"/>
    <w:pPr/>
    <w:rPr>
      <w:b/>
      <w:bCs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9738a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738ad"/>
    <w:pPr>
      <w:spacing w:before="0" w:after="0"/>
      <w:ind w:left="720" w:hanging="0"/>
      <w:contextualSpacing/>
    </w:pPr>
    <w:rPr/>
  </w:style>
  <w:style w:type="paragraph" w:styleId="Style29">
    <w:name w:val="Subtitle"/>
    <w:basedOn w:val="Normal"/>
    <w:next w:val="Normal"/>
    <w:link w:val="Style17"/>
    <w:qFormat/>
    <w:rsid w:val="00a65d86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Style3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E90EF-4375-4894-9073-1A225BC49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LibreOffice/7.4.1.2$Windows_X86_64 LibreOffice_project/3c58a8f3a960df8bc8fd77b461821e42c061c5f0</Application>
  <AppVersion>15.0000</AppVersion>
  <Pages>8</Pages>
  <Words>1434</Words>
  <Characters>8802</Characters>
  <CharactersWithSpaces>10036</CharactersWithSpaces>
  <Paragraphs>260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2022-11-07T00:08:00Z</dcterms:created>
  <dc:creator>ovgot</dc:creator>
  <dc:description/>
  <dc:language>ru-RU</dc:language>
  <cp:lastModifiedBy/>
  <dcterms:modified xsi:type="dcterms:W3CDTF">2022-11-07T11:17:05Z</dcterms:modified>
  <cp:revision>53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