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71B85" w14:textId="1747A9D6" w:rsidR="00E264F7" w:rsidRDefault="00E264F7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language"/>
      <w:bookmarkEnd w:id="0"/>
    </w:p>
    <w:p w14:paraId="334B2CD7" w14:textId="77777777" w:rsidR="004C6F70" w:rsidRDefault="004C6F70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string1"/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D88" w14:paraId="01C0790B" w14:textId="77777777" w:rsidTr="00071D88">
        <w:tc>
          <w:tcPr>
            <w:tcW w:w="2336" w:type="dxa"/>
          </w:tcPr>
          <w:p w14:paraId="6582C66E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2" w:name="table1"/>
            <w:bookmarkEnd w:id="2"/>
          </w:p>
        </w:tc>
        <w:tc>
          <w:tcPr>
            <w:tcW w:w="2336" w:type="dxa"/>
          </w:tcPr>
          <w:p w14:paraId="650344B2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496F5F98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50B31885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94DB61A" w14:textId="654FDFFB" w:rsidR="000C5C9E" w:rsidRDefault="000C5C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08689" w14:textId="60461441" w:rsidR="000C5C9E" w:rsidRDefault="000C5C9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string2"/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D88" w14:paraId="4323D305" w14:textId="77777777" w:rsidTr="00071D88">
        <w:tc>
          <w:tcPr>
            <w:tcW w:w="2336" w:type="dxa"/>
          </w:tcPr>
          <w:p w14:paraId="1569BF90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4" w:name="table2"/>
            <w:bookmarkEnd w:id="4"/>
          </w:p>
        </w:tc>
        <w:tc>
          <w:tcPr>
            <w:tcW w:w="2336" w:type="dxa"/>
          </w:tcPr>
          <w:p w14:paraId="14E6A565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6F63E25D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65EFFF58" w14:textId="77777777" w:rsidR="00071D88" w:rsidRDefault="00071D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A3EEAB8" w14:textId="77777777" w:rsidR="00071D88" w:rsidRPr="000C5C9E" w:rsidRDefault="00071D8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71D88" w:rsidRPr="000C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2B"/>
    <w:rsid w:val="00071D88"/>
    <w:rsid w:val="000C5C9E"/>
    <w:rsid w:val="004C6F70"/>
    <w:rsid w:val="00973B2B"/>
    <w:rsid w:val="00E2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AAF6"/>
  <w15:chartTrackingRefBased/>
  <w15:docId w15:val="{199E96B8-DB39-49F2-9946-7217E6F5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Ilya Viarbilo</cp:lastModifiedBy>
  <cp:revision>4</cp:revision>
  <dcterms:created xsi:type="dcterms:W3CDTF">2021-01-11T12:42:00Z</dcterms:created>
  <dcterms:modified xsi:type="dcterms:W3CDTF">2021-01-18T09:59:00Z</dcterms:modified>
</cp:coreProperties>
</file>