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5"/>
        <w:tblW w:w="10510" w:type="dxa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256"/>
        <w:gridCol w:w="7254"/>
      </w:tblGrid>
      <w:tr w:rsidR="0025685F" w:rsidRPr="00FA1B1D" w14:paraId="3DC46F68" w14:textId="77777777" w:rsidTr="008F6C91">
        <w:trPr>
          <w:trHeight w:val="680"/>
        </w:trPr>
        <w:tc>
          <w:tcPr>
            <w:tcW w:w="3256" w:type="dxa"/>
          </w:tcPr>
          <w:p w14:paraId="3A408964" w14:textId="77777777" w:rsidR="0025685F" w:rsidRPr="00FA1B1D" w:rsidRDefault="0025685F" w:rsidP="008F6C91">
            <w:pPr>
              <w:ind w:right="-57"/>
              <w:rPr>
                <w:sz w:val="18"/>
                <w:szCs w:val="18"/>
              </w:rPr>
            </w:pPr>
            <w:r w:rsidRPr="00FA1B1D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3360" behindDoc="0" locked="0" layoutInCell="1" allowOverlap="1" wp14:anchorId="2D7FD535" wp14:editId="1C232C65">
                  <wp:simplePos x="0" y="0"/>
                  <wp:positionH relativeFrom="column">
                    <wp:posOffset>221615</wp:posOffset>
                  </wp:positionH>
                  <wp:positionV relativeFrom="paragraph">
                    <wp:posOffset>24130</wp:posOffset>
                  </wp:positionV>
                  <wp:extent cx="1371600" cy="504825"/>
                  <wp:effectExtent l="0" t="0" r="0" b="9525"/>
                  <wp:wrapNone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54" w:type="dxa"/>
          </w:tcPr>
          <w:p w14:paraId="58E3A6B4" w14:textId="77777777" w:rsidR="0025685F" w:rsidRPr="00FA1B1D" w:rsidRDefault="0025685F" w:rsidP="008F6C91">
            <w:pPr>
              <w:ind w:right="-113"/>
              <w:rPr>
                <w:b/>
                <w:sz w:val="18"/>
                <w:szCs w:val="18"/>
              </w:rPr>
            </w:pPr>
            <w:r w:rsidRPr="00FA1B1D">
              <w:rPr>
                <w:b/>
                <w:sz w:val="18"/>
                <w:szCs w:val="18"/>
              </w:rPr>
              <w:t xml:space="preserve">Научно-производственное республиканское унитарное предприятие </w:t>
            </w:r>
          </w:p>
          <w:p w14:paraId="307F3E61" w14:textId="77777777" w:rsidR="0025685F" w:rsidRPr="00FA1B1D" w:rsidRDefault="0025685F" w:rsidP="008F6C91">
            <w:pPr>
              <w:ind w:right="-113"/>
              <w:rPr>
                <w:b/>
                <w:sz w:val="18"/>
                <w:szCs w:val="18"/>
              </w:rPr>
            </w:pPr>
            <w:r w:rsidRPr="00FA1B1D">
              <w:rPr>
                <w:b/>
                <w:sz w:val="18"/>
                <w:szCs w:val="18"/>
              </w:rPr>
              <w:t>«Белорусский государственный институт стандартизации и сертификации»</w:t>
            </w:r>
          </w:p>
          <w:p w14:paraId="1C88D3CD" w14:textId="77777777" w:rsidR="0025685F" w:rsidRPr="00FA1B1D" w:rsidRDefault="0025685F" w:rsidP="008F6C91">
            <w:pPr>
              <w:ind w:right="-113"/>
              <w:rPr>
                <w:b/>
                <w:sz w:val="18"/>
                <w:szCs w:val="18"/>
              </w:rPr>
            </w:pPr>
            <w:r w:rsidRPr="00FA1B1D">
              <w:rPr>
                <w:b/>
                <w:sz w:val="18"/>
                <w:szCs w:val="18"/>
              </w:rPr>
              <w:t>(</w:t>
            </w:r>
            <w:proofErr w:type="spellStart"/>
            <w:r w:rsidRPr="00FA1B1D">
              <w:rPr>
                <w:b/>
                <w:sz w:val="18"/>
                <w:szCs w:val="18"/>
              </w:rPr>
              <w:t>БелГИСС</w:t>
            </w:r>
            <w:proofErr w:type="spellEnd"/>
            <w:r w:rsidRPr="00FA1B1D">
              <w:rPr>
                <w:b/>
                <w:sz w:val="18"/>
                <w:szCs w:val="18"/>
              </w:rPr>
              <w:t>)</w:t>
            </w:r>
          </w:p>
          <w:p w14:paraId="48321AAA" w14:textId="77777777" w:rsidR="0025685F" w:rsidRPr="00FA1B1D" w:rsidRDefault="0025685F" w:rsidP="008F6C91">
            <w:pPr>
              <w:ind w:right="-57"/>
              <w:rPr>
                <w:sz w:val="18"/>
                <w:szCs w:val="18"/>
              </w:rPr>
            </w:pPr>
            <w:r w:rsidRPr="00FA1B1D">
              <w:rPr>
                <w:sz w:val="18"/>
                <w:szCs w:val="18"/>
              </w:rPr>
              <w:t>ул. Новаторская 2А, помещение 152, 220053, г. Минск, Республика Беларусь</w:t>
            </w:r>
          </w:p>
          <w:p w14:paraId="4535D8A1" w14:textId="77777777" w:rsidR="0025685F" w:rsidRPr="00FA1B1D" w:rsidRDefault="0025685F" w:rsidP="008F6C91">
            <w:pPr>
              <w:contextualSpacing/>
              <w:rPr>
                <w:sz w:val="18"/>
                <w:szCs w:val="18"/>
              </w:rPr>
            </w:pPr>
            <w:r w:rsidRPr="00FA1B1D">
              <w:rPr>
                <w:sz w:val="18"/>
                <w:szCs w:val="18"/>
              </w:rPr>
              <w:t xml:space="preserve">тел.: +375 17 269 69 38, факс: +375 17 269 68 89 </w:t>
            </w:r>
            <w:r w:rsidRPr="00FA1B1D">
              <w:rPr>
                <w:sz w:val="18"/>
                <w:szCs w:val="18"/>
                <w:lang w:val="en-US"/>
              </w:rPr>
              <w:t>E</w:t>
            </w:r>
            <w:r w:rsidRPr="00FA1B1D">
              <w:rPr>
                <w:sz w:val="18"/>
                <w:szCs w:val="18"/>
              </w:rPr>
              <w:t>-</w:t>
            </w:r>
            <w:r w:rsidRPr="00FA1B1D">
              <w:rPr>
                <w:sz w:val="18"/>
                <w:szCs w:val="18"/>
                <w:lang w:val="en-US"/>
              </w:rPr>
              <w:t>mail</w:t>
            </w:r>
            <w:r w:rsidRPr="00FA1B1D">
              <w:rPr>
                <w:sz w:val="18"/>
                <w:szCs w:val="18"/>
              </w:rPr>
              <w:t xml:space="preserve">: </w:t>
            </w:r>
            <w:r w:rsidRPr="00FA1B1D">
              <w:rPr>
                <w:rStyle w:val="a8"/>
                <w:sz w:val="18"/>
                <w:szCs w:val="18"/>
                <w:lang w:val="en-US"/>
              </w:rPr>
              <w:t>info</w:t>
            </w:r>
            <w:r w:rsidRPr="00FA1B1D">
              <w:rPr>
                <w:rStyle w:val="a8"/>
                <w:sz w:val="18"/>
                <w:szCs w:val="18"/>
              </w:rPr>
              <w:t>@</w:t>
            </w:r>
            <w:proofErr w:type="spellStart"/>
            <w:r w:rsidRPr="00FA1B1D">
              <w:rPr>
                <w:rStyle w:val="a8"/>
                <w:sz w:val="18"/>
                <w:szCs w:val="18"/>
                <w:lang w:val="en-US"/>
              </w:rPr>
              <w:t>belgiss</w:t>
            </w:r>
            <w:proofErr w:type="spellEnd"/>
            <w:r w:rsidRPr="00FA1B1D">
              <w:rPr>
                <w:rStyle w:val="a8"/>
                <w:sz w:val="18"/>
                <w:szCs w:val="18"/>
              </w:rPr>
              <w:t>.</w:t>
            </w:r>
            <w:r w:rsidRPr="00FA1B1D">
              <w:rPr>
                <w:rStyle w:val="a8"/>
                <w:sz w:val="18"/>
                <w:szCs w:val="18"/>
                <w:lang w:val="en-US"/>
              </w:rPr>
              <w:t>by</w:t>
            </w:r>
            <w:r w:rsidRPr="00FA1B1D">
              <w:rPr>
                <w:sz w:val="18"/>
                <w:szCs w:val="18"/>
              </w:rPr>
              <w:t xml:space="preserve">  </w:t>
            </w:r>
          </w:p>
        </w:tc>
      </w:tr>
    </w:tbl>
    <w:p w14:paraId="33F2B73B" w14:textId="77777777" w:rsidR="0025685F" w:rsidRPr="00FA1B1D" w:rsidRDefault="0025685F" w:rsidP="0025685F">
      <w:pPr>
        <w:contextualSpacing/>
        <w:rPr>
          <w:sz w:val="18"/>
          <w:szCs w:val="18"/>
        </w:rPr>
      </w:pPr>
    </w:p>
    <w:tbl>
      <w:tblPr>
        <w:tblStyle w:val="a5"/>
        <w:tblW w:w="10490" w:type="dxa"/>
        <w:tblInd w:w="-5" w:type="dxa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261"/>
        <w:gridCol w:w="7229"/>
      </w:tblGrid>
      <w:tr w:rsidR="0025685F" w:rsidRPr="0036663B" w14:paraId="582C1072" w14:textId="77777777" w:rsidTr="008F6C91">
        <w:trPr>
          <w:trHeight w:val="992"/>
        </w:trPr>
        <w:tc>
          <w:tcPr>
            <w:tcW w:w="3261" w:type="dxa"/>
          </w:tcPr>
          <w:p w14:paraId="016C3318" w14:textId="77777777" w:rsidR="0025685F" w:rsidRPr="00B6417D" w:rsidRDefault="0025685F" w:rsidP="008F6C91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0C6AE5E0" wp14:editId="7C018B47">
                      <wp:simplePos x="0" y="0"/>
                      <wp:positionH relativeFrom="column">
                        <wp:posOffset>379095</wp:posOffset>
                      </wp:positionH>
                      <wp:positionV relativeFrom="paragraph">
                        <wp:posOffset>138430</wp:posOffset>
                      </wp:positionV>
                      <wp:extent cx="1114425" cy="354330"/>
                      <wp:effectExtent l="0" t="0" r="28575" b="26670"/>
                      <wp:wrapNone/>
                      <wp:docPr id="2" name="Группа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14425" cy="354330"/>
                                <a:chOff x="0" y="0"/>
                                <a:chExt cx="12152" cy="3543"/>
                              </a:xfrm>
                            </wpg:grpSpPr>
                            <wps:wsp>
                              <wps:cNvPr id="4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3640" cy="17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23499A85" w14:textId="77777777" w:rsidR="0025685F" w:rsidRPr="006C2138" w:rsidRDefault="0025685F" w:rsidP="0025685F">
                                    <w:pPr>
                                      <w:ind w:left="-142" w:right="-130"/>
                                      <w:jc w:val="center"/>
                                      <w:rPr>
                                        <w:rFonts w:ascii="Cambria" w:hAnsi="Cambria"/>
                                        <w:b/>
                                        <w:sz w:val="10"/>
                                        <w:szCs w:val="10"/>
                                      </w:rPr>
                                    </w:pPr>
                                    <w:r w:rsidRPr="006C2138">
                                      <w:rPr>
                                        <w:rFonts w:ascii="Cambria" w:hAnsi="Cambria"/>
                                        <w:b/>
                                        <w:sz w:val="10"/>
                                        <w:szCs w:val="10"/>
                                      </w:rPr>
                                      <w:t>БГЦА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5" name="Прямоугольник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44" y="0"/>
                                  <a:ext cx="8508" cy="35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07EF23" w14:textId="77777777" w:rsidR="0025685F" w:rsidRPr="006C2138" w:rsidRDefault="0025685F" w:rsidP="0025685F">
                                    <w:pPr>
                                      <w:ind w:left="-142" w:right="-130"/>
                                      <w:contextualSpacing/>
                                      <w:jc w:val="center"/>
                                      <w:rPr>
                                        <w:rFonts w:asciiTheme="minorHAnsi" w:hAnsiTheme="minorHAnsi"/>
                                        <w:b/>
                                        <w:sz w:val="22"/>
                                        <w:szCs w:val="22"/>
                                      </w:rPr>
                                    </w:pPr>
                                    <w:r w:rsidRPr="00B85276">
                                      <w:rPr>
                                        <w:rFonts w:ascii="Cambria" w:hAnsi="Cambria"/>
                                        <w:b/>
                                        <w:sz w:val="10"/>
                                        <w:szCs w:val="10"/>
                                        <w:lang w:val="en-US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Theme="majorHAnsi" w:hAnsiTheme="majorHAnsi" w:cs="Arial"/>
                                        <w:b/>
                                        <w:sz w:val="10"/>
                                        <w:szCs w:val="10"/>
                                      </w:rPr>
                                      <w:t xml:space="preserve">BY/112 </w:t>
                                    </w:r>
                                    <w:r>
                                      <w:rPr>
                                        <w:rFonts w:asciiTheme="majorHAnsi" w:hAnsiTheme="majorHAnsi" w:cs="Arial"/>
                                        <w:b/>
                                        <w:sz w:val="10"/>
                                        <w:szCs w:val="10"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rFonts w:asciiTheme="majorHAnsi" w:hAnsiTheme="majorHAnsi" w:cs="Arial"/>
                                        <w:b/>
                                        <w:sz w:val="10"/>
                                        <w:szCs w:val="10"/>
                                      </w:rPr>
                                      <w:t>.0</w:t>
                                    </w:r>
                                    <w:r>
                                      <w:rPr>
                                        <w:rFonts w:asciiTheme="majorHAnsi" w:hAnsiTheme="majorHAnsi" w:cs="Arial"/>
                                        <w:b/>
                                        <w:sz w:val="10"/>
                                        <w:szCs w:val="10"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rFonts w:asciiTheme="majorHAnsi" w:hAnsiTheme="majorHAnsi" w:cs="Arial"/>
                                        <w:b/>
                                        <w:sz w:val="10"/>
                                        <w:szCs w:val="10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Theme="majorHAnsi" w:hAnsiTheme="majorHAnsi" w:cs="Arial"/>
                                        <w:b/>
                                        <w:sz w:val="10"/>
                                        <w:szCs w:val="10"/>
                                        <w:lang w:val="en-US"/>
                                      </w:rPr>
                                      <w:t>3</w:t>
                                    </w:r>
                                    <w:r w:rsidRPr="00B85276">
                                      <w:rPr>
                                        <w:rFonts w:ascii="Cambria" w:hAnsi="Cambria"/>
                                        <w:b/>
                                        <w:sz w:val="10"/>
                                        <w:szCs w:val="10"/>
                                        <w:lang w:val="en-US"/>
                                      </w:rPr>
                                      <w:br/>
                                      <w:t xml:space="preserve">  </w:t>
                                    </w:r>
                                    <w:r w:rsidRPr="00D444DE">
                                      <w:rPr>
                                        <w:rFonts w:ascii="Cambria" w:hAnsi="Cambria"/>
                                        <w:b/>
                                        <w:sz w:val="10"/>
                                        <w:szCs w:val="10"/>
                                      </w:rPr>
                                      <w:t>СТБ</w:t>
                                    </w:r>
                                    <w:r w:rsidRPr="00D444DE">
                                      <w:rPr>
                                        <w:rFonts w:ascii="Cambria" w:hAnsi="Cambria"/>
                                        <w:b/>
                                        <w:sz w:val="10"/>
                                        <w:szCs w:val="10"/>
                                        <w:lang w:val="en-US"/>
                                      </w:rPr>
                                      <w:t> </w:t>
                                    </w:r>
                                    <w:r w:rsidRPr="00D444DE">
                                      <w:rPr>
                                        <w:rFonts w:ascii="Cambria" w:hAnsi="Cambria"/>
                                        <w:b/>
                                        <w:sz w:val="10"/>
                                        <w:szCs w:val="10"/>
                                      </w:rPr>
                                      <w:t>ИСО</w:t>
                                    </w:r>
                                    <w:r w:rsidRPr="00B85276">
                                      <w:rPr>
                                        <w:rFonts w:ascii="Cambria" w:hAnsi="Cambria"/>
                                        <w:b/>
                                        <w:sz w:val="10"/>
                                        <w:szCs w:val="10"/>
                                        <w:lang w:val="en-US"/>
                                      </w:rPr>
                                      <w:t>/</w:t>
                                    </w:r>
                                    <w:r w:rsidRPr="00D444DE">
                                      <w:rPr>
                                        <w:rFonts w:ascii="Cambria" w:hAnsi="Cambria"/>
                                        <w:b/>
                                        <w:sz w:val="10"/>
                                        <w:szCs w:val="10"/>
                                      </w:rPr>
                                      <w:t>МЭК</w:t>
                                    </w:r>
                                    <w:r w:rsidRPr="00D444DE">
                                      <w:rPr>
                                        <w:rFonts w:ascii="Cambria" w:hAnsi="Cambria"/>
                                        <w:b/>
                                        <w:sz w:val="10"/>
                                        <w:szCs w:val="10"/>
                                        <w:lang w:val="en-US"/>
                                      </w:rPr>
                                      <w:t> </w:t>
                                    </w:r>
                                    <w:r w:rsidRPr="00B85276">
                                      <w:rPr>
                                        <w:rFonts w:ascii="Cambria" w:hAnsi="Cambria"/>
                                        <w:b/>
                                        <w:sz w:val="10"/>
                                        <w:szCs w:val="10"/>
                                        <w:lang w:val="en-US"/>
                                      </w:rPr>
                                      <w:t>17025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7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762"/>
                                  <a:ext cx="3638" cy="17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3565CA1B" w14:textId="77777777" w:rsidR="0025685F" w:rsidRPr="006C2138" w:rsidRDefault="0025685F" w:rsidP="0025685F">
                                    <w:pPr>
                                      <w:ind w:left="-142" w:right="-130"/>
                                      <w:jc w:val="center"/>
                                      <w:rPr>
                                        <w:rFonts w:ascii="Cambria" w:hAnsi="Cambria"/>
                                        <w:b/>
                                        <w:sz w:val="10"/>
                                        <w:szCs w:val="10"/>
                                        <w:lang w:val="en-US"/>
                                      </w:rPr>
                                    </w:pPr>
                                    <w:r w:rsidRPr="006C2138">
                                      <w:rPr>
                                        <w:rFonts w:ascii="Cambria" w:hAnsi="Cambria"/>
                                        <w:b/>
                                        <w:sz w:val="10"/>
                                        <w:szCs w:val="10"/>
                                        <w:lang w:val="en-US"/>
                                      </w:rPr>
                                      <w:t>BSCA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C6AE5E0" id="Группа 2" o:spid="_x0000_s1026" style="position:absolute;margin-left:29.85pt;margin-top:10.9pt;width:87.75pt;height:27.9pt;z-index:251664384" coordsize="12152,3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Надпись 2" o:spid="_x0000_s1027" type="#_x0000_t202" style="position:absolute;width:364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" filled="f" strokeweight="1pt">
                        <v:textbox>
                          <w:txbxContent>
                            <w:p w14:paraId="23499A85" w14:textId="77777777" w:rsidR="0025685F" w:rsidRPr="006C2138" w:rsidRDefault="0025685F" w:rsidP="0025685F">
                              <w:pPr>
                                <w:ind w:left="-142" w:right="-130"/>
                                <w:jc w:val="center"/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</w:rPr>
                              </w:pPr>
                              <w:r w:rsidRPr="006C2138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</w:rPr>
                                <w:t>БГЦА</w:t>
                              </w:r>
                            </w:p>
                          </w:txbxContent>
                        </v:textbox>
                      </v:shape>
                      <v:rect id="Прямоугольник 5" o:spid="_x0000_s1028" style="position:absolute;left:3644;width:8508;height:3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" strokeweight="1pt">
                        <v:textbox>
                          <w:txbxContent>
                            <w:p w14:paraId="4407EF23" w14:textId="77777777" w:rsidR="0025685F" w:rsidRPr="006C2138" w:rsidRDefault="0025685F" w:rsidP="0025685F">
                              <w:pPr>
                                <w:ind w:left="-142" w:right="-130"/>
                                <w:contextualSpacing/>
                                <w:jc w:val="center"/>
                                <w:rPr>
                                  <w:rFonts w:asciiTheme="minorHAnsi" w:hAnsiTheme="minorHAnsi"/>
                                  <w:b/>
                                  <w:sz w:val="22"/>
                                  <w:szCs w:val="22"/>
                                </w:rPr>
                              </w:pPr>
                              <w:r w:rsidRPr="00B85276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rFonts w:asciiTheme="majorHAnsi" w:hAnsiTheme="majorHAnsi" w:cs="Arial"/>
                                  <w:b/>
                                  <w:sz w:val="10"/>
                                  <w:szCs w:val="10"/>
                                </w:rPr>
                                <w:t xml:space="preserve">BY/112 </w:t>
                              </w:r>
                              <w:r>
                                <w:rPr>
                                  <w:rFonts w:asciiTheme="majorHAnsi" w:hAnsiTheme="majorHAnsi" w:cs="Arial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rFonts w:asciiTheme="majorHAnsi" w:hAnsiTheme="majorHAnsi" w:cs="Arial"/>
                                  <w:b/>
                                  <w:sz w:val="10"/>
                                  <w:szCs w:val="10"/>
                                </w:rPr>
                                <w:t>.0</w:t>
                              </w:r>
                              <w:r>
                                <w:rPr>
                                  <w:rFonts w:asciiTheme="majorHAnsi" w:hAnsiTheme="majorHAnsi" w:cs="Arial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rFonts w:asciiTheme="majorHAnsi" w:hAnsiTheme="majorHAnsi" w:cs="Arial"/>
                                  <w:b/>
                                  <w:sz w:val="10"/>
                                  <w:szCs w:val="10"/>
                                </w:rPr>
                                <w:t>2</w:t>
                              </w:r>
                              <w:r>
                                <w:rPr>
                                  <w:rFonts w:asciiTheme="majorHAnsi" w:hAnsiTheme="majorHAnsi" w:cs="Arial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t>3</w:t>
                              </w:r>
                              <w:r w:rsidRPr="00B85276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br/>
                                <w:t xml:space="preserve">  </w:t>
                              </w:r>
                              <w:r w:rsidRPr="00D444DE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</w:rPr>
                                <w:t>СТБ</w:t>
                              </w:r>
                              <w:r w:rsidRPr="00D444DE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t> </w:t>
                              </w:r>
                              <w:r w:rsidRPr="00D444DE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</w:rPr>
                                <w:t>ИСО</w:t>
                              </w:r>
                              <w:r w:rsidRPr="00B85276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t>/</w:t>
                              </w:r>
                              <w:r w:rsidRPr="00D444DE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</w:rPr>
                                <w:t>МЭК</w:t>
                              </w:r>
                              <w:r w:rsidRPr="00D444DE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t> </w:t>
                              </w:r>
                              <w:r w:rsidRPr="00B85276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t>17025</w:t>
                              </w:r>
                            </w:p>
                          </w:txbxContent>
                        </v:textbox>
                      </v:rect>
                      <v:shape id="Надпись 2" o:spid="_x0000_s1029" type="#_x0000_t202" style="position:absolute;top:1762;width:3638;height:17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" filled="f" strokeweight="1pt">
                        <v:textbox>
                          <w:txbxContent>
                            <w:p w14:paraId="3565CA1B" w14:textId="77777777" w:rsidR="0025685F" w:rsidRPr="006C2138" w:rsidRDefault="0025685F" w:rsidP="0025685F">
                              <w:pPr>
                                <w:ind w:left="-142" w:right="-130"/>
                                <w:jc w:val="center"/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6C2138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t>BSCA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2EF0DF56" w14:textId="77777777" w:rsidR="0025685F" w:rsidRPr="001C0194" w:rsidRDefault="0025685F" w:rsidP="008F6C91">
            <w:pPr>
              <w:jc w:val="both"/>
              <w:rPr>
                <w:noProof/>
                <w:sz w:val="20"/>
              </w:rPr>
            </w:pPr>
            <w:r w:rsidRPr="00E34146">
              <w:rPr>
                <w:noProof/>
                <w:sz w:val="20"/>
              </w:rPr>
              <w:t xml:space="preserve">     </w:t>
            </w:r>
            <w:r>
              <w:rPr>
                <w:noProof/>
                <w:sz w:val="20"/>
              </w:rPr>
              <w:t xml:space="preserve">        </w:t>
            </w:r>
            <w:r w:rsidRPr="00E34146">
              <w:rPr>
                <w:noProof/>
                <w:sz w:val="20"/>
              </w:rPr>
              <w:t xml:space="preserve">                  </w:t>
            </w:r>
          </w:p>
          <w:p w14:paraId="69B4A1E2" w14:textId="77777777" w:rsidR="0025685F" w:rsidRPr="00FA1B1D" w:rsidRDefault="0025685F" w:rsidP="008F6C91">
            <w:pPr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7229" w:type="dxa"/>
          </w:tcPr>
          <w:p w14:paraId="51B356EB" w14:textId="77777777" w:rsidR="0025685F" w:rsidRPr="00FA1B1D" w:rsidRDefault="0025685F" w:rsidP="008F6C91">
            <w:pPr>
              <w:pStyle w:val="a6"/>
              <w:spacing w:line="240" w:lineRule="auto"/>
              <w:ind w:right="-78" w:firstLine="0"/>
              <w:jc w:val="left"/>
              <w:rPr>
                <w:sz w:val="18"/>
                <w:szCs w:val="18"/>
              </w:rPr>
            </w:pPr>
            <w:r w:rsidRPr="00FA1B1D">
              <w:rPr>
                <w:sz w:val="18"/>
                <w:szCs w:val="18"/>
              </w:rPr>
              <w:t xml:space="preserve">Производственно-метрологический отдел </w:t>
            </w:r>
            <w:proofErr w:type="spellStart"/>
            <w:r w:rsidRPr="00FA1B1D">
              <w:rPr>
                <w:sz w:val="18"/>
                <w:szCs w:val="18"/>
              </w:rPr>
              <w:t>БелГИСС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Pr="00FA1B1D">
              <w:rPr>
                <w:sz w:val="18"/>
                <w:szCs w:val="18"/>
              </w:rPr>
              <w:t xml:space="preserve">(ТО-30 </w:t>
            </w:r>
            <w:proofErr w:type="spellStart"/>
            <w:r w:rsidRPr="00FA1B1D">
              <w:rPr>
                <w:sz w:val="18"/>
                <w:szCs w:val="18"/>
              </w:rPr>
              <w:t>БелГИСС</w:t>
            </w:r>
            <w:proofErr w:type="spellEnd"/>
            <w:r w:rsidRPr="00FA1B1D">
              <w:rPr>
                <w:sz w:val="18"/>
                <w:szCs w:val="18"/>
              </w:rPr>
              <w:t>)</w:t>
            </w:r>
          </w:p>
          <w:p w14:paraId="681A689C" w14:textId="77777777" w:rsidR="0025685F" w:rsidRPr="0036663B" w:rsidRDefault="0025685F" w:rsidP="008F6C91">
            <w:pPr>
              <w:ind w:right="-57"/>
              <w:rPr>
                <w:color w:val="0000FF"/>
                <w:sz w:val="18"/>
                <w:szCs w:val="18"/>
                <w:u w:val="single"/>
                <w:lang w:val="en-US"/>
              </w:rPr>
            </w:pPr>
            <w:r w:rsidRPr="00FA1B1D">
              <w:rPr>
                <w:sz w:val="18"/>
                <w:szCs w:val="18"/>
              </w:rPr>
              <w:t xml:space="preserve">ул. Новаторская 2А, помещение 152, 220053, г. Минск, Республика Беларусь тел. </w:t>
            </w:r>
            <w:r w:rsidRPr="0036663B">
              <w:rPr>
                <w:sz w:val="18"/>
                <w:szCs w:val="18"/>
                <w:lang w:val="en-US"/>
              </w:rPr>
              <w:t>+375 17 269 68 30, E-mail</w:t>
            </w:r>
            <w:r w:rsidRPr="0036663B">
              <w:rPr>
                <w:rStyle w:val="a8"/>
                <w:sz w:val="18"/>
                <w:szCs w:val="18"/>
                <w:lang w:val="en-US"/>
              </w:rPr>
              <w:t xml:space="preserve">: </w:t>
            </w:r>
            <w:hyperlink r:id="rId5" w:history="1">
              <w:r w:rsidRPr="00FA1B1D">
                <w:rPr>
                  <w:rStyle w:val="a8"/>
                  <w:sz w:val="18"/>
                  <w:szCs w:val="18"/>
                  <w:lang w:val="en-US"/>
                </w:rPr>
                <w:t>l</w:t>
              </w:r>
              <w:r w:rsidRPr="0036663B">
                <w:rPr>
                  <w:rStyle w:val="a8"/>
                  <w:sz w:val="18"/>
                  <w:szCs w:val="18"/>
                  <w:lang w:val="en-US"/>
                </w:rPr>
                <w:t>.</w:t>
              </w:r>
              <w:r w:rsidRPr="00FA1B1D">
                <w:rPr>
                  <w:rStyle w:val="a8"/>
                  <w:sz w:val="18"/>
                  <w:szCs w:val="18"/>
                  <w:lang w:val="en-US"/>
                </w:rPr>
                <w:t>yodchyk</w:t>
              </w:r>
              <w:r w:rsidRPr="0036663B">
                <w:rPr>
                  <w:rStyle w:val="a8"/>
                  <w:sz w:val="18"/>
                  <w:szCs w:val="18"/>
                  <w:lang w:val="en-US"/>
                </w:rPr>
                <w:t>@</w:t>
              </w:r>
              <w:r w:rsidRPr="00FA1B1D">
                <w:rPr>
                  <w:rStyle w:val="a8"/>
                  <w:sz w:val="18"/>
                  <w:szCs w:val="18"/>
                  <w:lang w:val="en-US"/>
                </w:rPr>
                <w:t>belgiss</w:t>
              </w:r>
              <w:r w:rsidRPr="0036663B">
                <w:rPr>
                  <w:rStyle w:val="a8"/>
                  <w:sz w:val="18"/>
                  <w:szCs w:val="18"/>
                  <w:lang w:val="en-US"/>
                </w:rPr>
                <w:t>.</w:t>
              </w:r>
              <w:r w:rsidRPr="00FA1B1D">
                <w:rPr>
                  <w:rStyle w:val="a8"/>
                  <w:sz w:val="18"/>
                  <w:szCs w:val="18"/>
                  <w:lang w:val="en-US"/>
                </w:rPr>
                <w:t>by</w:t>
              </w:r>
            </w:hyperlink>
          </w:p>
        </w:tc>
      </w:tr>
    </w:tbl>
    <w:p w14:paraId="47A0EB5D" w14:textId="77777777" w:rsidR="00EA3001" w:rsidRDefault="00EA3001" w:rsidP="006C0B77">
      <w:pPr>
        <w:ind w:firstLine="709"/>
        <w:jc w:val="both"/>
      </w:pPr>
    </w:p>
    <w:p w14:paraId="619BC24F" w14:textId="1A34CE54" w:rsidR="00A65474" w:rsidRPr="00DF5629" w:rsidRDefault="00A65474" w:rsidP="00A65474">
      <w:pPr>
        <w:jc w:val="center"/>
        <w:rPr>
          <w:u w:val="single"/>
        </w:rPr>
      </w:pPr>
      <w:r>
        <w:t>Протокол №</w:t>
      </w:r>
      <w:bookmarkStart w:id="0" w:name="ProtocolNumber"/>
      <w:r>
        <w:t>________</w:t>
      </w:r>
      <w:r w:rsidR="00EA3001">
        <w:t>_____</w:t>
      </w:r>
      <w:bookmarkEnd w:id="0"/>
    </w:p>
    <w:p w14:paraId="2F7A4A29" w14:textId="70865419" w:rsidR="00A65474" w:rsidRPr="00450DD7" w:rsidRDefault="00A65474" w:rsidP="00A65474">
      <w:pPr>
        <w:jc w:val="center"/>
      </w:pPr>
      <w:r w:rsidRPr="00DF5629">
        <w:t xml:space="preserve">  </w:t>
      </w:r>
      <w:r w:rsidRPr="00450DD7">
        <w:t xml:space="preserve">от </w:t>
      </w:r>
      <w:bookmarkStart w:id="1" w:name="Day"/>
      <w:r w:rsidRPr="00450DD7">
        <w:t>«</w:t>
      </w:r>
      <w:r>
        <w:t>____</w:t>
      </w:r>
      <w:proofErr w:type="gramStart"/>
      <w:r>
        <w:t>_</w:t>
      </w:r>
      <w:r w:rsidRPr="00450DD7">
        <w:t>»</w:t>
      </w:r>
      <w:bookmarkEnd w:id="1"/>
      <w:r>
        <w:t xml:space="preserve"> </w:t>
      </w:r>
      <w:bookmarkStart w:id="2" w:name="Month"/>
      <w:bookmarkEnd w:id="2"/>
      <w:r w:rsidR="004C3858" w:rsidRPr="00471636">
        <w:t xml:space="preserve"> </w:t>
      </w:r>
      <w:bookmarkStart w:id="3" w:name="Year"/>
      <w:bookmarkEnd w:id="3"/>
      <w:r w:rsidRPr="00450DD7">
        <w:t>г.</w:t>
      </w:r>
      <w:proofErr w:type="gramEnd"/>
    </w:p>
    <w:p w14:paraId="017BCB3C" w14:textId="77777777" w:rsidR="00A65474" w:rsidRPr="00DF5629" w:rsidRDefault="00A65474" w:rsidP="00A65474">
      <w:pPr>
        <w:jc w:val="center"/>
      </w:pPr>
      <w:r w:rsidRPr="00DF5629">
        <w:t xml:space="preserve">поверки манометра </w:t>
      </w:r>
      <w:r>
        <w:t>показывающе</w:t>
      </w:r>
      <w:r w:rsidRPr="00DF5629">
        <w:t>го</w:t>
      </w:r>
    </w:p>
    <w:p w14:paraId="05306317" w14:textId="77777777" w:rsidR="00A65474" w:rsidRPr="00943ED7" w:rsidRDefault="00A65474" w:rsidP="00A65474">
      <w:pPr>
        <w:jc w:val="center"/>
        <w:rPr>
          <w:u w:val="single"/>
        </w:rPr>
      </w:pPr>
      <w:r w:rsidRPr="00DF5629">
        <w:t xml:space="preserve">Тип </w:t>
      </w:r>
      <w:bookmarkStart w:id="4" w:name="TypeofUnit"/>
      <w:r>
        <w:t>_______________</w:t>
      </w:r>
      <w:bookmarkEnd w:id="4"/>
      <w:r w:rsidRPr="00DF5629">
        <w:t xml:space="preserve"> №</w:t>
      </w:r>
      <w:bookmarkStart w:id="5" w:name="UnitNumber"/>
      <w:r>
        <w:t xml:space="preserve"> ______________</w:t>
      </w:r>
      <w:bookmarkEnd w:id="5"/>
    </w:p>
    <w:p w14:paraId="2C5615DE" w14:textId="258710B3" w:rsidR="00A65474" w:rsidRPr="00DF5629" w:rsidRDefault="00A65474" w:rsidP="00A65474">
      <w:pPr>
        <w:jc w:val="both"/>
      </w:pPr>
      <w:r w:rsidRPr="00DF5629">
        <w:t>Диапазон измерений:</w:t>
      </w:r>
      <w:r>
        <w:t xml:space="preserve"> </w:t>
      </w:r>
      <w:bookmarkStart w:id="6" w:name="MeasuringRange"/>
      <w:r>
        <w:t>_____________</w:t>
      </w:r>
      <w:bookmarkEnd w:id="6"/>
      <w:r w:rsidR="00C24EB6" w:rsidRPr="004C3858">
        <w:t xml:space="preserve"> </w:t>
      </w:r>
      <w:bookmarkStart w:id="7" w:name="UnitofMeasure"/>
      <w:bookmarkEnd w:id="7"/>
      <w:r>
        <w:t xml:space="preserve">       </w:t>
      </w:r>
      <w:r w:rsidRPr="00DF5629">
        <w:t xml:space="preserve">   </w:t>
      </w:r>
      <w:proofErr w:type="spellStart"/>
      <w:r w:rsidRPr="00DF5629">
        <w:t>кл.т</w:t>
      </w:r>
      <w:proofErr w:type="spellEnd"/>
      <w:r w:rsidRPr="00DF5629">
        <w:t>.</w:t>
      </w:r>
      <w:r>
        <w:t xml:space="preserve"> </w:t>
      </w:r>
      <w:bookmarkStart w:id="8" w:name="AccuracyClass"/>
      <w:r>
        <w:t>_____________</w:t>
      </w:r>
      <w:bookmarkEnd w:id="8"/>
    </w:p>
    <w:p w14:paraId="7D91A092" w14:textId="1B1981DC" w:rsidR="00A65474" w:rsidRPr="00DF5629" w:rsidRDefault="00A65474" w:rsidP="00A65474">
      <w:pPr>
        <w:jc w:val="both"/>
      </w:pPr>
      <w:r w:rsidRPr="00DF5629">
        <w:t>Пределы допускаемой по</w:t>
      </w:r>
      <w:r>
        <w:t>грешности:</w:t>
      </w:r>
      <w:r w:rsidRPr="0099054F">
        <w:t xml:space="preserve"> </w:t>
      </w:r>
      <w:r>
        <w:t>∆=±</w:t>
      </w:r>
      <w:bookmarkStart w:id="9" w:name="PermissibleError"/>
      <w:r>
        <w:t>________</w:t>
      </w:r>
      <w:proofErr w:type="gramStart"/>
      <w:r>
        <w:t>_</w:t>
      </w:r>
      <w:bookmarkEnd w:id="9"/>
      <w:r w:rsidR="00D77649">
        <w:t xml:space="preserve"> </w:t>
      </w:r>
      <w:bookmarkStart w:id="10" w:name="UnitofMeasure1"/>
      <w:bookmarkEnd w:id="10"/>
      <w:r>
        <w:t>;</w:t>
      </w:r>
      <w:proofErr w:type="gramEnd"/>
      <w:r w:rsidRPr="00DF5629">
        <w:t xml:space="preserve"> </w:t>
      </w:r>
      <w:r>
        <w:t xml:space="preserve">цена деления: </w:t>
      </w:r>
      <w:proofErr w:type="spellStart"/>
      <w:r>
        <w:t>ц.д</w:t>
      </w:r>
      <w:proofErr w:type="spellEnd"/>
      <w:r>
        <w:t xml:space="preserve">. </w:t>
      </w:r>
      <w:bookmarkStart w:id="11" w:name="ValueofDivision"/>
      <w:r>
        <w:t>______</w:t>
      </w:r>
      <w:bookmarkEnd w:id="11"/>
      <w:r>
        <w:t>_</w:t>
      </w:r>
      <w:bookmarkStart w:id="12" w:name="UnitofMeasure2"/>
      <w:bookmarkEnd w:id="12"/>
    </w:p>
    <w:p w14:paraId="56CA076C" w14:textId="5B6EA85A" w:rsidR="00A65474" w:rsidRDefault="00A65474" w:rsidP="00A65474">
      <w:r w:rsidRPr="00DF5629">
        <w:t xml:space="preserve">Владелец: </w:t>
      </w:r>
      <w:bookmarkStart w:id="13" w:name="Owner"/>
      <w:r w:rsidR="00EA3001">
        <w:t>____________________________________________________________________</w:t>
      </w:r>
      <w:bookmarkEnd w:id="13"/>
    </w:p>
    <w:p w14:paraId="1F8B9E91" w14:textId="318B19E5" w:rsidR="00A65474" w:rsidRDefault="00A65474" w:rsidP="00A65474">
      <w:r>
        <w:t xml:space="preserve">Номер </w:t>
      </w:r>
      <w:r w:rsidRPr="008603CA">
        <w:t>зак</w:t>
      </w:r>
      <w:r>
        <w:t xml:space="preserve">аза: </w:t>
      </w:r>
      <w:bookmarkStart w:id="14" w:name="OrderNumber"/>
      <w:r w:rsidR="00EA3001">
        <w:t>_________________________________________________________________</w:t>
      </w:r>
      <w:bookmarkEnd w:id="14"/>
    </w:p>
    <w:p w14:paraId="4A4EDC78" w14:textId="1AE9E480" w:rsidR="00A65474" w:rsidRPr="00DF5629" w:rsidRDefault="00A65474" w:rsidP="00A65474">
      <w:r>
        <w:t xml:space="preserve">Место проведения поверки: </w:t>
      </w:r>
      <w:bookmarkStart w:id="15" w:name="VerificationLocation"/>
      <w:r w:rsidR="00EA3001">
        <w:t>_____________________________________________________</w:t>
      </w:r>
      <w:bookmarkEnd w:id="15"/>
    </w:p>
    <w:p w14:paraId="4E6CBF7C" w14:textId="77777777" w:rsidR="00A65474" w:rsidRPr="00DF5629" w:rsidRDefault="00A65474" w:rsidP="00A65474">
      <w:r w:rsidRPr="00DF5629">
        <w:t>Поверка проводится в соответствии с: СТБ 8056-2015</w:t>
      </w:r>
    </w:p>
    <w:p w14:paraId="3CFAD45C" w14:textId="00ABF2BC" w:rsidR="00A65474" w:rsidRPr="00816CBD" w:rsidRDefault="00A65474" w:rsidP="00A65474">
      <w:pPr>
        <w:jc w:val="both"/>
      </w:pPr>
      <w:r w:rsidRPr="00816CBD">
        <w:t xml:space="preserve">Эталонные и вспомогательные средства измерений: </w:t>
      </w:r>
    </w:p>
    <w:p w14:paraId="7DB19EDE" w14:textId="77777777" w:rsidR="00A65474" w:rsidRPr="00DF5629" w:rsidRDefault="00A65474" w:rsidP="00A65474">
      <w:pPr>
        <w:rPr>
          <w:b/>
        </w:rPr>
      </w:pPr>
      <w:r w:rsidRPr="00DF5629">
        <w:rPr>
          <w:b/>
        </w:rPr>
        <w:t>Условия поверки:</w:t>
      </w:r>
    </w:p>
    <w:p w14:paraId="22289580" w14:textId="77777777" w:rsidR="00A65474" w:rsidRPr="00DF5629" w:rsidRDefault="00A65474" w:rsidP="00A65474">
      <w:r w:rsidRPr="00DF5629">
        <w:t xml:space="preserve">Температура окружающего воздуха   </w:t>
      </w:r>
      <w:r>
        <w:t xml:space="preserve"> </w:t>
      </w:r>
      <w:bookmarkStart w:id="16" w:name="Temperature"/>
      <w:r>
        <w:t>________</w:t>
      </w:r>
      <w:bookmarkEnd w:id="16"/>
      <w:r>
        <w:t xml:space="preserve"> </w:t>
      </w:r>
      <w:r w:rsidRPr="00DF5629">
        <w:t>°С</w:t>
      </w:r>
    </w:p>
    <w:p w14:paraId="09FC03E1" w14:textId="77777777" w:rsidR="00A65474" w:rsidRPr="00DF5629" w:rsidRDefault="00A65474" w:rsidP="00A65474">
      <w:r w:rsidRPr="00DF5629">
        <w:t xml:space="preserve">Относительная влажность воздуха      </w:t>
      </w:r>
      <w:bookmarkStart w:id="17" w:name="Humidity"/>
      <w:r>
        <w:t>________</w:t>
      </w:r>
      <w:bookmarkEnd w:id="17"/>
      <w:r>
        <w:t xml:space="preserve"> </w:t>
      </w:r>
      <w:r w:rsidRPr="00DF5629">
        <w:t>%</w:t>
      </w:r>
    </w:p>
    <w:p w14:paraId="242D80F1" w14:textId="77777777" w:rsidR="00A65474" w:rsidRPr="00DF5629" w:rsidRDefault="00A65474" w:rsidP="00A65474">
      <w:pPr>
        <w:rPr>
          <w:b/>
        </w:rPr>
      </w:pPr>
      <w:r w:rsidRPr="00DF5629">
        <w:rPr>
          <w:b/>
        </w:rPr>
        <w:t>Результаты поверки:</w:t>
      </w:r>
    </w:p>
    <w:p w14:paraId="00B86BDB" w14:textId="77777777" w:rsidR="00A65474" w:rsidRPr="00DF5629" w:rsidRDefault="00A65474" w:rsidP="00A65474">
      <w:pPr>
        <w:rPr>
          <w:vertAlign w:val="superscript"/>
        </w:rPr>
      </w:pPr>
      <w:r w:rsidRPr="00DF5629">
        <w:t xml:space="preserve">1 Внешний осмотр: </w:t>
      </w:r>
      <w:bookmarkStart w:id="18" w:name="Result1"/>
      <w:bookmarkStart w:id="19" w:name="Appearance"/>
      <w:r>
        <w:t>________________________</w:t>
      </w:r>
      <w:bookmarkEnd w:id="18"/>
      <w:bookmarkEnd w:id="19"/>
      <w:r>
        <w:t xml:space="preserve"> </w:t>
      </w:r>
      <w:r w:rsidRPr="00DF5629">
        <w:t>СТБ 8056-2015</w:t>
      </w:r>
      <w:r w:rsidRPr="00DF5629">
        <w:rPr>
          <w:vertAlign w:val="superscript"/>
        </w:rPr>
        <w:t xml:space="preserve">                                                                          </w:t>
      </w:r>
    </w:p>
    <w:p w14:paraId="3E0E5CEB" w14:textId="78772245" w:rsidR="00A65474" w:rsidRPr="00DF5629" w:rsidRDefault="00A65474" w:rsidP="00A65474">
      <w:pPr>
        <w:rPr>
          <w:u w:val="single"/>
        </w:rPr>
      </w:pPr>
      <w:r w:rsidRPr="00DF5629">
        <w:t xml:space="preserve">2 Опробование: </w:t>
      </w:r>
      <w:r>
        <w:t>_</w:t>
      </w:r>
      <w:bookmarkStart w:id="20" w:name="Result"/>
      <w:r>
        <w:t>_________________________</w:t>
      </w:r>
      <w:bookmarkEnd w:id="20"/>
      <w:r>
        <w:t xml:space="preserve">_ </w:t>
      </w:r>
      <w:r w:rsidRPr="00DF5629">
        <w:t>СТБ 8056-2015</w:t>
      </w:r>
      <w:r w:rsidRPr="00DF5629">
        <w:rPr>
          <w:vertAlign w:val="superscript"/>
        </w:rPr>
        <w:t xml:space="preserve">                                                                          </w:t>
      </w:r>
      <w:r w:rsidRPr="00DF5629">
        <w:t xml:space="preserve"> </w:t>
      </w:r>
    </w:p>
    <w:p w14:paraId="480F6B3A" w14:textId="77777777" w:rsidR="00A65474" w:rsidRPr="00DF5629" w:rsidRDefault="00A65474" w:rsidP="00A65474">
      <w:r w:rsidRPr="00DF5629">
        <w:t>3 Определение метрологических характеристик:</w:t>
      </w:r>
    </w:p>
    <w:p w14:paraId="12917CCB" w14:textId="77777777" w:rsidR="00A65474" w:rsidRPr="00316384" w:rsidRDefault="00A65474" w:rsidP="00A65474">
      <w:pPr>
        <w:rPr>
          <w:sz w:val="26"/>
          <w:szCs w:val="26"/>
        </w:rPr>
      </w:pPr>
      <w:r w:rsidRPr="00DF5629">
        <w:t>Таблица 1 Определение абсолютной погрешности и вариации показаний манометра</w:t>
      </w:r>
      <w:r>
        <w:rPr>
          <w:sz w:val="26"/>
          <w:szCs w:val="26"/>
        </w:rPr>
        <w:t xml:space="preserve"> </w:t>
      </w:r>
    </w:p>
    <w:p w14:paraId="726D40B9" w14:textId="77777777" w:rsidR="00A65474" w:rsidRPr="00316384" w:rsidRDefault="00A65474" w:rsidP="00A65474">
      <w:pPr>
        <w:rPr>
          <w:sz w:val="26"/>
          <w:szCs w:val="26"/>
        </w:rPr>
      </w:pPr>
      <w:bookmarkStart w:id="21" w:name="Res_table"/>
      <w:r w:rsidRPr="00316384">
        <w:rPr>
          <w:sz w:val="26"/>
          <w:szCs w:val="26"/>
        </w:rPr>
        <w:t xml:space="preserve">                                                                                                                            </w:t>
      </w:r>
    </w:p>
    <w:tbl>
      <w:tblPr>
        <w:tblW w:w="98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7"/>
        <w:gridCol w:w="1560"/>
        <w:gridCol w:w="1559"/>
        <w:gridCol w:w="1559"/>
        <w:gridCol w:w="1701"/>
        <w:gridCol w:w="1779"/>
      </w:tblGrid>
      <w:tr w:rsidR="00A65474" w:rsidRPr="00316384" w14:paraId="430C7AA3" w14:textId="77777777" w:rsidTr="003B47CE">
        <w:trPr>
          <w:trHeight w:val="910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8F643" w14:textId="77777777" w:rsidR="00A65474" w:rsidRPr="00316384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316384">
              <w:rPr>
                <w:sz w:val="26"/>
                <w:szCs w:val="26"/>
              </w:rPr>
              <w:t>Эталонное</w:t>
            </w:r>
            <w:r>
              <w:rPr>
                <w:sz w:val="26"/>
                <w:szCs w:val="26"/>
              </w:rPr>
              <w:t xml:space="preserve"> значение</w:t>
            </w:r>
            <w:r w:rsidRPr="00316384">
              <w:rPr>
                <w:sz w:val="26"/>
                <w:szCs w:val="26"/>
              </w:rPr>
              <w:t xml:space="preserve"> давления,</w:t>
            </w:r>
          </w:p>
          <w:p w14:paraId="43EC4853" w14:textId="5789E193" w:rsidR="00A65474" w:rsidRPr="00316384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</w:t>
            </w:r>
            <w:r w:rsidRPr="00316384">
              <w:rPr>
                <w:sz w:val="26"/>
                <w:szCs w:val="26"/>
              </w:rPr>
              <w:t xml:space="preserve">Па </w:t>
            </w:r>
          </w:p>
          <w:p w14:paraId="5A9F65C7" w14:textId="77777777" w:rsidR="00A65474" w:rsidRPr="00316384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06407" w14:textId="77777777" w:rsidR="00A65474" w:rsidRPr="00316384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316384">
              <w:rPr>
                <w:sz w:val="26"/>
                <w:szCs w:val="26"/>
              </w:rPr>
              <w:t>Показания манометра,</w:t>
            </w:r>
          </w:p>
          <w:p w14:paraId="7FDA271F" w14:textId="0DEA6FA2" w:rsidR="00A65474" w:rsidRPr="00316384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</w:t>
            </w:r>
            <w:r w:rsidRPr="00316384">
              <w:rPr>
                <w:sz w:val="26"/>
                <w:szCs w:val="26"/>
              </w:rPr>
              <w:t xml:space="preserve">Па 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BD482" w14:textId="46944218" w:rsidR="00A65474" w:rsidRPr="00316384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</w:t>
            </w:r>
            <w:r w:rsidRPr="00316384">
              <w:rPr>
                <w:sz w:val="26"/>
                <w:szCs w:val="26"/>
              </w:rPr>
              <w:t>бсолютная погрешность</w:t>
            </w:r>
            <w:r>
              <w:rPr>
                <w:sz w:val="26"/>
                <w:szCs w:val="26"/>
              </w:rPr>
              <w:t xml:space="preserve"> манометра</w:t>
            </w:r>
            <w:r w:rsidRPr="00316384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кПа</w:t>
            </w:r>
            <w:r w:rsidRPr="00316384">
              <w:rPr>
                <w:sz w:val="26"/>
                <w:szCs w:val="26"/>
              </w:rPr>
              <w:t xml:space="preserve"> </w:t>
            </w:r>
          </w:p>
          <w:p w14:paraId="19B46FFF" w14:textId="77777777" w:rsidR="00A65474" w:rsidRPr="00316384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</w:p>
        </w:tc>
        <w:tc>
          <w:tcPr>
            <w:tcW w:w="17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94B59" w14:textId="326D45A0" w:rsidR="00A65474" w:rsidRPr="00316384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316384">
              <w:rPr>
                <w:sz w:val="26"/>
                <w:szCs w:val="26"/>
              </w:rPr>
              <w:t>Вариация</w:t>
            </w:r>
            <w:r>
              <w:rPr>
                <w:sz w:val="26"/>
                <w:szCs w:val="26"/>
              </w:rPr>
              <w:t>, кПа</w:t>
            </w:r>
          </w:p>
        </w:tc>
      </w:tr>
      <w:tr w:rsidR="00A65474" w:rsidRPr="00316384" w14:paraId="72FE8528" w14:textId="77777777" w:rsidTr="003B47CE"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988DE" w14:textId="77777777" w:rsidR="00A65474" w:rsidRPr="00316384" w:rsidRDefault="00A65474" w:rsidP="003B47CE">
            <w:pPr>
              <w:rPr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49BB1" w14:textId="77777777" w:rsidR="00A65474" w:rsidRPr="00316384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316384">
              <w:rPr>
                <w:sz w:val="26"/>
                <w:szCs w:val="26"/>
              </w:rPr>
              <w:t>при повышении давления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5B67D" w14:textId="77777777" w:rsidR="00A65474" w:rsidRPr="00316384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316384">
              <w:rPr>
                <w:sz w:val="26"/>
                <w:szCs w:val="26"/>
              </w:rPr>
              <w:t xml:space="preserve">при </w:t>
            </w:r>
          </w:p>
          <w:p w14:paraId="6FD67D13" w14:textId="77777777" w:rsidR="00A65474" w:rsidRPr="00316384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316384">
              <w:rPr>
                <w:sz w:val="26"/>
                <w:szCs w:val="26"/>
              </w:rPr>
              <w:t>понижении</w:t>
            </w:r>
          </w:p>
          <w:p w14:paraId="12892D6D" w14:textId="77777777" w:rsidR="00A65474" w:rsidRPr="00316384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316384">
              <w:rPr>
                <w:sz w:val="26"/>
                <w:szCs w:val="26"/>
              </w:rPr>
              <w:t>давления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07B40" w14:textId="77777777" w:rsidR="00A65474" w:rsidRPr="00316384" w:rsidRDefault="00A65474" w:rsidP="003B47CE">
            <w:pPr>
              <w:jc w:val="center"/>
              <w:rPr>
                <w:sz w:val="26"/>
                <w:szCs w:val="26"/>
              </w:rPr>
            </w:pPr>
            <w:r w:rsidRPr="00316384">
              <w:rPr>
                <w:sz w:val="26"/>
                <w:szCs w:val="26"/>
              </w:rPr>
              <w:t xml:space="preserve">при </w:t>
            </w:r>
            <w:r>
              <w:rPr>
                <w:sz w:val="26"/>
                <w:szCs w:val="26"/>
              </w:rPr>
              <w:t>п</w:t>
            </w:r>
            <w:r w:rsidRPr="00316384">
              <w:rPr>
                <w:sz w:val="26"/>
                <w:szCs w:val="26"/>
              </w:rPr>
              <w:t>овышении давления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5191F" w14:textId="77777777" w:rsidR="00A65474" w:rsidRPr="00316384" w:rsidRDefault="00A65474" w:rsidP="003B47CE">
            <w:pPr>
              <w:jc w:val="center"/>
              <w:rPr>
                <w:sz w:val="26"/>
                <w:szCs w:val="26"/>
              </w:rPr>
            </w:pPr>
            <w:r w:rsidRPr="00316384">
              <w:rPr>
                <w:sz w:val="26"/>
                <w:szCs w:val="26"/>
              </w:rPr>
              <w:t xml:space="preserve">при </w:t>
            </w:r>
          </w:p>
          <w:p w14:paraId="0EC1900F" w14:textId="77777777" w:rsidR="00A65474" w:rsidRPr="00316384" w:rsidRDefault="00A65474" w:rsidP="003B47CE">
            <w:pPr>
              <w:jc w:val="center"/>
              <w:rPr>
                <w:sz w:val="26"/>
                <w:szCs w:val="26"/>
              </w:rPr>
            </w:pPr>
            <w:r w:rsidRPr="00316384">
              <w:rPr>
                <w:sz w:val="26"/>
                <w:szCs w:val="26"/>
              </w:rPr>
              <w:t>понижении</w:t>
            </w:r>
          </w:p>
          <w:p w14:paraId="32C0421A" w14:textId="77777777" w:rsidR="00A65474" w:rsidRPr="00316384" w:rsidRDefault="00A65474" w:rsidP="003B47CE">
            <w:pPr>
              <w:jc w:val="center"/>
              <w:rPr>
                <w:sz w:val="26"/>
                <w:szCs w:val="26"/>
              </w:rPr>
            </w:pPr>
            <w:r w:rsidRPr="00316384">
              <w:rPr>
                <w:sz w:val="26"/>
                <w:szCs w:val="26"/>
              </w:rPr>
              <w:t>давления</w:t>
            </w:r>
          </w:p>
        </w:tc>
        <w:tc>
          <w:tcPr>
            <w:tcW w:w="1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4B132" w14:textId="77777777" w:rsidR="00A65474" w:rsidRPr="00316384" w:rsidRDefault="00A65474" w:rsidP="003B47CE">
            <w:pPr>
              <w:rPr>
                <w:sz w:val="26"/>
                <w:szCs w:val="26"/>
              </w:rPr>
            </w:pPr>
          </w:p>
        </w:tc>
      </w:tr>
      <w:tr w:rsidR="00A65474" w:rsidRPr="00316384" w14:paraId="329F3414" w14:textId="77777777" w:rsidTr="003B47CE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74000" w14:textId="77777777" w:rsidR="00A65474" w:rsidRPr="0048319D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F0C34" w14:textId="77777777" w:rsidR="00A65474" w:rsidRPr="0048319D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3F651" w14:textId="77777777" w:rsidR="00A65474" w:rsidRPr="0048319D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D4996" w14:textId="77777777" w:rsidR="00A65474" w:rsidRPr="0048319D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CAFE6" w14:textId="77777777" w:rsidR="00A65474" w:rsidRPr="0048319D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4CB12" w14:textId="77777777" w:rsidR="00A65474" w:rsidRPr="0048319D" w:rsidRDefault="00A65474" w:rsidP="003B47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</w:tr>
    </w:tbl>
    <w:p w14:paraId="74E8F1F6" w14:textId="77777777" w:rsidR="00A65474" w:rsidRPr="00316384" w:rsidRDefault="00A65474" w:rsidP="00A65474">
      <w:pPr>
        <w:rPr>
          <w:sz w:val="26"/>
          <w:szCs w:val="26"/>
        </w:rPr>
      </w:pPr>
    </w:p>
    <w:bookmarkEnd w:id="21"/>
    <w:p w14:paraId="27976DF1" w14:textId="59620472" w:rsidR="00A65474" w:rsidRPr="0048319D" w:rsidRDefault="00A65474" w:rsidP="00A65474">
      <w:r w:rsidRPr="0048319D">
        <w:t xml:space="preserve">Наибольшая абсолютная </w:t>
      </w:r>
      <w:proofErr w:type="gramStart"/>
      <w:r w:rsidRPr="0048319D">
        <w:t>погрешность  _</w:t>
      </w:r>
      <w:bookmarkStart w:id="22" w:name="MaxErr"/>
      <w:proofErr w:type="gramEnd"/>
      <w:r w:rsidRPr="0048319D">
        <w:t>________</w:t>
      </w:r>
      <w:bookmarkEnd w:id="22"/>
      <w:r w:rsidR="00A620A3" w:rsidRPr="00373F4C">
        <w:t xml:space="preserve"> </w:t>
      </w:r>
      <w:bookmarkStart w:id="23" w:name="UnitofMeasure3"/>
      <w:bookmarkEnd w:id="23"/>
      <w:r w:rsidRPr="0048319D">
        <w:t>,</w:t>
      </w:r>
    </w:p>
    <w:p w14:paraId="77618EE3" w14:textId="718C95EA" w:rsidR="00A65474" w:rsidRPr="0048319D" w:rsidRDefault="00A65474" w:rsidP="00A65474">
      <w:r w:rsidRPr="0048319D">
        <w:t xml:space="preserve">При допускаемой абсолютной </w:t>
      </w:r>
      <w:proofErr w:type="gramStart"/>
      <w:r w:rsidRPr="0048319D">
        <w:t>погрешности  ±</w:t>
      </w:r>
      <w:proofErr w:type="gramEnd"/>
      <w:r w:rsidRPr="0048319D">
        <w:t xml:space="preserve"> </w:t>
      </w:r>
      <w:bookmarkStart w:id="24" w:name="PermissibleErr"/>
      <w:r w:rsidRPr="0048319D">
        <w:t>________</w:t>
      </w:r>
      <w:bookmarkEnd w:id="24"/>
      <w:r w:rsidR="00A620A3" w:rsidRPr="00373F4C">
        <w:t xml:space="preserve"> </w:t>
      </w:r>
      <w:bookmarkStart w:id="25" w:name="UnitofMeasure4"/>
      <w:bookmarkEnd w:id="25"/>
      <w:r w:rsidRPr="0048319D">
        <w:t>.</w:t>
      </w:r>
    </w:p>
    <w:p w14:paraId="74B3A095" w14:textId="77777777" w:rsidR="00A65474" w:rsidRPr="0048319D" w:rsidRDefault="00A65474" w:rsidP="00A65474">
      <w:pPr>
        <w:jc w:val="both"/>
      </w:pPr>
      <w:r w:rsidRPr="0048319D">
        <w:t xml:space="preserve">Заключение: </w:t>
      </w:r>
      <w:bookmarkStart w:id="26" w:name="Conclusion"/>
      <w:r w:rsidRPr="0048319D">
        <w:t>________________</w:t>
      </w:r>
      <w:bookmarkEnd w:id="26"/>
    </w:p>
    <w:p w14:paraId="2A2479BA" w14:textId="2D65DA4D" w:rsidR="00A65474" w:rsidRPr="0048319D" w:rsidRDefault="00EA3001" w:rsidP="00A65474">
      <w:r>
        <w:t xml:space="preserve">клеймо-наклейка: </w:t>
      </w:r>
      <w:bookmarkStart w:id="27" w:name="StampNumber"/>
      <w:r w:rsidR="00A65474" w:rsidRPr="0048319D">
        <w:t>_______________</w:t>
      </w:r>
      <w:bookmarkEnd w:id="27"/>
    </w:p>
    <w:p w14:paraId="545EA950" w14:textId="77777777" w:rsidR="00A65474" w:rsidRDefault="00A65474" w:rsidP="00A65474"/>
    <w:p w14:paraId="4E924C9C" w14:textId="77777777" w:rsidR="00A65474" w:rsidRPr="00DF5629" w:rsidRDefault="00A65474" w:rsidP="00A65474"/>
    <w:p w14:paraId="5D91E1C0" w14:textId="1A1E6DCE" w:rsidR="00A65474" w:rsidRPr="00DF5629" w:rsidRDefault="00A65474" w:rsidP="00A65474">
      <w:r w:rsidRPr="00DF5629">
        <w:t xml:space="preserve">Поверку </w:t>
      </w:r>
      <w:proofErr w:type="gramStart"/>
      <w:r w:rsidRPr="00DF5629">
        <w:t xml:space="preserve">провел:   </w:t>
      </w:r>
      <w:proofErr w:type="gramEnd"/>
      <w:r w:rsidRPr="00DF5629">
        <w:t xml:space="preserve"> </w:t>
      </w:r>
      <w:r>
        <w:t xml:space="preserve">  </w:t>
      </w:r>
      <w:r w:rsidRPr="00DF5629">
        <w:t xml:space="preserve"> _________________                       </w:t>
      </w:r>
      <w:r>
        <w:t xml:space="preserve">    </w:t>
      </w:r>
      <w:r w:rsidRPr="00DF5629">
        <w:t xml:space="preserve">       </w:t>
      </w:r>
      <w:bookmarkStart w:id="28" w:name="Verifier"/>
      <w:bookmarkEnd w:id="28"/>
      <w:r w:rsidRPr="00DF5629">
        <w:rPr>
          <w:u w:val="single"/>
        </w:rPr>
        <w:t xml:space="preserve">  </w:t>
      </w:r>
    </w:p>
    <w:p w14:paraId="408E5DDD" w14:textId="77777777" w:rsidR="00A65474" w:rsidRPr="00316384" w:rsidRDefault="00A65474" w:rsidP="00A65474">
      <w:pPr>
        <w:rPr>
          <w:sz w:val="16"/>
          <w:szCs w:val="16"/>
        </w:rPr>
      </w:pPr>
      <w:r w:rsidRPr="00316384">
        <w:rPr>
          <w:sz w:val="26"/>
          <w:szCs w:val="26"/>
        </w:rPr>
        <w:t xml:space="preserve">         </w:t>
      </w:r>
      <w:r>
        <w:rPr>
          <w:sz w:val="26"/>
          <w:szCs w:val="26"/>
        </w:rPr>
        <w:t xml:space="preserve">                                </w:t>
      </w:r>
      <w:r w:rsidRPr="00316384">
        <w:rPr>
          <w:sz w:val="26"/>
          <w:szCs w:val="26"/>
        </w:rPr>
        <w:t xml:space="preserve"> </w:t>
      </w:r>
      <w:r w:rsidRPr="00316384">
        <w:rPr>
          <w:sz w:val="16"/>
          <w:szCs w:val="16"/>
        </w:rPr>
        <w:t>(</w:t>
      </w:r>
      <w:proofErr w:type="gramStart"/>
      <w:r w:rsidRPr="00316384">
        <w:rPr>
          <w:sz w:val="16"/>
          <w:szCs w:val="16"/>
        </w:rPr>
        <w:t xml:space="preserve">подпись)   </w:t>
      </w:r>
      <w:proofErr w:type="gramEnd"/>
      <w:r w:rsidRPr="00316384">
        <w:rPr>
          <w:sz w:val="16"/>
          <w:szCs w:val="16"/>
        </w:rPr>
        <w:t xml:space="preserve">      </w:t>
      </w:r>
      <w:r>
        <w:rPr>
          <w:sz w:val="16"/>
          <w:szCs w:val="16"/>
        </w:rPr>
        <w:t xml:space="preserve">       </w:t>
      </w:r>
      <w:r w:rsidRPr="00316384">
        <w:rPr>
          <w:sz w:val="16"/>
          <w:szCs w:val="16"/>
        </w:rPr>
        <w:t xml:space="preserve">          </w:t>
      </w:r>
      <w:r>
        <w:rPr>
          <w:sz w:val="16"/>
          <w:szCs w:val="16"/>
        </w:rPr>
        <w:t xml:space="preserve">        </w:t>
      </w:r>
      <w:r w:rsidRPr="00316384"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 xml:space="preserve"> </w:t>
      </w:r>
      <w:r w:rsidRPr="00316384">
        <w:rPr>
          <w:sz w:val="16"/>
          <w:szCs w:val="16"/>
        </w:rPr>
        <w:t xml:space="preserve">       </w:t>
      </w:r>
      <w:r>
        <w:rPr>
          <w:sz w:val="16"/>
          <w:szCs w:val="16"/>
        </w:rPr>
        <w:t xml:space="preserve">       </w:t>
      </w:r>
      <w:r w:rsidRPr="00316384">
        <w:rPr>
          <w:sz w:val="16"/>
          <w:szCs w:val="16"/>
        </w:rPr>
        <w:t xml:space="preserve">       </w:t>
      </w:r>
      <w:r>
        <w:rPr>
          <w:sz w:val="16"/>
          <w:szCs w:val="16"/>
        </w:rPr>
        <w:t xml:space="preserve">        </w:t>
      </w:r>
      <w:r w:rsidRPr="00316384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</w:t>
      </w:r>
      <w:r w:rsidRPr="00316384">
        <w:rPr>
          <w:sz w:val="16"/>
          <w:szCs w:val="16"/>
        </w:rPr>
        <w:t xml:space="preserve">   (Ф.И.О.)</w:t>
      </w:r>
    </w:p>
    <w:sectPr w:rsidR="00A65474" w:rsidRPr="00316384" w:rsidSect="00155548">
      <w:pgSz w:w="11906" w:h="16838" w:code="9"/>
      <w:pgMar w:top="567" w:right="851" w:bottom="568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583"/>
    <w:rsid w:val="00094741"/>
    <w:rsid w:val="000D5591"/>
    <w:rsid w:val="00155548"/>
    <w:rsid w:val="00180BF2"/>
    <w:rsid w:val="00200D5F"/>
    <w:rsid w:val="00250C87"/>
    <w:rsid w:val="0025685F"/>
    <w:rsid w:val="00321E09"/>
    <w:rsid w:val="0036663B"/>
    <w:rsid w:val="00373F4C"/>
    <w:rsid w:val="00394044"/>
    <w:rsid w:val="00402E56"/>
    <w:rsid w:val="00434E0C"/>
    <w:rsid w:val="0045308D"/>
    <w:rsid w:val="00471636"/>
    <w:rsid w:val="0048319D"/>
    <w:rsid w:val="004C3858"/>
    <w:rsid w:val="005378F7"/>
    <w:rsid w:val="00643925"/>
    <w:rsid w:val="006C0B77"/>
    <w:rsid w:val="00724B70"/>
    <w:rsid w:val="007B1EEE"/>
    <w:rsid w:val="00820F1E"/>
    <w:rsid w:val="008242FF"/>
    <w:rsid w:val="00870751"/>
    <w:rsid w:val="008716CE"/>
    <w:rsid w:val="008C7A49"/>
    <w:rsid w:val="008D5A52"/>
    <w:rsid w:val="00922C48"/>
    <w:rsid w:val="0094512F"/>
    <w:rsid w:val="00960D18"/>
    <w:rsid w:val="00A14692"/>
    <w:rsid w:val="00A21971"/>
    <w:rsid w:val="00A620A3"/>
    <w:rsid w:val="00A65474"/>
    <w:rsid w:val="00B915B7"/>
    <w:rsid w:val="00C24EB6"/>
    <w:rsid w:val="00C944EF"/>
    <w:rsid w:val="00CC2114"/>
    <w:rsid w:val="00D55A0A"/>
    <w:rsid w:val="00D77649"/>
    <w:rsid w:val="00DE6D54"/>
    <w:rsid w:val="00E574A0"/>
    <w:rsid w:val="00EA3001"/>
    <w:rsid w:val="00EA59DF"/>
    <w:rsid w:val="00EB4B07"/>
    <w:rsid w:val="00EB7A47"/>
    <w:rsid w:val="00EE4070"/>
    <w:rsid w:val="00F12C76"/>
    <w:rsid w:val="00F90583"/>
    <w:rsid w:val="00FA1B1D"/>
    <w:rsid w:val="00FC7EC4"/>
    <w:rsid w:val="00FD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16E49"/>
  <w15:chartTrackingRefBased/>
  <w15:docId w15:val="{747C1474-2126-481B-A223-FA386DF74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1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60D18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60D18"/>
    <w:rPr>
      <w:rFonts w:ascii="Segoe UI" w:eastAsia="Times New Roman" w:hAnsi="Segoe UI" w:cs="Segoe UI"/>
      <w:sz w:val="18"/>
      <w:szCs w:val="18"/>
      <w:lang w:eastAsia="ru-RU"/>
    </w:rPr>
  </w:style>
  <w:style w:type="table" w:styleId="a5">
    <w:name w:val="Table Grid"/>
    <w:basedOn w:val="a1"/>
    <w:uiPriority w:val="59"/>
    <w:rsid w:val="00FA1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link w:val="a7"/>
    <w:qFormat/>
    <w:rsid w:val="00FA1B1D"/>
    <w:pPr>
      <w:spacing w:line="360" w:lineRule="auto"/>
      <w:ind w:firstLine="720"/>
      <w:jc w:val="center"/>
    </w:pPr>
    <w:rPr>
      <w:b/>
      <w:szCs w:val="20"/>
    </w:rPr>
  </w:style>
  <w:style w:type="character" w:customStyle="1" w:styleId="a7">
    <w:name w:val="Заголовок Знак"/>
    <w:basedOn w:val="a0"/>
    <w:link w:val="a6"/>
    <w:rsid w:val="00FA1B1D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styleId="a8">
    <w:name w:val="Hyperlink"/>
    <w:uiPriority w:val="99"/>
    <w:rsid w:val="00FA1B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03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l.yodchyk@belgiss.by" TargetMode="Externa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4995</TotalTime>
  <Pages>1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Ilya Viarbilo</cp:lastModifiedBy>
  <cp:revision>31</cp:revision>
  <cp:lastPrinted>2020-01-15T05:29:00Z</cp:lastPrinted>
  <dcterms:created xsi:type="dcterms:W3CDTF">2019-07-14T11:13:00Z</dcterms:created>
  <dcterms:modified xsi:type="dcterms:W3CDTF">2021-07-13T10:04:00Z</dcterms:modified>
</cp:coreProperties>
</file>