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DD7D" w14:textId="7AF5A853" w:rsidR="006703BE" w:rsidRPr="0094684E" w:rsidRDefault="006703BE" w:rsidP="006703BE">
      <w:pPr>
        <w:rPr>
          <w:rFonts w:eastAsia="Times New Roman" w:cstheme="minorHAnsi"/>
          <w:b/>
          <w:bCs/>
          <w:color w:val="0D0D0D" w:themeColor="text1" w:themeTint="F2"/>
          <w:spacing w:val="2"/>
          <w:sz w:val="28"/>
          <w:szCs w:val="28"/>
          <w:shd w:val="clear" w:color="auto" w:fill="FFFFFF"/>
        </w:rPr>
      </w:pPr>
      <w:r w:rsidRPr="0094684E">
        <w:rPr>
          <w:rFonts w:eastAsia="Times New Roman" w:cstheme="minorHAnsi"/>
          <w:b/>
          <w:bCs/>
          <w:color w:val="0D0D0D" w:themeColor="text1" w:themeTint="F2"/>
          <w:spacing w:val="2"/>
          <w:sz w:val="28"/>
          <w:szCs w:val="28"/>
          <w:shd w:val="clear" w:color="auto" w:fill="FFFFFF"/>
        </w:rPr>
        <w:t>Module 3</w:t>
      </w:r>
    </w:p>
    <w:p w14:paraId="3D47658C" w14:textId="77777777" w:rsidR="006703BE" w:rsidRPr="0094684E" w:rsidRDefault="006703BE" w:rsidP="006703BE">
      <w:pPr>
        <w:rPr>
          <w:rFonts w:eastAsia="Times New Roman" w:cstheme="minorHAnsi"/>
          <w:color w:val="0D0D0D" w:themeColor="text1" w:themeTint="F2"/>
          <w:spacing w:val="2"/>
          <w:sz w:val="28"/>
          <w:szCs w:val="28"/>
          <w:shd w:val="clear" w:color="auto" w:fill="FFFFFF"/>
        </w:rPr>
      </w:pPr>
    </w:p>
    <w:p w14:paraId="6419E3BC" w14:textId="4F7FD457" w:rsidR="006703BE" w:rsidRPr="0094684E" w:rsidRDefault="006703BE" w:rsidP="006703BE">
      <w:pPr>
        <w:pStyle w:val="ListParagraph"/>
        <w:numPr>
          <w:ilvl w:val="0"/>
          <w:numId w:val="1"/>
        </w:numPr>
        <w:rPr>
          <w:rFonts w:eastAsia="Times New Roman" w:cstheme="minorHAnsi"/>
          <w:color w:val="0D0D0D" w:themeColor="text1" w:themeTint="F2"/>
          <w:spacing w:val="2"/>
          <w:sz w:val="28"/>
          <w:szCs w:val="28"/>
          <w:bdr w:val="none" w:sz="0" w:space="0" w:color="auto" w:frame="1"/>
          <w:shd w:val="clear" w:color="auto" w:fill="FFFFFF"/>
        </w:rPr>
      </w:pPr>
      <w:r w:rsidRPr="0094684E">
        <w:rPr>
          <w:rFonts w:eastAsia="Times New Roman" w:cstheme="minorHAnsi"/>
          <w:color w:val="0D0D0D" w:themeColor="text1" w:themeTint="F2"/>
          <w:spacing w:val="2"/>
          <w:sz w:val="28"/>
          <w:szCs w:val="28"/>
          <w:shd w:val="clear" w:color="auto" w:fill="FFFFFF"/>
        </w:rPr>
        <w:t>We can center a block-level element by giving auto margin-left and margin-right provided it has a specified width. For centering two or more block-level horizontally in a row we can make the </w:t>
      </w:r>
      <w:r w:rsidRPr="0094684E">
        <w:rPr>
          <w:rFonts w:eastAsia="Times New Roman" w:cstheme="minorHAnsi"/>
          <w:color w:val="0D0D0D" w:themeColor="text1" w:themeTint="F2"/>
          <w:spacing w:val="2"/>
          <w:sz w:val="28"/>
          <w:szCs w:val="28"/>
          <w:bdr w:val="none" w:sz="0" w:space="0" w:color="auto" w:frame="1"/>
          <w:shd w:val="clear" w:color="auto" w:fill="FFFFFF"/>
        </w:rPr>
        <w:t>display</w:t>
      </w:r>
      <w:r w:rsidRPr="0094684E">
        <w:rPr>
          <w:rFonts w:eastAsia="Times New Roman" w:cstheme="minorHAnsi"/>
          <w:color w:val="0D0D0D" w:themeColor="text1" w:themeTint="F2"/>
          <w:spacing w:val="2"/>
          <w:sz w:val="28"/>
          <w:szCs w:val="28"/>
          <w:shd w:val="clear" w:color="auto" w:fill="FFFFFF"/>
        </w:rPr>
        <w:t> type </w:t>
      </w:r>
      <w:r w:rsidRPr="0094684E">
        <w:rPr>
          <w:rFonts w:eastAsia="Times New Roman" w:cstheme="minorHAnsi"/>
          <w:color w:val="0D0D0D" w:themeColor="text1" w:themeTint="F2"/>
          <w:spacing w:val="2"/>
          <w:sz w:val="28"/>
          <w:szCs w:val="28"/>
          <w:bdr w:val="none" w:sz="0" w:space="0" w:color="auto" w:frame="1"/>
          <w:shd w:val="clear" w:color="auto" w:fill="FFFFFF"/>
        </w:rPr>
        <w:t>as inline-block.</w:t>
      </w:r>
    </w:p>
    <w:p w14:paraId="2276BC61" w14:textId="0209FDE4" w:rsidR="006703BE" w:rsidRPr="0094684E" w:rsidRDefault="006703BE" w:rsidP="006703BE">
      <w:pPr>
        <w:pStyle w:val="ListParagraph"/>
        <w:numPr>
          <w:ilvl w:val="0"/>
          <w:numId w:val="1"/>
        </w:numPr>
        <w:rPr>
          <w:rFonts w:eastAsia="Times New Roman" w:cstheme="minorHAnsi"/>
          <w:color w:val="0D0D0D" w:themeColor="text1" w:themeTint="F2"/>
          <w:spacing w:val="2"/>
          <w:sz w:val="28"/>
          <w:szCs w:val="28"/>
          <w:bdr w:val="none" w:sz="0" w:space="0" w:color="auto" w:frame="1"/>
          <w:shd w:val="clear" w:color="auto" w:fill="FFFFFF"/>
        </w:rPr>
      </w:pPr>
      <w:r w:rsidRPr="0094684E">
        <w:rPr>
          <w:rFonts w:cstheme="minorHAnsi"/>
          <w:color w:val="0D0D0D" w:themeColor="text1" w:themeTint="F2"/>
          <w:sz w:val="28"/>
          <w:szCs w:val="28"/>
          <w:shd w:val="clear" w:color="auto" w:fill="FFFFFF"/>
        </w:rPr>
        <w:t>CSS can be integrated in 3 ways</w:t>
      </w:r>
    </w:p>
    <w:p w14:paraId="4AAF07B4" w14:textId="0F206AB8" w:rsidR="006703BE" w:rsidRPr="0094684E" w:rsidRDefault="006703BE" w:rsidP="006703BE">
      <w:pPr>
        <w:pStyle w:val="ListParagraph"/>
        <w:numPr>
          <w:ilvl w:val="1"/>
          <w:numId w:val="1"/>
        </w:numPr>
        <w:rPr>
          <w:rFonts w:eastAsia="Times New Roman" w:cstheme="minorHAnsi"/>
          <w:color w:val="0D0D0D" w:themeColor="text1" w:themeTint="F2"/>
          <w:spacing w:val="2"/>
          <w:sz w:val="28"/>
          <w:szCs w:val="28"/>
          <w:bdr w:val="none" w:sz="0" w:space="0" w:color="auto" w:frame="1"/>
          <w:shd w:val="clear" w:color="auto" w:fill="FFFFFF"/>
        </w:rPr>
      </w:pPr>
      <w:r w:rsidRPr="0094684E">
        <w:rPr>
          <w:rFonts w:cstheme="minorHAnsi"/>
          <w:color w:val="0D0D0D" w:themeColor="text1" w:themeTint="F2"/>
          <w:sz w:val="28"/>
          <w:szCs w:val="28"/>
          <w:shd w:val="clear" w:color="auto" w:fill="FFFFFF"/>
        </w:rPr>
        <w:t xml:space="preserve">Inline using the style attribute </w:t>
      </w:r>
    </w:p>
    <w:p w14:paraId="75405D12" w14:textId="6AAB7DB2" w:rsidR="006703BE" w:rsidRPr="0094684E" w:rsidRDefault="006703BE" w:rsidP="006703BE">
      <w:pPr>
        <w:pStyle w:val="ListParagraph"/>
        <w:numPr>
          <w:ilvl w:val="1"/>
          <w:numId w:val="1"/>
        </w:numPr>
        <w:rPr>
          <w:rFonts w:eastAsia="Times New Roman" w:cstheme="minorHAnsi"/>
          <w:color w:val="0D0D0D" w:themeColor="text1" w:themeTint="F2"/>
          <w:spacing w:val="2"/>
          <w:sz w:val="28"/>
          <w:szCs w:val="28"/>
          <w:bdr w:val="none" w:sz="0" w:space="0" w:color="auto" w:frame="1"/>
          <w:shd w:val="clear" w:color="auto" w:fill="FFFFFF"/>
        </w:rPr>
      </w:pPr>
      <w:r w:rsidRPr="0094684E">
        <w:rPr>
          <w:rFonts w:cstheme="minorHAnsi"/>
          <w:color w:val="0D0D0D" w:themeColor="text1" w:themeTint="F2"/>
          <w:sz w:val="28"/>
          <w:szCs w:val="28"/>
          <w:shd w:val="clear" w:color="auto" w:fill="FFFFFF"/>
        </w:rPr>
        <w:t xml:space="preserve">Embedded in style element inside the head tag. </w:t>
      </w:r>
    </w:p>
    <w:p w14:paraId="1423DEF6" w14:textId="0755FF88" w:rsidR="006703BE" w:rsidRPr="0094684E" w:rsidRDefault="006703BE" w:rsidP="006703BE">
      <w:pPr>
        <w:pStyle w:val="ListParagraph"/>
        <w:numPr>
          <w:ilvl w:val="1"/>
          <w:numId w:val="1"/>
        </w:numPr>
        <w:rPr>
          <w:rFonts w:eastAsia="Times New Roman" w:cstheme="minorHAnsi"/>
          <w:color w:val="0D0D0D" w:themeColor="text1" w:themeTint="F2"/>
          <w:spacing w:val="2"/>
          <w:sz w:val="28"/>
          <w:szCs w:val="28"/>
          <w:bdr w:val="none" w:sz="0" w:space="0" w:color="auto" w:frame="1"/>
          <w:shd w:val="clear" w:color="auto" w:fill="FFFFFF"/>
        </w:rPr>
      </w:pPr>
      <w:r w:rsidRPr="0094684E">
        <w:rPr>
          <w:rFonts w:cstheme="minorHAnsi"/>
          <w:color w:val="0D0D0D" w:themeColor="text1" w:themeTint="F2"/>
          <w:sz w:val="28"/>
          <w:szCs w:val="28"/>
          <w:shd w:val="clear" w:color="auto" w:fill="FFFFFF"/>
        </w:rPr>
        <w:t>Imported from an external file using link element.</w:t>
      </w:r>
    </w:p>
    <w:p w14:paraId="2E12B527" w14:textId="77777777" w:rsidR="00E71EC1" w:rsidRPr="0094684E" w:rsidRDefault="00E71EC1" w:rsidP="00E71EC1">
      <w:pPr>
        <w:pStyle w:val="ListParagraph"/>
        <w:numPr>
          <w:ilvl w:val="0"/>
          <w:numId w:val="1"/>
        </w:numPr>
        <w:rPr>
          <w:rFonts w:eastAsia="Times New Roman" w:cstheme="minorHAnsi"/>
          <w:color w:val="0D0D0D" w:themeColor="text1" w:themeTint="F2"/>
          <w:sz w:val="28"/>
          <w:szCs w:val="28"/>
        </w:rPr>
      </w:pPr>
      <w:r w:rsidRPr="0094684E">
        <w:rPr>
          <w:rFonts w:cstheme="minorHAnsi"/>
          <w:color w:val="0D0D0D" w:themeColor="text1" w:themeTint="F2"/>
          <w:sz w:val="28"/>
          <w:szCs w:val="28"/>
          <w:shd w:val="clear" w:color="auto" w:fill="FFFFFF"/>
        </w:rPr>
        <w:t>Logical tags are designed to mention the meaning of the enclosed text and to give information about the text like variable or strong tag while physical tags are designed to provide style or certain instructions regarding the display of enclosed text like bold or italic.</w:t>
      </w:r>
    </w:p>
    <w:p w14:paraId="336878E6" w14:textId="1EBC696B" w:rsidR="006703BE" w:rsidRPr="0094684E" w:rsidRDefault="006703BE" w:rsidP="00B41E31">
      <w:pPr>
        <w:pStyle w:val="ListParagraph"/>
        <w:numPr>
          <w:ilvl w:val="0"/>
          <w:numId w:val="1"/>
        </w:numPr>
        <w:rPr>
          <w:rFonts w:eastAsia="Times New Roman" w:cstheme="minorHAnsi"/>
          <w:color w:val="0D0D0D" w:themeColor="text1" w:themeTint="F2"/>
          <w:sz w:val="28"/>
          <w:szCs w:val="28"/>
        </w:rPr>
      </w:pPr>
      <w:r w:rsidRPr="0094684E">
        <w:rPr>
          <w:rFonts w:cstheme="minorHAnsi"/>
          <w:color w:val="0D0D0D" w:themeColor="text1" w:themeTint="F2"/>
          <w:sz w:val="28"/>
          <w:szCs w:val="28"/>
          <w:shd w:val="clear" w:color="auto" w:fill="FFFFFF"/>
        </w:rPr>
        <w:t>The declaration block are blocks surrounded by curly braces that contain multiple CSS properties separated by semicolons with each property having a name and a value.</w:t>
      </w:r>
    </w:p>
    <w:p w14:paraId="7AABD007" w14:textId="0D9CA0CA" w:rsidR="001A769B" w:rsidRPr="0094684E" w:rsidRDefault="001A769B" w:rsidP="001A769B">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D0D0D" w:themeColor="text1" w:themeTint="F2"/>
          <w:spacing w:val="2"/>
          <w:sz w:val="28"/>
          <w:szCs w:val="28"/>
        </w:rPr>
      </w:pPr>
      <w:r w:rsidRPr="0094684E">
        <w:rPr>
          <w:rFonts w:asciiTheme="minorHAnsi" w:hAnsiTheme="minorHAnsi" w:cstheme="minorHAnsi"/>
          <w:color w:val="0D0D0D" w:themeColor="text1" w:themeTint="F2"/>
          <w:spacing w:val="2"/>
          <w:sz w:val="28"/>
          <w:szCs w:val="28"/>
        </w:rPr>
        <w:t>C</w:t>
      </w:r>
      <w:r w:rsidRPr="0094684E">
        <w:rPr>
          <w:rStyle w:val="Emphasis"/>
          <w:rFonts w:asciiTheme="minorHAnsi" w:hAnsiTheme="minorHAnsi" w:cstheme="minorHAnsi"/>
          <w:i w:val="0"/>
          <w:iCs w:val="0"/>
          <w:color w:val="0D0D0D" w:themeColor="text1" w:themeTint="F2"/>
          <w:spacing w:val="2"/>
          <w:sz w:val="28"/>
          <w:szCs w:val="28"/>
          <w:bdr w:val="none" w:sz="0" w:space="0" w:color="auto" w:frame="1"/>
        </w:rPr>
        <w:t>lass</w:t>
      </w:r>
      <w:r w:rsidRPr="0094684E">
        <w:rPr>
          <w:rFonts w:asciiTheme="minorHAnsi" w:hAnsiTheme="minorHAnsi" w:cstheme="minorHAnsi"/>
          <w:color w:val="0D0D0D" w:themeColor="text1" w:themeTint="F2"/>
          <w:spacing w:val="2"/>
          <w:sz w:val="28"/>
          <w:szCs w:val="28"/>
        </w:rPr>
        <w:t> selector is used to select all elements which belong to a particular class and set CSS properties to them.</w:t>
      </w:r>
    </w:p>
    <w:p w14:paraId="6BED67F3" w14:textId="0F803FCE" w:rsidR="001A769B" w:rsidRPr="0094684E" w:rsidRDefault="001A769B" w:rsidP="001A769B">
      <w:pPr>
        <w:pStyle w:val="ListParagraph"/>
        <w:numPr>
          <w:ilvl w:val="0"/>
          <w:numId w:val="1"/>
        </w:numPr>
        <w:rPr>
          <w:rFonts w:eastAsia="Times New Roman" w:cstheme="minorHAnsi"/>
          <w:color w:val="0D0D0D" w:themeColor="text1" w:themeTint="F2"/>
          <w:sz w:val="28"/>
          <w:szCs w:val="28"/>
        </w:rPr>
      </w:pPr>
      <w:r w:rsidRPr="0094684E">
        <w:rPr>
          <w:rFonts w:eastAsia="Times New Roman" w:cstheme="minorHAnsi"/>
          <w:color w:val="0D0D0D" w:themeColor="text1" w:themeTint="F2"/>
          <w:sz w:val="28"/>
          <w:szCs w:val="28"/>
        </w:rPr>
        <w:t>T</w:t>
      </w:r>
      <w:r w:rsidRPr="0094684E">
        <w:rPr>
          <w:rFonts w:cstheme="minorHAnsi"/>
          <w:color w:val="0D0D0D" w:themeColor="text1" w:themeTint="F2"/>
          <w:sz w:val="28"/>
          <w:szCs w:val="28"/>
        </w:rPr>
        <w:t>o overrule underlining Hyperlinks we can set text-decoration as none.</w:t>
      </w:r>
    </w:p>
    <w:p w14:paraId="56905890" w14:textId="73657EB1" w:rsidR="001A769B" w:rsidRPr="0094684E" w:rsidRDefault="001A769B" w:rsidP="001A769B">
      <w:pPr>
        <w:pStyle w:val="ListParagraph"/>
        <w:numPr>
          <w:ilvl w:val="0"/>
          <w:numId w:val="1"/>
        </w:numPr>
        <w:rPr>
          <w:rFonts w:eastAsia="Times New Roman" w:cstheme="minorHAnsi"/>
          <w:color w:val="0D0D0D" w:themeColor="text1" w:themeTint="F2"/>
          <w:sz w:val="28"/>
          <w:szCs w:val="28"/>
        </w:rPr>
      </w:pPr>
      <w:r w:rsidRPr="0094684E">
        <w:rPr>
          <w:rFonts w:eastAsia="Times New Roman" w:cstheme="minorHAnsi"/>
          <w:color w:val="0D0D0D" w:themeColor="text1" w:themeTint="F2"/>
          <w:sz w:val="28"/>
          <w:szCs w:val="28"/>
        </w:rPr>
        <w:t>RGB and HEX both convey the same information of amount of red green and blue colour. However in RGB format we specify these as 3 values in range of 0-255 using decimal system while in HEX format we write the same value from 00 to FF, combine the three and preceed it with a #.</w:t>
      </w:r>
    </w:p>
    <w:p w14:paraId="18C642D7" w14:textId="77777777" w:rsidR="00B43C20" w:rsidRPr="0094684E" w:rsidRDefault="00B43C20" w:rsidP="00B43C20">
      <w:pPr>
        <w:pStyle w:val="ListParagraph"/>
        <w:numPr>
          <w:ilvl w:val="0"/>
          <w:numId w:val="1"/>
        </w:numPr>
        <w:rPr>
          <w:rFonts w:eastAsia="Times New Roman" w:cstheme="minorHAnsi"/>
          <w:color w:val="0D0D0D" w:themeColor="text1" w:themeTint="F2"/>
          <w:sz w:val="28"/>
          <w:szCs w:val="28"/>
        </w:rPr>
      </w:pPr>
      <w:r w:rsidRPr="0094684E">
        <w:rPr>
          <w:rFonts w:eastAsia="Times New Roman" w:cstheme="minorHAnsi"/>
          <w:color w:val="0D0D0D" w:themeColor="text1" w:themeTint="F2"/>
          <w:sz w:val="28"/>
          <w:szCs w:val="28"/>
        </w:rPr>
        <w:t>Nesting is used to apply CSS to a selector inside a selector like a paragraph inside a specific div while grouping is used to apply the same CSS to multiple classes at the same time.</w:t>
      </w:r>
    </w:p>
    <w:p w14:paraId="4EA0A016" w14:textId="77777777" w:rsidR="007715FF" w:rsidRPr="0094684E" w:rsidRDefault="00B43C20" w:rsidP="007715FF">
      <w:pPr>
        <w:pStyle w:val="ListParagraph"/>
        <w:numPr>
          <w:ilvl w:val="0"/>
          <w:numId w:val="1"/>
        </w:numPr>
        <w:rPr>
          <w:rFonts w:eastAsia="Times New Roman" w:cstheme="minorHAnsi"/>
          <w:color w:val="0D0D0D" w:themeColor="text1" w:themeTint="F2"/>
          <w:sz w:val="28"/>
          <w:szCs w:val="28"/>
        </w:rPr>
      </w:pPr>
      <w:r w:rsidRPr="0094684E">
        <w:rPr>
          <w:rFonts w:eastAsia="Times New Roman" w:cstheme="minorHAnsi"/>
          <w:color w:val="0D0D0D" w:themeColor="text1" w:themeTint="F2"/>
          <w:sz w:val="28"/>
          <w:szCs w:val="28"/>
        </w:rPr>
        <w:t>T</w:t>
      </w:r>
      <w:r w:rsidRPr="0094684E">
        <w:rPr>
          <w:rFonts w:cstheme="minorHAnsi"/>
          <w:color w:val="0D0D0D" w:themeColor="text1" w:themeTint="F2"/>
          <w:sz w:val="28"/>
          <w:szCs w:val="28"/>
        </w:rPr>
        <w:t>he </w:t>
      </w:r>
      <w:r w:rsidRPr="0094684E">
        <w:rPr>
          <w:rStyle w:val="HTMLCode"/>
          <w:rFonts w:asciiTheme="minorHAnsi" w:eastAsiaTheme="minorHAnsi" w:hAnsiTheme="minorHAnsi" w:cstheme="minorHAnsi"/>
          <w:color w:val="0D0D0D" w:themeColor="text1" w:themeTint="F2"/>
          <w:sz w:val="28"/>
          <w:szCs w:val="28"/>
        </w:rPr>
        <w:t>z-index</w:t>
      </w:r>
      <w:r w:rsidRPr="0094684E">
        <w:rPr>
          <w:rFonts w:cstheme="minorHAnsi"/>
          <w:color w:val="0D0D0D" w:themeColor="text1" w:themeTint="F2"/>
          <w:sz w:val="28"/>
          <w:szCs w:val="28"/>
        </w:rPr>
        <w:t> property specifies the stack order of an element thus deciding priority. An element with greater stack order is shown on top of an element with a lower stack order.</w:t>
      </w:r>
    </w:p>
    <w:p w14:paraId="050C4C5C" w14:textId="66225841" w:rsidR="007715FF" w:rsidRPr="0094684E" w:rsidRDefault="007715FF" w:rsidP="007715FF">
      <w:pPr>
        <w:pStyle w:val="ListParagraph"/>
        <w:numPr>
          <w:ilvl w:val="0"/>
          <w:numId w:val="1"/>
        </w:numPr>
        <w:rPr>
          <w:rFonts w:eastAsia="Times New Roman" w:cstheme="minorHAnsi"/>
          <w:color w:val="0D0D0D" w:themeColor="text1" w:themeTint="F2"/>
          <w:sz w:val="28"/>
          <w:szCs w:val="28"/>
        </w:rPr>
      </w:pPr>
      <w:r w:rsidRPr="0094684E">
        <w:rPr>
          <w:rFonts w:cstheme="minorHAnsi"/>
          <w:color w:val="0D0D0D" w:themeColor="text1" w:themeTint="F2"/>
          <w:sz w:val="28"/>
          <w:szCs w:val="28"/>
        </w:rPr>
        <w:t xml:space="preserve">The attribute selector is used to select elements with a specified attribute and value or </w:t>
      </w:r>
      <w:r w:rsidRPr="0094684E">
        <w:rPr>
          <w:rFonts w:cstheme="minorHAnsi"/>
          <w:color w:val="0D0D0D" w:themeColor="text1" w:themeTint="F2"/>
          <w:sz w:val="28"/>
          <w:szCs w:val="28"/>
          <w:shd w:val="clear" w:color="auto" w:fill="FFFFFF"/>
        </w:rPr>
        <w:t>value containing a specified word</w:t>
      </w:r>
      <w:r w:rsidRPr="0094684E">
        <w:rPr>
          <w:rFonts w:cstheme="minorHAnsi"/>
          <w:color w:val="0D0D0D" w:themeColor="text1" w:themeTint="F2"/>
          <w:sz w:val="28"/>
          <w:szCs w:val="28"/>
        </w:rPr>
        <w:t>.</w:t>
      </w:r>
    </w:p>
    <w:p w14:paraId="0A21ED0E" w14:textId="40116BE3" w:rsidR="00B43C20" w:rsidRPr="0094684E" w:rsidRDefault="007715FF" w:rsidP="007715FF">
      <w:pPr>
        <w:pStyle w:val="NormalWeb"/>
        <w:numPr>
          <w:ilvl w:val="0"/>
          <w:numId w:val="1"/>
        </w:numPr>
        <w:shd w:val="clear" w:color="auto" w:fill="FFFFFF"/>
        <w:rPr>
          <w:rFonts w:asciiTheme="minorHAnsi" w:hAnsiTheme="minorHAnsi" w:cstheme="minorHAnsi"/>
          <w:color w:val="0D0D0D" w:themeColor="text1" w:themeTint="F2"/>
          <w:sz w:val="28"/>
          <w:szCs w:val="28"/>
        </w:rPr>
      </w:pPr>
      <w:r w:rsidRPr="0094684E">
        <w:rPr>
          <w:rFonts w:asciiTheme="minorHAnsi" w:hAnsiTheme="minorHAnsi" w:cstheme="minorHAnsi"/>
          <w:color w:val="0D0D0D" w:themeColor="text1" w:themeTint="F2"/>
          <w:sz w:val="28"/>
          <w:szCs w:val="28"/>
        </w:rPr>
        <w:lastRenderedPageBreak/>
        <w:t>Properties can be a set in recommended places and the document modified for CSS to mix with user’s personal sheet.</w:t>
      </w:r>
    </w:p>
    <w:p w14:paraId="004B55A4" w14:textId="77777777" w:rsidR="00321E1A" w:rsidRPr="0094684E" w:rsidRDefault="00321E1A" w:rsidP="00321E1A">
      <w:pPr>
        <w:numPr>
          <w:ilvl w:val="0"/>
          <w:numId w:val="1"/>
        </w:numPr>
        <w:shd w:val="clear" w:color="auto" w:fill="FFFFFF"/>
        <w:spacing w:after="440" w:line="240" w:lineRule="auto"/>
        <w:textAlignment w:val="baseline"/>
        <w:rPr>
          <w:rFonts w:eastAsia="Times New Roman" w:cstheme="minorHAnsi"/>
          <w:color w:val="0D0D0D" w:themeColor="text1" w:themeTint="F2"/>
          <w:sz w:val="28"/>
          <w:szCs w:val="28"/>
        </w:rPr>
      </w:pPr>
      <w:r w:rsidRPr="0094684E">
        <w:rPr>
          <w:rFonts w:eastAsia="Times New Roman" w:cstheme="minorHAnsi"/>
          <w:color w:val="0D0D0D" w:themeColor="text1" w:themeTint="F2"/>
          <w:sz w:val="28"/>
          <w:szCs w:val="28"/>
        </w:rPr>
        <w:t>T</w:t>
      </w:r>
      <w:r w:rsidRPr="00321E1A">
        <w:rPr>
          <w:rFonts w:eastAsia="Times New Roman" w:cstheme="minorHAnsi"/>
          <w:color w:val="0D0D0D" w:themeColor="text1" w:themeTint="F2"/>
          <w:sz w:val="28"/>
          <w:szCs w:val="28"/>
        </w:rPr>
        <w:t>he import statement</w:t>
      </w:r>
      <w:r w:rsidRPr="0094684E">
        <w:rPr>
          <w:rFonts w:eastAsia="Times New Roman" w:cstheme="minorHAnsi"/>
          <w:color w:val="0D0D0D" w:themeColor="text1" w:themeTint="F2"/>
          <w:sz w:val="28"/>
          <w:szCs w:val="28"/>
        </w:rPr>
        <w:t xml:space="preserve"> </w:t>
      </w:r>
      <w:r w:rsidRPr="00321E1A">
        <w:rPr>
          <w:rFonts w:eastAsia="Times New Roman" w:cstheme="minorHAnsi"/>
          <w:color w:val="0D0D0D" w:themeColor="text1" w:themeTint="F2"/>
          <w:sz w:val="28"/>
          <w:szCs w:val="28"/>
        </w:rPr>
        <w:t xml:space="preserve">should </w:t>
      </w:r>
      <w:r w:rsidRPr="0094684E">
        <w:rPr>
          <w:rFonts w:eastAsia="Times New Roman" w:cstheme="minorHAnsi"/>
          <w:color w:val="0D0D0D" w:themeColor="text1" w:themeTint="F2"/>
          <w:sz w:val="28"/>
          <w:szCs w:val="28"/>
        </w:rPr>
        <w:t xml:space="preserve">be </w:t>
      </w:r>
      <w:r w:rsidRPr="00321E1A">
        <w:rPr>
          <w:rFonts w:eastAsia="Times New Roman" w:cstheme="minorHAnsi"/>
          <w:color w:val="0D0D0D" w:themeColor="text1" w:themeTint="F2"/>
          <w:sz w:val="28"/>
          <w:szCs w:val="28"/>
        </w:rPr>
        <w:t>put at the top</w:t>
      </w:r>
      <w:r w:rsidRPr="0094684E">
        <w:rPr>
          <w:rFonts w:eastAsia="Times New Roman" w:cstheme="minorHAnsi"/>
          <w:color w:val="0D0D0D" w:themeColor="text1" w:themeTint="F2"/>
          <w:sz w:val="28"/>
          <w:szCs w:val="28"/>
        </w:rPr>
        <w:t xml:space="preserve"> to </w:t>
      </w:r>
      <w:r w:rsidRPr="00321E1A">
        <w:rPr>
          <w:rFonts w:eastAsia="Times New Roman" w:cstheme="minorHAnsi"/>
          <w:color w:val="0D0D0D" w:themeColor="text1" w:themeTint="F2"/>
          <w:sz w:val="28"/>
          <w:szCs w:val="28"/>
        </w:rPr>
        <w:t xml:space="preserve">make </w:t>
      </w:r>
      <w:r w:rsidRPr="0094684E">
        <w:rPr>
          <w:rFonts w:eastAsia="Times New Roman" w:cstheme="minorHAnsi"/>
          <w:color w:val="0D0D0D" w:themeColor="text1" w:themeTint="F2"/>
          <w:sz w:val="28"/>
          <w:szCs w:val="28"/>
        </w:rPr>
        <w:t>the</w:t>
      </w:r>
      <w:r w:rsidRPr="00321E1A">
        <w:rPr>
          <w:rFonts w:eastAsia="Times New Roman" w:cstheme="minorHAnsi"/>
          <w:color w:val="0D0D0D" w:themeColor="text1" w:themeTint="F2"/>
          <w:sz w:val="28"/>
          <w:szCs w:val="28"/>
        </w:rPr>
        <w:t xml:space="preserve"> code more efficient</w:t>
      </w:r>
      <w:r w:rsidRPr="0094684E">
        <w:rPr>
          <w:rFonts w:eastAsia="Times New Roman" w:cstheme="minorHAnsi"/>
          <w:color w:val="0D0D0D" w:themeColor="text1" w:themeTint="F2"/>
          <w:sz w:val="28"/>
          <w:szCs w:val="28"/>
        </w:rPr>
        <w:t xml:space="preserve"> and use calls as and when required.</w:t>
      </w:r>
    </w:p>
    <w:p w14:paraId="0EC94A36" w14:textId="22399CB2" w:rsidR="00321E1A" w:rsidRPr="0094684E" w:rsidRDefault="00321E1A" w:rsidP="00321E1A">
      <w:pPr>
        <w:shd w:val="clear" w:color="auto" w:fill="FFFFFF"/>
        <w:spacing w:after="440" w:line="240" w:lineRule="auto"/>
        <w:textAlignment w:val="baseline"/>
        <w:rPr>
          <w:rFonts w:eastAsia="Times New Roman" w:cstheme="minorHAnsi"/>
          <w:b/>
          <w:bCs/>
          <w:color w:val="0D0D0D" w:themeColor="text1" w:themeTint="F2"/>
          <w:spacing w:val="2"/>
          <w:sz w:val="28"/>
          <w:szCs w:val="28"/>
          <w:shd w:val="clear" w:color="auto" w:fill="FFFFFF"/>
        </w:rPr>
      </w:pPr>
      <w:r w:rsidRPr="0094684E">
        <w:rPr>
          <w:rFonts w:eastAsia="Times New Roman" w:cstheme="minorHAnsi"/>
          <w:b/>
          <w:bCs/>
          <w:color w:val="0D0D0D" w:themeColor="text1" w:themeTint="F2"/>
          <w:spacing w:val="2"/>
          <w:sz w:val="28"/>
          <w:szCs w:val="28"/>
          <w:shd w:val="clear" w:color="auto" w:fill="FFFFFF"/>
        </w:rPr>
        <w:t>Module 4</w:t>
      </w:r>
    </w:p>
    <w:p w14:paraId="782CB957" w14:textId="6E34558C" w:rsidR="0094684E" w:rsidRPr="006F0098" w:rsidRDefault="006F0098" w:rsidP="0094684E">
      <w:pPr>
        <w:pStyle w:val="ListParagraph"/>
        <w:numPr>
          <w:ilvl w:val="0"/>
          <w:numId w:val="4"/>
        </w:numPr>
        <w:shd w:val="clear" w:color="auto" w:fill="FFFFFF"/>
        <w:spacing w:after="440" w:line="240" w:lineRule="auto"/>
        <w:textAlignment w:val="baseline"/>
        <w:rPr>
          <w:rFonts w:eastAsia="Times New Roman" w:cstheme="minorHAnsi"/>
          <w:color w:val="000000" w:themeColor="text1"/>
          <w:sz w:val="28"/>
          <w:szCs w:val="28"/>
        </w:rPr>
      </w:pPr>
      <w:r w:rsidRPr="006F0098">
        <w:rPr>
          <w:rFonts w:eastAsia="Times New Roman" w:cstheme="minorHAnsi"/>
          <w:color w:val="000000" w:themeColor="text1"/>
          <w:sz w:val="28"/>
          <w:szCs w:val="28"/>
        </w:rPr>
        <w:t>T</w:t>
      </w:r>
      <w:r w:rsidRPr="006F0098">
        <w:rPr>
          <w:rFonts w:cstheme="minorHAnsi"/>
          <w:color w:val="000000" w:themeColor="text1"/>
          <w:sz w:val="28"/>
          <w:szCs w:val="28"/>
          <w:shd w:val="clear" w:color="auto" w:fill="FFFFFF"/>
        </w:rPr>
        <w:t>he &lt;area&gt; tag defines an area inside an image map</w:t>
      </w:r>
      <w:r w:rsidRPr="006F0098">
        <w:rPr>
          <w:rFonts w:cstheme="minorHAnsi"/>
          <w:color w:val="000000" w:themeColor="text1"/>
          <w:sz w:val="28"/>
          <w:szCs w:val="28"/>
          <w:shd w:val="clear" w:color="auto" w:fill="FFFFFF"/>
        </w:rPr>
        <w:t xml:space="preserve"> using properties like shape and coords.</w:t>
      </w:r>
    </w:p>
    <w:p w14:paraId="28D1E865" w14:textId="77777777" w:rsidR="0094684E" w:rsidRPr="0094684E" w:rsidRDefault="0094684E" w:rsidP="0094684E">
      <w:pPr>
        <w:pStyle w:val="ListParagraph"/>
        <w:numPr>
          <w:ilvl w:val="0"/>
          <w:numId w:val="4"/>
        </w:numPr>
        <w:shd w:val="clear" w:color="auto" w:fill="FFFFFF"/>
        <w:spacing w:after="440" w:line="240" w:lineRule="auto"/>
        <w:textAlignment w:val="baseline"/>
        <w:rPr>
          <w:rFonts w:eastAsia="Times New Roman" w:cstheme="minorHAnsi"/>
          <w:color w:val="0D0D0D" w:themeColor="text1" w:themeTint="F2"/>
          <w:sz w:val="28"/>
          <w:szCs w:val="28"/>
        </w:rPr>
      </w:pPr>
      <w:r w:rsidRPr="0094684E">
        <w:rPr>
          <w:rFonts w:eastAsia="Times New Roman" w:cstheme="minorHAnsi"/>
          <w:color w:val="0D0D0D" w:themeColor="text1" w:themeTint="F2"/>
          <w:sz w:val="28"/>
          <w:szCs w:val="28"/>
        </w:rPr>
        <w:t xml:space="preserve">The </w:t>
      </w:r>
      <w:r w:rsidRPr="0094684E">
        <w:rPr>
          <w:rFonts w:cstheme="minorHAnsi"/>
          <w:color w:val="0D0D0D" w:themeColor="text1" w:themeTint="F2"/>
          <w:sz w:val="28"/>
          <w:szCs w:val="28"/>
          <w:shd w:val="clear" w:color="auto" w:fill="FFFFFF"/>
        </w:rPr>
        <w:t>The &lt;bdi&gt; tag</w:t>
      </w:r>
      <w:r w:rsidRPr="0094684E">
        <w:rPr>
          <w:rFonts w:eastAsia="Times New Roman" w:cstheme="minorHAnsi"/>
          <w:color w:val="0D0D0D" w:themeColor="text1" w:themeTint="F2"/>
          <w:sz w:val="28"/>
          <w:szCs w:val="28"/>
        </w:rPr>
        <w:t xml:space="preserve"> can be used </w:t>
      </w:r>
      <w:r w:rsidRPr="0094684E">
        <w:rPr>
          <w:rFonts w:cstheme="minorHAnsi"/>
          <w:color w:val="0D0D0D" w:themeColor="text1" w:themeTint="F2"/>
          <w:sz w:val="28"/>
          <w:szCs w:val="28"/>
        </w:rPr>
        <w:t>to isolate a part of the text that might be formatted in a different direction from other text outside it.</w:t>
      </w:r>
    </w:p>
    <w:p w14:paraId="6B40A0CD" w14:textId="77777777" w:rsidR="0094684E" w:rsidRPr="0094684E" w:rsidRDefault="0094684E" w:rsidP="0094684E">
      <w:pPr>
        <w:pStyle w:val="ListParagraph"/>
        <w:numPr>
          <w:ilvl w:val="0"/>
          <w:numId w:val="4"/>
        </w:numPr>
        <w:shd w:val="clear" w:color="auto" w:fill="FFFFFF"/>
        <w:spacing w:after="440" w:line="240" w:lineRule="auto"/>
        <w:textAlignment w:val="baseline"/>
        <w:rPr>
          <w:rFonts w:eastAsia="Times New Roman" w:cstheme="minorHAnsi"/>
          <w:color w:val="0D0D0D" w:themeColor="text1" w:themeTint="F2"/>
          <w:sz w:val="28"/>
          <w:szCs w:val="28"/>
        </w:rPr>
      </w:pPr>
      <w:r w:rsidRPr="0094684E">
        <w:rPr>
          <w:rFonts w:cstheme="minorHAnsi"/>
          <w:color w:val="0D0D0D" w:themeColor="text1" w:themeTint="F2"/>
          <w:spacing w:val="2"/>
          <w:sz w:val="28"/>
          <w:szCs w:val="28"/>
          <w:shd w:val="clear" w:color="auto" w:fill="FFFFFF"/>
        </w:rPr>
        <w:t xml:space="preserve">The &lt;col&gt; tag can be used </w:t>
      </w:r>
      <w:r w:rsidRPr="0094684E">
        <w:rPr>
          <w:rFonts w:cstheme="minorHAnsi"/>
          <w:color w:val="0D0D0D" w:themeColor="text1" w:themeTint="F2"/>
          <w:sz w:val="28"/>
          <w:szCs w:val="28"/>
        </w:rPr>
        <w:t>to specify the column properties of each column within a colgroup element.</w:t>
      </w:r>
    </w:p>
    <w:p w14:paraId="5C176B05" w14:textId="77777777" w:rsidR="0094684E" w:rsidRPr="0094684E" w:rsidRDefault="0094684E" w:rsidP="0094684E">
      <w:pPr>
        <w:pStyle w:val="ListParagraph"/>
        <w:numPr>
          <w:ilvl w:val="0"/>
          <w:numId w:val="4"/>
        </w:numPr>
        <w:shd w:val="clear" w:color="auto" w:fill="FFFFFF"/>
        <w:spacing w:after="440" w:line="240" w:lineRule="auto"/>
        <w:textAlignment w:val="baseline"/>
        <w:rPr>
          <w:rFonts w:eastAsia="Times New Roman" w:cstheme="minorHAnsi"/>
          <w:color w:val="0D0D0D" w:themeColor="text1" w:themeTint="F2"/>
          <w:sz w:val="28"/>
          <w:szCs w:val="28"/>
        </w:rPr>
      </w:pPr>
      <w:r w:rsidRPr="0094684E">
        <w:rPr>
          <w:rFonts w:cstheme="minorHAnsi"/>
          <w:color w:val="0D0D0D" w:themeColor="text1" w:themeTint="F2"/>
          <w:sz w:val="28"/>
          <w:szCs w:val="28"/>
          <w:shd w:val="clear" w:color="auto" w:fill="FFFFFF"/>
        </w:rPr>
        <w:t>The &lt;embed&gt; tag </w:t>
      </w:r>
      <w:r w:rsidRPr="0094684E">
        <w:rPr>
          <w:rFonts w:cstheme="minorHAnsi"/>
          <w:color w:val="0D0D0D" w:themeColor="text1" w:themeTint="F2"/>
          <w:sz w:val="28"/>
          <w:szCs w:val="28"/>
        </w:rPr>
        <w:t xml:space="preserve">can define a container for an external (non-HTML) application? </w:t>
      </w:r>
    </w:p>
    <w:p w14:paraId="3F38B419" w14:textId="6CCC9440" w:rsidR="0094684E" w:rsidRPr="0094684E" w:rsidRDefault="0094684E" w:rsidP="0094684E">
      <w:pPr>
        <w:pStyle w:val="ListParagraph"/>
        <w:numPr>
          <w:ilvl w:val="0"/>
          <w:numId w:val="4"/>
        </w:numPr>
        <w:shd w:val="clear" w:color="auto" w:fill="FFFFFF"/>
        <w:spacing w:after="440" w:line="240" w:lineRule="auto"/>
        <w:textAlignment w:val="baseline"/>
        <w:rPr>
          <w:rFonts w:eastAsia="Times New Roman" w:cstheme="minorHAnsi"/>
          <w:color w:val="0D0D0D" w:themeColor="text1" w:themeTint="F2"/>
          <w:sz w:val="28"/>
          <w:szCs w:val="28"/>
        </w:rPr>
      </w:pPr>
      <w:r w:rsidRPr="0094684E">
        <w:rPr>
          <w:rFonts w:eastAsia="Times New Roman" w:cstheme="minorHAnsi"/>
          <w:color w:val="0D0D0D" w:themeColor="text1" w:themeTint="F2"/>
          <w:sz w:val="28"/>
          <w:szCs w:val="28"/>
        </w:rPr>
        <w:t xml:space="preserve">The </w:t>
      </w:r>
      <w:r w:rsidRPr="0094684E">
        <w:rPr>
          <w:rFonts w:cstheme="minorHAnsi"/>
          <w:color w:val="0D0D0D" w:themeColor="text1" w:themeTint="F2"/>
          <w:sz w:val="28"/>
          <w:szCs w:val="28"/>
          <w:shd w:val="clear" w:color="auto" w:fill="FFFFFF"/>
        </w:rPr>
        <w:t xml:space="preserve">&lt;noscript&gt; tag </w:t>
      </w:r>
      <w:r w:rsidRPr="0094684E">
        <w:rPr>
          <w:rFonts w:cstheme="minorHAnsi"/>
          <w:color w:val="0D0D0D" w:themeColor="text1" w:themeTint="F2"/>
          <w:sz w:val="28"/>
          <w:szCs w:val="28"/>
        </w:rPr>
        <w:t>can define an alternate content for users that do not support client-side scripts.</w:t>
      </w:r>
    </w:p>
    <w:p w14:paraId="379D2C63" w14:textId="4A3465C1" w:rsidR="00321E1A" w:rsidRPr="0094684E" w:rsidRDefault="0094684E" w:rsidP="00321E1A">
      <w:pPr>
        <w:pStyle w:val="ListParagraph"/>
        <w:numPr>
          <w:ilvl w:val="0"/>
          <w:numId w:val="4"/>
        </w:numPr>
        <w:shd w:val="clear" w:color="auto" w:fill="FFFFFF"/>
        <w:spacing w:after="440" w:line="240" w:lineRule="auto"/>
        <w:textAlignment w:val="baseline"/>
        <w:rPr>
          <w:rFonts w:eastAsia="Times New Roman" w:cstheme="minorHAnsi"/>
          <w:color w:val="0D0D0D" w:themeColor="text1" w:themeTint="F2"/>
          <w:sz w:val="28"/>
          <w:szCs w:val="28"/>
        </w:rPr>
      </w:pPr>
      <w:r w:rsidRPr="0094684E">
        <w:rPr>
          <w:rFonts w:cstheme="minorHAnsi"/>
          <w:color w:val="0D0D0D" w:themeColor="text1" w:themeTint="F2"/>
          <w:sz w:val="28"/>
          <w:szCs w:val="28"/>
          <w:shd w:val="clear" w:color="auto" w:fill="FFFFFF"/>
        </w:rPr>
        <w:t>The &lt;option&gt; tag can be used to</w:t>
      </w:r>
      <w:r w:rsidRPr="0094684E">
        <w:rPr>
          <w:rFonts w:cstheme="minorHAnsi"/>
          <w:color w:val="0D0D0D" w:themeColor="text1" w:themeTint="F2"/>
          <w:sz w:val="28"/>
          <w:szCs w:val="28"/>
        </w:rPr>
        <w:t xml:space="preserve"> </w:t>
      </w:r>
      <w:r w:rsidRPr="0094684E">
        <w:rPr>
          <w:rFonts w:cstheme="minorHAnsi"/>
          <w:color w:val="0D0D0D" w:themeColor="text1" w:themeTint="F2"/>
          <w:sz w:val="28"/>
          <w:szCs w:val="28"/>
          <w:shd w:val="clear" w:color="auto" w:fill="FFFFFF"/>
        </w:rPr>
        <w:t>define an option in a drop-down list.</w:t>
      </w:r>
    </w:p>
    <w:p w14:paraId="195CE0FC" w14:textId="2B8AEA79" w:rsidR="0094684E" w:rsidRPr="0094684E" w:rsidRDefault="0094684E" w:rsidP="0094684E">
      <w:pPr>
        <w:pStyle w:val="ListParagraph"/>
        <w:numPr>
          <w:ilvl w:val="0"/>
          <w:numId w:val="4"/>
        </w:numPr>
        <w:shd w:val="clear" w:color="auto" w:fill="FFFFFF"/>
        <w:spacing w:after="440" w:line="240" w:lineRule="auto"/>
        <w:textAlignment w:val="baseline"/>
        <w:rPr>
          <w:rFonts w:eastAsia="Times New Roman" w:cstheme="minorHAnsi"/>
          <w:color w:val="0D0D0D" w:themeColor="text1" w:themeTint="F2"/>
          <w:sz w:val="28"/>
          <w:szCs w:val="28"/>
        </w:rPr>
      </w:pPr>
      <w:r w:rsidRPr="0094684E">
        <w:rPr>
          <w:rFonts w:cstheme="minorHAnsi"/>
          <w:color w:val="0D0D0D" w:themeColor="text1" w:themeTint="F2"/>
          <w:sz w:val="28"/>
          <w:szCs w:val="28"/>
          <w:shd w:val="clear" w:color="auto" w:fill="FFFFFF"/>
        </w:rPr>
        <w:t>The &lt;u&gt; tag can be used to underline a text in an HTML document.</w:t>
      </w:r>
    </w:p>
    <w:sectPr w:rsidR="0094684E" w:rsidRPr="0094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410C"/>
    <w:multiLevelType w:val="hybridMultilevel"/>
    <w:tmpl w:val="4C04A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34FE3"/>
    <w:multiLevelType w:val="hybridMultilevel"/>
    <w:tmpl w:val="8BF47408"/>
    <w:lvl w:ilvl="0" w:tplc="0409000F">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20585"/>
    <w:multiLevelType w:val="multilevel"/>
    <w:tmpl w:val="F99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D7F25"/>
    <w:multiLevelType w:val="hybridMultilevel"/>
    <w:tmpl w:val="7B9A3BFE"/>
    <w:lvl w:ilvl="0" w:tplc="7ADA8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BE"/>
    <w:rsid w:val="001A769B"/>
    <w:rsid w:val="00321E1A"/>
    <w:rsid w:val="006703BE"/>
    <w:rsid w:val="006F0098"/>
    <w:rsid w:val="007715FF"/>
    <w:rsid w:val="007D4773"/>
    <w:rsid w:val="0094684E"/>
    <w:rsid w:val="00973106"/>
    <w:rsid w:val="00B43C20"/>
    <w:rsid w:val="00E7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5428"/>
  <w15:chartTrackingRefBased/>
  <w15:docId w15:val="{C709C7FA-7B99-42D3-A06C-A1D64F0B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3BE"/>
    <w:rPr>
      <w:b/>
      <w:bCs/>
    </w:rPr>
  </w:style>
  <w:style w:type="paragraph" w:styleId="ListParagraph">
    <w:name w:val="List Paragraph"/>
    <w:basedOn w:val="Normal"/>
    <w:uiPriority w:val="34"/>
    <w:qFormat/>
    <w:rsid w:val="006703BE"/>
    <w:pPr>
      <w:ind w:left="720"/>
      <w:contextualSpacing/>
    </w:pPr>
  </w:style>
  <w:style w:type="paragraph" w:styleId="NormalWeb">
    <w:name w:val="Normal (Web)"/>
    <w:basedOn w:val="Normal"/>
    <w:uiPriority w:val="99"/>
    <w:unhideWhenUsed/>
    <w:rsid w:val="001A76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769B"/>
    <w:rPr>
      <w:i/>
      <w:iCs/>
    </w:rPr>
  </w:style>
  <w:style w:type="character" w:styleId="HTMLCode">
    <w:name w:val="HTML Code"/>
    <w:basedOn w:val="DefaultParagraphFont"/>
    <w:uiPriority w:val="99"/>
    <w:semiHidden/>
    <w:unhideWhenUsed/>
    <w:rsid w:val="00B43C20"/>
    <w:rPr>
      <w:rFonts w:ascii="Courier New" w:eastAsia="Times New Roman" w:hAnsi="Courier New" w:cs="Courier New"/>
      <w:sz w:val="20"/>
      <w:szCs w:val="20"/>
    </w:rPr>
  </w:style>
  <w:style w:type="paragraph" w:customStyle="1" w:styleId="Default">
    <w:name w:val="Default"/>
    <w:rsid w:val="009468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5009">
      <w:bodyDiv w:val="1"/>
      <w:marLeft w:val="0"/>
      <w:marRight w:val="0"/>
      <w:marTop w:val="0"/>
      <w:marBottom w:val="0"/>
      <w:divBdr>
        <w:top w:val="none" w:sz="0" w:space="0" w:color="auto"/>
        <w:left w:val="none" w:sz="0" w:space="0" w:color="auto"/>
        <w:bottom w:val="none" w:sz="0" w:space="0" w:color="auto"/>
        <w:right w:val="none" w:sz="0" w:space="0" w:color="auto"/>
      </w:divBdr>
    </w:div>
    <w:div w:id="301543559">
      <w:bodyDiv w:val="1"/>
      <w:marLeft w:val="0"/>
      <w:marRight w:val="0"/>
      <w:marTop w:val="0"/>
      <w:marBottom w:val="0"/>
      <w:divBdr>
        <w:top w:val="none" w:sz="0" w:space="0" w:color="auto"/>
        <w:left w:val="none" w:sz="0" w:space="0" w:color="auto"/>
        <w:bottom w:val="none" w:sz="0" w:space="0" w:color="auto"/>
        <w:right w:val="none" w:sz="0" w:space="0" w:color="auto"/>
      </w:divBdr>
    </w:div>
    <w:div w:id="391467533">
      <w:bodyDiv w:val="1"/>
      <w:marLeft w:val="0"/>
      <w:marRight w:val="0"/>
      <w:marTop w:val="0"/>
      <w:marBottom w:val="0"/>
      <w:divBdr>
        <w:top w:val="none" w:sz="0" w:space="0" w:color="auto"/>
        <w:left w:val="none" w:sz="0" w:space="0" w:color="auto"/>
        <w:bottom w:val="none" w:sz="0" w:space="0" w:color="auto"/>
        <w:right w:val="none" w:sz="0" w:space="0" w:color="auto"/>
      </w:divBdr>
    </w:div>
    <w:div w:id="676151632">
      <w:bodyDiv w:val="1"/>
      <w:marLeft w:val="0"/>
      <w:marRight w:val="0"/>
      <w:marTop w:val="0"/>
      <w:marBottom w:val="0"/>
      <w:divBdr>
        <w:top w:val="none" w:sz="0" w:space="0" w:color="auto"/>
        <w:left w:val="none" w:sz="0" w:space="0" w:color="auto"/>
        <w:bottom w:val="none" w:sz="0" w:space="0" w:color="auto"/>
        <w:right w:val="none" w:sz="0" w:space="0" w:color="auto"/>
      </w:divBdr>
    </w:div>
    <w:div w:id="736632452">
      <w:bodyDiv w:val="1"/>
      <w:marLeft w:val="0"/>
      <w:marRight w:val="0"/>
      <w:marTop w:val="0"/>
      <w:marBottom w:val="0"/>
      <w:divBdr>
        <w:top w:val="none" w:sz="0" w:space="0" w:color="auto"/>
        <w:left w:val="none" w:sz="0" w:space="0" w:color="auto"/>
        <w:bottom w:val="none" w:sz="0" w:space="0" w:color="auto"/>
        <w:right w:val="none" w:sz="0" w:space="0" w:color="auto"/>
      </w:divBdr>
    </w:div>
    <w:div w:id="794717690">
      <w:bodyDiv w:val="1"/>
      <w:marLeft w:val="0"/>
      <w:marRight w:val="0"/>
      <w:marTop w:val="0"/>
      <w:marBottom w:val="0"/>
      <w:divBdr>
        <w:top w:val="none" w:sz="0" w:space="0" w:color="auto"/>
        <w:left w:val="none" w:sz="0" w:space="0" w:color="auto"/>
        <w:bottom w:val="none" w:sz="0" w:space="0" w:color="auto"/>
        <w:right w:val="none" w:sz="0" w:space="0" w:color="auto"/>
      </w:divBdr>
    </w:div>
    <w:div w:id="1025211141">
      <w:bodyDiv w:val="1"/>
      <w:marLeft w:val="0"/>
      <w:marRight w:val="0"/>
      <w:marTop w:val="0"/>
      <w:marBottom w:val="0"/>
      <w:divBdr>
        <w:top w:val="none" w:sz="0" w:space="0" w:color="auto"/>
        <w:left w:val="none" w:sz="0" w:space="0" w:color="auto"/>
        <w:bottom w:val="none" w:sz="0" w:space="0" w:color="auto"/>
        <w:right w:val="none" w:sz="0" w:space="0" w:color="auto"/>
      </w:divBdr>
      <w:divsChild>
        <w:div w:id="346106124">
          <w:marLeft w:val="0"/>
          <w:marRight w:val="0"/>
          <w:marTop w:val="0"/>
          <w:marBottom w:val="0"/>
          <w:divBdr>
            <w:top w:val="none" w:sz="0" w:space="0" w:color="auto"/>
            <w:left w:val="none" w:sz="0" w:space="0" w:color="auto"/>
            <w:bottom w:val="none" w:sz="0" w:space="0" w:color="auto"/>
            <w:right w:val="none" w:sz="0" w:space="0" w:color="auto"/>
          </w:divBdr>
          <w:divsChild>
            <w:div w:id="1403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140">
      <w:bodyDiv w:val="1"/>
      <w:marLeft w:val="0"/>
      <w:marRight w:val="0"/>
      <w:marTop w:val="0"/>
      <w:marBottom w:val="0"/>
      <w:divBdr>
        <w:top w:val="none" w:sz="0" w:space="0" w:color="auto"/>
        <w:left w:val="none" w:sz="0" w:space="0" w:color="auto"/>
        <w:bottom w:val="none" w:sz="0" w:space="0" w:color="auto"/>
        <w:right w:val="none" w:sz="0" w:space="0" w:color="auto"/>
      </w:divBdr>
    </w:div>
    <w:div w:id="1538738997">
      <w:bodyDiv w:val="1"/>
      <w:marLeft w:val="0"/>
      <w:marRight w:val="0"/>
      <w:marTop w:val="0"/>
      <w:marBottom w:val="0"/>
      <w:divBdr>
        <w:top w:val="none" w:sz="0" w:space="0" w:color="auto"/>
        <w:left w:val="none" w:sz="0" w:space="0" w:color="auto"/>
        <w:bottom w:val="none" w:sz="0" w:space="0" w:color="auto"/>
        <w:right w:val="none" w:sz="0" w:space="0" w:color="auto"/>
      </w:divBdr>
    </w:div>
    <w:div w:id="16991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Doshi</dc:creator>
  <cp:keywords/>
  <dc:description/>
  <cp:lastModifiedBy>Moksh Doshi</cp:lastModifiedBy>
  <cp:revision>6</cp:revision>
  <dcterms:created xsi:type="dcterms:W3CDTF">2021-08-28T04:24:00Z</dcterms:created>
  <dcterms:modified xsi:type="dcterms:W3CDTF">2021-08-28T13:29:00Z</dcterms:modified>
</cp:coreProperties>
</file>