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CSA07 – CO5 Assessment Tool 2</w:t>
      </w:r>
    </w:p>
    <w:p>
      <w:pPr>
        <w:jc w:val="center"/>
      </w:pPr>
      <w:r>
        <w:rPr>
          <w:i/>
          <w:sz w:val="21"/>
        </w:rPr>
        <w:t>Pseudocode Writing Task – Professional Answer Document</w:t>
      </w:r>
    </w:p>
    <w:p>
      <w:pPr>
        <w:jc w:val="center"/>
      </w:pPr>
      <w:r>
        <w:rPr>
          <w:sz w:val="18"/>
        </w:rPr>
        <w:t>Computer Networks (CSA07) • CO5: Measure network performance using key metrics with simulation tools</w:t>
      </w:r>
    </w:p>
    <w:p>
      <w:r>
        <w:t>The algorithms below use clear inputs, validation, control structures and outputs, matching the assessment requirement for complete and logically sound pseudocode.</w:t>
      </w:r>
    </w:p>
    <w:p>
      <w:r>
        <w:rPr>
          <w:b/>
          <w:sz w:val="24"/>
        </w:rPr>
        <w:t>Question 1: Network Throughput and Packet Loss</w:t>
      </w:r>
    </w:p>
    <w:p>
      <w:r>
        <w:t>Given 8000 bits received in 4 seconds, 200 packets sent and 180 packets received, calculate throughput and packet loss. Validate time and packets sent, classify the network, and display a complete summary.</w:t>
      </w:r>
    </w:p>
    <w:p>
      <w:r>
        <w:rPr>
          <w:b/>
        </w:rPr>
        <w:t>Pseudocode</w:t>
      </w:r>
    </w:p>
    <w:tbl>
      <w:tblPr>
        <w:tblW w:type="auto" w:w="0"/>
        <w:jc w:val="center"/>
        <w:tblLook w:firstColumn="1" w:firstRow="1" w:lastColumn="0" w:lastRow="0" w:noHBand="0" w:noVBand="1" w:val="04A0"/>
      </w:tblPr>
      <w:tblGrid>
        <w:gridCol w:w="10080"/>
      </w:tblGrid>
      <w:tr>
        <w:tc>
          <w:tcPr>
            <w:tcW w:type="dxa" w:w="10080"/>
          </w:tcPr>
          <w:p>
            <w:pPr>
              <w:spacing w:after="0"/>
            </w:pPr>
            <w:r/>
            <w:r>
              <w:rPr>
                <w:rFonts w:ascii="Courier New" w:hAnsi="Courier New"/>
                <w:sz w:val="18"/>
              </w:rPr>
              <w:t>BEGIN</w:t>
              <w:br/>
              <w:t xml:space="preserve">    dataReceived ← 8000</w:t>
              <w:br/>
              <w:t xml:space="preserve">    time ← 4</w:t>
              <w:br/>
              <w:t xml:space="preserve">    packetsSent ← 200</w:t>
              <w:br/>
              <w:t xml:space="preserve">    packetsReceived ← 180</w:t>
              <w:br/>
              <w:br/>
              <w:t xml:space="preserve">    IF time &lt;= 0 OR packetsSent &lt;= 0 THEN</w:t>
              <w:br/>
              <w:t xml:space="preserve">        DISPLAY "Error: time and packets sent must be greater than zero."</w:t>
              <w:br/>
              <w:t xml:space="preserve">        STOP</w:t>
              <w:br/>
              <w:t xml:space="preserve">    END IF</w:t>
              <w:br/>
              <w:br/>
              <w:t xml:space="preserve">    IF packetsReceived &lt; 0 OR packetsReceived &gt; packetsSent THEN</w:t>
              <w:br/>
              <w:t xml:space="preserve">        DISPLAY "Error: invalid received-packet value."</w:t>
              <w:br/>
              <w:t xml:space="preserve">        STOP</w:t>
              <w:br/>
              <w:t xml:space="preserve">    END IF</w:t>
              <w:br/>
              <w:br/>
              <w:t xml:space="preserve">    throughput ← dataReceived / time</w:t>
              <w:br/>
              <w:t xml:space="preserve">    lostPackets ← packetsSent - packetsReceived</w:t>
              <w:br/>
              <w:t xml:space="preserve">    packetLoss ← (lostPackets / packetsSent) × 100</w:t>
              <w:br/>
              <w:br/>
              <w:t xml:space="preserve">    DISPLAY "----- NETWORK PERFORMANCE -----"</w:t>
              <w:br/>
              <w:t xml:space="preserve">    DISPLAY "Throughput = ", throughput, " bps"</w:t>
              <w:br/>
              <w:t xml:space="preserve">    DISPLAY "Packets Sent = ", packetsSent</w:t>
              <w:br/>
              <w:t xml:space="preserve">    DISPLAY "Packets Received = ", packetsReceived</w:t>
              <w:br/>
              <w:t xml:space="preserve">    DISPLAY "Packet Loss = ", packetLoss, "%"</w:t>
              <w:br/>
              <w:br/>
              <w:t xml:space="preserve">    IF throughput &gt; 1500 AND packetLoss &lt; 10 THEN</w:t>
              <w:br/>
              <w:t xml:space="preserve">        status ← "Efficient"</w:t>
              <w:br/>
              <w:t xml:space="preserve">    ELSE</w:t>
              <w:br/>
              <w:t xml:space="preserve">        status ← "Inefficient"</w:t>
              <w:br/>
              <w:t xml:space="preserve">    END IF</w:t>
              <w:br/>
              <w:br/>
              <w:t xml:space="preserve">    DISPLAY "Performance Classification = ", status</w:t>
              <w:br/>
              <w:t xml:space="preserve">    DISPLAY "Summary: The network delivered ", throughput,</w:t>
              <w:br/>
              <w:t xml:space="preserve">            " bps with ", packetLoss, "% packet loss."</w:t>
              <w:br/>
              <w:t>END</w:t>
            </w:r>
          </w:p>
        </w:tc>
      </w:tr>
    </w:tbl>
    <w:p>
      <w:pPr>
        <w:spacing w:before="80"/>
      </w:pPr>
      <w:r>
        <w:rPr>
          <w:b/>
        </w:rPr>
        <w:t xml:space="preserve">Explanation: </w:t>
      </w:r>
      <w:r>
        <w:t>Throughput = 8000/4 = 2000 bps. Packet loss = (200−180)/200 × 100 = 10%. Although the throughput is above 1500 bps, the loss is not below 10%, so the network is classified as Inefficient. The added validation prevents division-by-zero and invalid packet counts.</w:t>
      </w:r>
    </w:p>
    <w:p>
      <w:r>
        <w:rPr>
          <w:b/>
          <w:sz w:val="24"/>
        </w:rPr>
        <w:t>Question 2: Bandwidth Utilization Monitoring</w:t>
      </w:r>
    </w:p>
    <w:p>
      <w:r>
        <w:t>Periodically collect bandwidth utilization for every network link, store the values, detect utilization above 80%, and recommend or perform traffic switching to a backup link.</w:t>
      </w:r>
    </w:p>
    <w:p>
      <w:r>
        <w:rPr>
          <w:b/>
        </w:rPr>
        <w:t>Pseudocode</w:t>
      </w:r>
    </w:p>
    <w:tbl>
      <w:tblPr>
        <w:tblW w:type="auto" w:w="0"/>
        <w:jc w:val="center"/>
        <w:tblLook w:firstColumn="1" w:firstRow="1" w:lastColumn="0" w:lastRow="0" w:noHBand="0" w:noVBand="1" w:val="04A0"/>
      </w:tblPr>
      <w:tblGrid>
        <w:gridCol w:w="10080"/>
      </w:tblGrid>
      <w:tr>
        <w:tc>
          <w:tcPr>
            <w:tcW w:type="dxa" w:w="10080"/>
          </w:tcPr>
          <w:p>
            <w:pPr>
              <w:spacing w:after="0"/>
            </w:pPr>
            <w:r/>
            <w:r>
              <w:rPr>
                <w:rFonts w:ascii="Courier New" w:hAnsi="Courier New"/>
                <w:sz w:val="18"/>
              </w:rPr>
              <w:t>BEGIN</w:t>
              <w:br/>
              <w:t xml:space="preserve">    links ← GetAllNetworkLinks()</w:t>
              <w:br/>
              <w:t xml:space="preserve">    monitoringInterval ← 60 seconds</w:t>
              <w:br/>
              <w:br/>
              <w:t xml:space="preserve">    WHILE TRUE DO</w:t>
              <w:br/>
              <w:t xml:space="preserve">        FOR each link IN links DO</w:t>
              <w:br/>
              <w:t xml:space="preserve">            usage ← MeasureBandwidthUtilization(link)</w:t>
              <w:br/>
              <w:t xml:space="preserve">            Store usage in usageList</w:t>
              <w:br/>
              <w:br/>
              <w:t xml:space="preserve">            DISPLAY link, " utilization = ", usage, "%"</w:t>
              <w:br/>
              <w:br/>
              <w:t xml:space="preserve">            IF usage &gt; 80 THEN</w:t>
              <w:br/>
              <w:t xml:space="preserve">                DISPLAY "Warning: ", link, " is overloaded."</w:t>
              <w:br/>
              <w:t xml:space="preserve">                IF BackupLinkAvailable(link) THEN</w:t>
              <w:br/>
              <w:t xml:space="preserve">                    DISPLAY "Recommend switching traffic to backup link."</w:t>
              <w:br/>
              <w:t xml:space="preserve">                    SwitchTrafficToBackup(link)</w:t>
              <w:br/>
              <w:t xml:space="preserve">                ELSE</w:t>
              <w:br/>
              <w:t xml:space="preserve">                    DISPLAY "No backup link available. Alert administrator."</w:t>
              <w:br/>
              <w:t xml:space="preserve">                    ALERT administrator</w:t>
              <w:br/>
              <w:t xml:space="preserve">                END IF</w:t>
              <w:br/>
              <w:t xml:space="preserve">            END IF</w:t>
              <w:br/>
              <w:t xml:space="preserve">        END FOR</w:t>
              <w:br/>
              <w:br/>
              <w:t xml:space="preserve">        WAIT monitoringInterval</w:t>
              <w:br/>
              <w:t xml:space="preserve">    END WHILE</w:t>
              <w:br/>
              <w:t>END</w:t>
            </w:r>
          </w:p>
        </w:tc>
      </w:tr>
    </w:tbl>
    <w:p>
      <w:pPr>
        <w:spacing w:before="80"/>
      </w:pPr>
      <w:r>
        <w:rPr>
          <w:b/>
        </w:rPr>
        <w:t xml:space="preserve">Explanation: </w:t>
      </w:r>
      <w:r>
        <w:t>The loop provides continuous monitoring, while the 80% threshold gives an early warning before the link becomes severely congested. Storing measurements also supports trend analysis and capacity planning. Switching traffic to a backup path reduces congestion and helps maintain service availability.</w:t>
      </w:r>
    </w:p>
    <w:p>
      <w:r>
        <w:rPr>
          <w:b/>
          <w:sz w:val="24"/>
        </w:rPr>
        <w:t>Question 3: Best-Path Selection Using Link Quality</w:t>
      </w:r>
    </w:p>
    <w:p>
      <w:r>
        <w:t>Continuously collect bandwidth, delay and utilization for multiple paths. Calculate a quality score, choose the highest-scoring healthy path, detect failures/overload, select an alternative and alert the administrator.</w:t>
      </w:r>
    </w:p>
    <w:p>
      <w:r>
        <w:rPr>
          <w:b/>
        </w:rPr>
        <w:t>Pseudocode</w:t>
      </w:r>
    </w:p>
    <w:tbl>
      <w:tblPr>
        <w:tblW w:type="auto" w:w="0"/>
        <w:jc w:val="center"/>
        <w:tblLook w:firstColumn="1" w:firstRow="1" w:lastColumn="0" w:lastRow="0" w:noHBand="0" w:noVBand="1" w:val="04A0"/>
      </w:tblPr>
      <w:tblGrid>
        <w:gridCol w:w="10080"/>
      </w:tblGrid>
      <w:tr>
        <w:tc>
          <w:tcPr>
            <w:tcW w:type="dxa" w:w="10080"/>
          </w:tcPr>
          <w:p>
            <w:pPr>
              <w:spacing w:after="0"/>
            </w:pPr>
            <w:r/>
            <w:r>
              <w:rPr>
                <w:rFonts w:ascii="Courier New" w:hAnsi="Courier New"/>
                <w:sz w:val="18"/>
              </w:rPr>
              <w:t>BEGIN</w:t>
              <w:br/>
              <w:t xml:space="preserve">    paths ← GetAllPossiblePaths()</w:t>
              <w:br/>
              <w:t xml:space="preserve">    monitoringInterval ← 60 seconds</w:t>
              <w:br/>
              <w:br/>
              <w:t xml:space="preserve">    WHILE TRUE DO</w:t>
              <w:br/>
              <w:t xml:space="preserve">        FOR each path IN paths DO</w:t>
              <w:br/>
              <w:t xml:space="preserve">            bandwidth ← MeasureBandwidth(path)</w:t>
              <w:br/>
              <w:t xml:space="preserve">            delay ← MeasureDelay(path)</w:t>
              <w:br/>
              <w:t xml:space="preserve">            utilization ← MeasureUtilization(path)</w:t>
              <w:br/>
              <w:br/>
              <w:t xml:space="preserve">            Store bandwidth, delay, utilization</w:t>
              <w:br/>
              <w:br/>
              <w:t xml:space="preserve">            IF LinkFailed(path) OR utilization &gt; 80 THEN</w:t>
              <w:br/>
              <w:t xml:space="preserve">                score[path] ← -∞</w:t>
              <w:br/>
              <w:t xml:space="preserve">            ELSE</w:t>
              <w:br/>
              <w:t xml:space="preserve">                normalizedBandwidth ← Normalize(bandwidth)</w:t>
              <w:br/>
              <w:t xml:space="preserve">                normalizedDelay ← NormalizeInverse(delay)</w:t>
              <w:br/>
              <w:t xml:space="preserve">                normalizedUtilization ← NormalizeInverse(utilization)</w:t>
              <w:br/>
              <w:br/>
              <w:t xml:space="preserve">                score[path] ←</w:t>
              <w:br/>
              <w:t xml:space="preserve">                    (0.50 × normalizedBandwidth) +</w:t>
              <w:br/>
              <w:t xml:space="preserve">                    (0.30 × normalizedDelay) +</w:t>
              <w:br/>
              <w:t xml:space="preserve">                    (0.20 × normalizedUtilization)</w:t>
              <w:br/>
              <w:t xml:space="preserve">            END IF</w:t>
              <w:br/>
              <w:t xml:space="preserve">        END FOR</w:t>
              <w:br/>
              <w:br/>
              <w:t xml:space="preserve">        bestPath ← PathWithHighestScore(score)</w:t>
              <w:br/>
              <w:br/>
              <w:t xml:space="preserve">        IF bestPath does not exist THEN</w:t>
              <w:br/>
              <w:t xml:space="preserve">            DISPLAY "No healthy path available."</w:t>
              <w:br/>
              <w:t xml:space="preserve">            ALERT administrator</w:t>
              <w:br/>
              <w:t xml:space="preserve">        ELSE</w:t>
              <w:br/>
              <w:t xml:space="preserve">            IF CurrentPath is failed OR CurrentPath is overloaded THEN</w:t>
              <w:br/>
              <w:t xml:space="preserve">                SwitchTrafficTo(bestPath)</w:t>
              <w:br/>
              <w:t xml:space="preserve">                ALERT administrator</w:t>
              <w:br/>
              <w:t xml:space="preserve">            ELSE</w:t>
              <w:br/>
              <w:t xml:space="preserve">                Continue using bestPath</w:t>
              <w:br/>
              <w:t xml:space="preserve">            END IF</w:t>
              <w:br/>
              <w:t xml:space="preserve">        END IF</w:t>
              <w:br/>
              <w:br/>
              <w:t xml:space="preserve">        WAIT monitoringInterval</w:t>
              <w:br/>
              <w:t xml:space="preserve">    END WHILE</w:t>
              <w:br/>
              <w:t>END</w:t>
            </w:r>
          </w:p>
        </w:tc>
      </w:tr>
    </w:tbl>
    <w:p>
      <w:pPr>
        <w:spacing w:before="80"/>
      </w:pPr>
      <w:r>
        <w:rPr>
          <w:b/>
        </w:rPr>
        <w:t xml:space="preserve">Explanation: </w:t>
      </w:r>
      <w:r>
        <w:t>The score considers multiple performance factors rather than shortest distance alone. Higher bandwidth improves the score, while lower delay and lower utilization are preferred. Failed or overloaded paths are excluded. Periodic recalculation allows the routing decision to adapt to changing traffic conditions, improving reliability, routing efficiency and fault tolerance.</w:t>
      </w:r>
    </w:p>
    <w:p>
      <w:pPr>
        <w:spacing w:before="160"/>
      </w:pPr>
      <w:r>
        <w:rPr>
          <w:b/>
          <w:sz w:val="24"/>
        </w:rPr>
        <w:t>Algorithm Design Summary</w:t>
      </w:r>
    </w:p>
    <w:p>
      <w:r>
        <w:t>The three algorithms use validation, arrays/lists, loops, conditional decisions, monitoring intervals, alerts and calculated metrics. These control structures make the solutions suitable for systematic network-performance monitoring and simulation.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