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Descriptive Analytics of Books to Scrape Repository</w:t>
      </w:r>
    </w:p>
    <w:p>
      <w:pPr>
        <w:pStyle w:val="Heading1"/>
      </w:pPr>
      <w:r>
        <w:t>1. Introduction</w:t>
      </w:r>
    </w:p>
    <w:p>
      <w:r>
        <w:t>This report presents an analysis of book data scraped from the Books to Scrape website (http://books.toscrape.com/catalogue/page-1.html). The dataset contains information on 1000 books including titles, raw prices with currency, star ratings (1-5 scale), and availability status. The aim is to understand patterns in book pricing and rating distributions across the catalog.</w:t>
      </w:r>
    </w:p>
    <w:p>
      <w:pPr>
        <w:pStyle w:val="Heading1"/>
      </w:pPr>
      <w:r>
        <w:t>2. Data Collection Method</w:t>
      </w:r>
    </w:p>
    <w:p>
      <w:r>
        <w:t>Data was collected using Python web scraping techniques with the following libraries:</w:t>
        <w:br/>
        <w:t>• requests and BeautifulSoup for web scraping</w:t>
        <w:br/>
        <w:t>• pandas for data manipulation and analysis</w:t>
        <w:br/>
        <w:t>• matplotlib for data visualization</w:t>
        <w:br/>
        <w:br/>
        <w:t>The scraping process automated navigation through all catalog pages, extracting book metadata from each product listing.</w:t>
      </w:r>
    </w:p>
    <w:p>
      <w:pPr>
        <w:pStyle w:val="Heading1"/>
      </w:pPr>
      <w:r>
        <w:t>3. Descriptive Statistics</w:t>
      </w:r>
    </w:p>
    <w:p>
      <w:r>
        <w:t>Below is the summary statistics for the key numerical variables in the dataset:</w:t>
      </w:r>
    </w:p>
    <w:p>
      <w:pPr>
        <w:pStyle w:val="Heading2"/>
      </w:pPr>
      <w:r>
        <w:t>Rating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Statistic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Count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2.92</w:t>
            </w:r>
          </w:p>
        </w:tc>
      </w:tr>
      <w:tr>
        <w:tc>
          <w:tcPr>
            <w:tcW w:type="dxa" w:w="4320"/>
          </w:tcPr>
          <w:p>
            <w:r>
              <w:t>Standard Deviation</w:t>
            </w:r>
          </w:p>
        </w:tc>
        <w:tc>
          <w:tcPr>
            <w:tcW w:type="dxa" w:w="4320"/>
          </w:tcPr>
          <w:p>
            <w:r>
              <w:t>1.43</w:t>
            </w:r>
          </w:p>
        </w:tc>
      </w:tr>
      <w:tr>
        <w:tc>
          <w:tcPr>
            <w:tcW w:type="dxa" w:w="4320"/>
          </w:tcPr>
          <w:p>
            <w:r>
              <w:t>Minimum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25th Percentile</w:t>
            </w:r>
          </w:p>
        </w:tc>
        <w:tc>
          <w:tcPr>
            <w:tcW w:type="dxa" w:w="4320"/>
          </w:tcPr>
          <w:p>
            <w:r>
              <w:t>2.00</w:t>
            </w:r>
          </w:p>
        </w:tc>
      </w:tr>
      <w:tr>
        <w:tc>
          <w:tcPr>
            <w:tcW w:type="dxa" w:w="4320"/>
          </w:tcPr>
          <w:p>
            <w:r>
              <w:t>50th Percentile (Median)</w:t>
            </w:r>
          </w:p>
        </w:tc>
        <w:tc>
          <w:tcPr>
            <w:tcW w:type="dxa" w:w="4320"/>
          </w:tcPr>
          <w:p>
            <w:r>
              <w:t>3.00</w:t>
            </w:r>
          </w:p>
        </w:tc>
      </w:tr>
      <w:tr>
        <w:tc>
          <w:tcPr>
            <w:tcW w:type="dxa" w:w="4320"/>
          </w:tcPr>
          <w:p>
            <w:r>
              <w:t>75th Percentile</w:t>
            </w:r>
          </w:p>
        </w:tc>
        <w:tc>
          <w:tcPr>
            <w:tcW w:type="dxa" w:w="4320"/>
          </w:tcPr>
          <w:p>
            <w:r>
              <w:t>4.00</w:t>
            </w:r>
          </w:p>
        </w:tc>
      </w:tr>
      <w:tr>
        <w:tc>
          <w:tcPr>
            <w:tcW w:type="dxa" w:w="4320"/>
          </w:tcPr>
          <w:p>
            <w:r>
              <w:t>Maximum</w:t>
            </w:r>
          </w:p>
        </w:tc>
        <w:tc>
          <w:tcPr>
            <w:tcW w:type="dxa" w:w="4320"/>
          </w:tcPr>
          <w:p>
            <w:r>
              <w:t>5.00</w:t>
            </w:r>
          </w:p>
        </w:tc>
      </w:tr>
    </w:tbl>
    <w:p>
      <w:pPr>
        <w:pStyle w:val="Heading2"/>
      </w:pPr>
      <w:r>
        <w:t>Price Statistics (£)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Statistic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Count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35.07</w:t>
            </w:r>
          </w:p>
        </w:tc>
      </w:tr>
      <w:tr>
        <w:tc>
          <w:tcPr>
            <w:tcW w:type="dxa" w:w="4320"/>
          </w:tcPr>
          <w:p>
            <w:r>
              <w:t>Standard Deviation</w:t>
            </w:r>
          </w:p>
        </w:tc>
        <w:tc>
          <w:tcPr>
            <w:tcW w:type="dxa" w:w="4320"/>
          </w:tcPr>
          <w:p>
            <w:r>
              <w:t>14.45</w:t>
            </w:r>
          </w:p>
        </w:tc>
      </w:tr>
      <w:tr>
        <w:tc>
          <w:tcPr>
            <w:tcW w:type="dxa" w:w="4320"/>
          </w:tcPr>
          <w:p>
            <w:r>
              <w:t>Minimum</w:t>
            </w:r>
          </w:p>
        </w:tc>
        <w:tc>
          <w:tcPr>
            <w:tcW w:type="dxa" w:w="4320"/>
          </w:tcPr>
          <w:p>
            <w:r>
              <w:t>10.00</w:t>
            </w:r>
          </w:p>
        </w:tc>
      </w:tr>
      <w:tr>
        <w:tc>
          <w:tcPr>
            <w:tcW w:type="dxa" w:w="4320"/>
          </w:tcPr>
          <w:p>
            <w:r>
              <w:t>25th Percentile</w:t>
            </w:r>
          </w:p>
        </w:tc>
        <w:tc>
          <w:tcPr>
            <w:tcW w:type="dxa" w:w="4320"/>
          </w:tcPr>
          <w:p>
            <w:r>
              <w:t>22.17</w:t>
            </w:r>
          </w:p>
        </w:tc>
      </w:tr>
      <w:tr>
        <w:tc>
          <w:tcPr>
            <w:tcW w:type="dxa" w:w="4320"/>
          </w:tcPr>
          <w:p>
            <w:r>
              <w:t>50th Percentile (Median)</w:t>
            </w:r>
          </w:p>
        </w:tc>
        <w:tc>
          <w:tcPr>
            <w:tcW w:type="dxa" w:w="4320"/>
          </w:tcPr>
          <w:p>
            <w:r>
              <w:t>35.98</w:t>
            </w:r>
          </w:p>
        </w:tc>
      </w:tr>
      <w:tr>
        <w:tc>
          <w:tcPr>
            <w:tcW w:type="dxa" w:w="4320"/>
          </w:tcPr>
          <w:p>
            <w:r>
              <w:t>75th Percentile</w:t>
            </w:r>
          </w:p>
        </w:tc>
        <w:tc>
          <w:tcPr>
            <w:tcW w:type="dxa" w:w="4320"/>
          </w:tcPr>
          <w:p>
            <w:r>
              <w:t>47.46</w:t>
            </w:r>
          </w:p>
        </w:tc>
      </w:tr>
      <w:tr>
        <w:tc>
          <w:tcPr>
            <w:tcW w:type="dxa" w:w="4320"/>
          </w:tcPr>
          <w:p>
            <w:r>
              <w:t>Maximum</w:t>
            </w:r>
          </w:p>
        </w:tc>
        <w:tc>
          <w:tcPr>
            <w:tcW w:type="dxa" w:w="4320"/>
          </w:tcPr>
          <w:p>
            <w:r>
              <w:t>59.99</w:t>
            </w:r>
          </w:p>
        </w:tc>
      </w:tr>
    </w:tbl>
    <w:p>
      <w:pPr>
        <w:pStyle w:val="Heading1"/>
      </w:pPr>
      <w:r>
        <w:t>4. Visualizations</w:t>
      </w:r>
    </w:p>
    <w:p>
      <w:r>
        <w:t>The following visualizations were created from the scraped dataset:</w:t>
        <w:br/>
        <w:br/>
        <w:t>• Histogram showing the price distribution of books across different price ranges (£10-60)</w:t>
        <w:br/>
        <w:t>• Bar chart displaying the distribution of star ratings (1-5 stars)</w:t>
        <w:br/>
        <w:t>• Both charts reveal important patterns in the dataset structure</w:t>
        <w:br/>
        <w:br/>
        <w:t>Note: Visualizations were generated using matplotlib and should be referenced from the provided analysis screenshots.</w:t>
      </w:r>
    </w:p>
    <w:p>
      <w:pPr>
        <w:pStyle w:val="Heading1"/>
      </w:pPr>
      <w:r>
        <w:t>5. Inferences &amp; Insights</w:t>
      </w:r>
    </w:p>
    <w:p>
      <w:pPr>
        <w:pStyle w:val="Heading2"/>
      </w:pPr>
      <w:r>
        <w:t>5.1 Price Analysis</w:t>
      </w:r>
    </w:p>
    <w:p>
      <w:r>
        <w:t>• Average book price is £35.07, indicating a mid-range pricing strategy across the catalog</w:t>
        <w:br/>
        <w:t>• Price distribution appears relatively uniform across the £10-60 range, with slight variations in different segments</w:t>
        <w:br/>
        <w:t>• Price range spans from £10.00 to £59.99, suggesting a diverse catalog catering to different budget segments</w:t>
        <w:br/>
        <w:t>• The standard deviation of £14.45 indicates moderate price variability</w:t>
      </w:r>
    </w:p>
    <w:p>
      <w:pPr>
        <w:pStyle w:val="Heading2"/>
      </w:pPr>
      <w:r>
        <w:t>5.2 Rating Analysis</w:t>
      </w:r>
    </w:p>
    <w:p>
      <w:r>
        <w:t>• Average rating of 2.92 stars suggests a mixed reception across the book catalog</w:t>
        <w:br/>
        <w:t>• Rating distribution shows interesting patterns with varying frequencies across the 1-5 star scale</w:t>
        <w:br/>
        <w:t>• 1-star ratings appear to be most frequent, followed by 3-star and 5-star ratings</w:t>
        <w:br/>
        <w:t>• 4-star ratings show the lowest frequency, creating an unusual distribution pattern</w:t>
        <w:br/>
        <w:t>• The standard deviation of 1.43 indicates significant variation in rating quality</w:t>
      </w:r>
    </w:p>
    <w:p>
      <w:pPr>
        <w:pStyle w:val="Heading2"/>
      </w:pPr>
      <w:r>
        <w:t>5.3 Data Quality Observations</w:t>
      </w:r>
    </w:p>
    <w:p>
      <w:r>
        <w:t>• Complete dataset with 1000 successfully scraped entries</w:t>
        <w:br/>
        <w:t>• Consistent data structure across all scraped pages</w:t>
        <w:br/>
        <w:t>• Availability status shows all books as "In stock" indicating active catalog maintenance</w:t>
      </w:r>
    </w:p>
    <w:p>
      <w:pPr>
        <w:pStyle w:val="Heading1"/>
      </w:pPr>
      <w:r>
        <w:t>6. Business Implications</w:t>
      </w:r>
    </w:p>
    <w:p>
      <w:pPr>
        <w:pStyle w:val="Heading2"/>
      </w:pPr>
      <w:r>
        <w:t>6.1 Pricing Strategy</w:t>
      </w:r>
    </w:p>
    <w:p>
      <w:r>
        <w:t>• The uniform price distribution suggests a balanced approach to market segmentation</w:t>
        <w:br/>
        <w:t>• Price concentration around the mean (£35.07) indicates optimal pricing for the target market</w:t>
        <w:br/>
        <w:t>• Wide price range accommodates diverse customer budgets</w:t>
      </w:r>
    </w:p>
    <w:p>
      <w:pPr>
        <w:pStyle w:val="Heading2"/>
      </w:pPr>
      <w:r>
        <w:t>6.2 Quality Concerns</w:t>
      </w:r>
    </w:p>
    <w:p>
      <w:r>
        <w:t>• Lower average rating (2.92/5.00) may indicate quality issues or unrealistic customer expectations</w:t>
        <w:br/>
        <w:t>• High frequency of 1-star ratings warrants investigation into specific problem areas</w:t>
        <w:br/>
        <w:t>• Rating variability suggests inconsistent product quality across the catalog</w:t>
      </w:r>
    </w:p>
    <w:p>
      <w:pPr>
        <w:pStyle w:val="Heading1"/>
      </w:pPr>
      <w:r>
        <w:t>7. Conclusion</w:t>
      </w:r>
    </w:p>
    <w:p>
      <w:r>
        <w:t>This analysis of Books to Scrape reveals a well-structured online catalog with systematic pricing but concerning quality indicators. While the pricing strategy appears balanced across different market segments, the rating distribution suggests potential areas for quality improvement.</w:t>
        <w:br/>
        <w:br/>
        <w:t>Key Findings:</w:t>
        <w:br/>
        <w:t>• 1000 books successfully analyzed with complete metadata</w:t>
        <w:br/>
        <w:t>• Balanced price distribution ranging from £10-60</w:t>
        <w:br/>
        <w:t>• Below-average rating performance (2.92/5.0) indicating quality concerns</w:t>
        <w:br/>
        <w:t>• Consistent data availability across the entire catalog</w:t>
        <w:br/>
        <w:br/>
        <w:t>Recommendations for Future Analysis:</w:t>
        <w:br/>
        <w:t>• Conduct temporal analysis to track rating trends over time</w:t>
        <w:br/>
        <w:t>• Analyze correlation between price and rating to identify value segments</w:t>
        <w:br/>
        <w:t>• Investigate specific factors contributing to low ratings</w:t>
        <w:br/>
        <w:t>• Expand analysis to include book categories and genres if available</w:t>
        <w:br/>
        <w:br/>
        <w:t>This foundational analysis provides a baseline for understanding the Books to Scrape catalog structure and can inform strategic decisions regarding pricing and quality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