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E418" w14:textId="77777777" w:rsidR="0081013D" w:rsidRDefault="00000000">
      <w:pPr>
        <w:spacing w:after="60"/>
        <w:jc w:val="center"/>
      </w:pPr>
      <w:r>
        <w:rPr>
          <w:b/>
          <w:bCs/>
          <w:sz w:val="28"/>
          <w:szCs w:val="28"/>
        </w:rPr>
        <w:t>SIMATS ENGINEERING</w:t>
      </w:r>
    </w:p>
    <w:p w14:paraId="2E6D7B02" w14:textId="77777777" w:rsidR="0081013D" w:rsidRDefault="00000000">
      <w:pPr>
        <w:spacing w:after="200"/>
        <w:jc w:val="center"/>
      </w:pPr>
      <w:r>
        <w:rPr>
          <w:b/>
          <w:bCs/>
          <w:sz w:val="24"/>
          <w:szCs w:val="24"/>
        </w:rPr>
        <w:t>ASSESSMENT TOOL 2</w:t>
      </w:r>
    </w:p>
    <w:p w14:paraId="3914D32B" w14:textId="77777777" w:rsidR="0081013D" w:rsidRDefault="00000000">
      <w:pPr>
        <w:spacing w:after="100"/>
      </w:pPr>
      <w:r>
        <w:rPr>
          <w:b/>
          <w:bCs/>
        </w:rPr>
        <w:t xml:space="preserve">Course Code: </w:t>
      </w:r>
      <w:r>
        <w:t xml:space="preserve">CSA51    </w:t>
      </w:r>
      <w:r>
        <w:rPr>
          <w:b/>
          <w:bCs/>
        </w:rPr>
        <w:t xml:space="preserve">Course Name: </w:t>
      </w:r>
      <w:r>
        <w:t>Cryptography and Network Security</w:t>
      </w:r>
    </w:p>
    <w:p w14:paraId="6EF5F17C" w14:textId="77777777" w:rsidR="0081013D" w:rsidRDefault="00000000">
      <w:pPr>
        <w:spacing w:after="100"/>
      </w:pPr>
      <w:r>
        <w:rPr>
          <w:b/>
          <w:bCs/>
        </w:rPr>
        <w:t xml:space="preserve">Assessment Type: </w:t>
      </w:r>
      <w:r>
        <w:t>Pseudocode Writing Task (Algorithm Design) — Annexure A</w:t>
      </w:r>
    </w:p>
    <w:p w14:paraId="6C3E0C38" w14:textId="77777777" w:rsidR="0081013D" w:rsidRDefault="00000000">
      <w:pPr>
        <w:spacing w:after="300"/>
      </w:pPr>
      <w:r>
        <w:rPr>
          <w:b/>
          <w:bCs/>
        </w:rPr>
        <w:t xml:space="preserve">Questions Attempted: </w:t>
      </w:r>
      <w:r>
        <w:t>Q2 (Firewall Rule Engine) and Q4 (Signature + Anomaly-based IDS)</w:t>
      </w:r>
    </w:p>
    <w:p w14:paraId="2367A905" w14:textId="77777777" w:rsidR="0081013D" w:rsidRDefault="00000000">
      <w:pPr>
        <w:pStyle w:val="Heading2"/>
        <w:spacing w:before="200" w:after="100"/>
      </w:pPr>
      <w:r>
        <w:t>Code of Conduct</w:t>
      </w:r>
    </w:p>
    <w:p w14:paraId="5ACBF537" w14:textId="0CDC0427" w:rsidR="0081013D" w:rsidRDefault="00000000">
      <w:pPr>
        <w:spacing w:after="120"/>
      </w:pPr>
      <w:r>
        <w:t xml:space="preserve">I </w:t>
      </w:r>
      <w:r w:rsidR="009F4905">
        <w:t>M. Mokshith Reddy - 192372373</w:t>
      </w:r>
      <w:r>
        <w:t xml:space="preserve"> certify that this submission is my original work and that I have adhered to the guidelines specified for this assessment.</w:t>
      </w:r>
    </w:p>
    <w:p w14:paraId="5D8B14FF" w14:textId="77777777" w:rsidR="0081013D" w:rsidRDefault="00000000">
      <w:pPr>
        <w:spacing w:after="120"/>
      </w:pPr>
      <w:r>
        <w:t>I understand that any violation of academic integrity rules will result in disciplinary action.</w:t>
      </w:r>
    </w:p>
    <w:p w14:paraId="3BB1688F" w14:textId="3935F95A" w:rsidR="0081013D" w:rsidRDefault="00000000">
      <w:pPr>
        <w:spacing w:after="120"/>
      </w:pPr>
      <w:r>
        <w:t xml:space="preserve">Signature of the student: </w:t>
      </w:r>
      <w:r w:rsidR="009F4905">
        <w:t>M. Mokshith Reddy</w:t>
      </w:r>
    </w:p>
    <w:p w14:paraId="2004FB56" w14:textId="77777777" w:rsidR="0081013D" w:rsidRDefault="0081013D">
      <w:pPr>
        <w:spacing w:after="200"/>
      </w:pPr>
    </w:p>
    <w:p w14:paraId="7A2ACD5B" w14:textId="77777777" w:rsidR="0081013D" w:rsidRDefault="00000000">
      <w:pPr>
        <w:pStyle w:val="Heading1"/>
        <w:spacing w:before="300" w:after="150"/>
      </w:pPr>
      <w:r>
        <w:t>Question 2: Firewall Rule Engine</w:t>
      </w:r>
    </w:p>
    <w:p w14:paraId="57152853" w14:textId="77777777" w:rsidR="0081013D" w:rsidRDefault="00000000">
      <w:pPr>
        <w:spacing w:after="120"/>
      </w:pPr>
      <w:r>
        <w:rPr>
          <w:b/>
          <w:bCs/>
        </w:rPr>
        <w:t>Develop pseudocode for a firewall rule engine that filters incoming packets based on IP address, port number, and protocol, and decides whether to allow or block traffic.</w:t>
      </w:r>
    </w:p>
    <w:p w14:paraId="61B8D330" w14:textId="77777777" w:rsidR="0081013D" w:rsidRDefault="00000000">
      <w:pPr>
        <w:pStyle w:val="Heading2"/>
        <w:spacing w:before="200" w:after="100"/>
      </w:pPr>
      <w:r>
        <w:t>1. Problem Understanding</w:t>
      </w:r>
    </w:p>
    <w:p w14:paraId="0A8ACCE1" w14:textId="77777777" w:rsidR="0081013D" w:rsidRDefault="00000000">
      <w:pPr>
        <w:spacing w:after="120"/>
      </w:pPr>
      <w:r>
        <w:t>Inputs:</w:t>
      </w:r>
    </w:p>
    <w:p w14:paraId="09E2918F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A rule set (ordered list) — each rule specifies: source IP / IP range, destination port, protocol (TCP/UDP/ICMP), and an action (ALLOW or BLOCK).</w:t>
      </w:r>
    </w:p>
    <w:p w14:paraId="53F6C8CE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An incoming packet with attributes: source IP, destination IP, destination port, protocol.</w:t>
      </w:r>
    </w:p>
    <w:p w14:paraId="3D8266F8" w14:textId="77777777" w:rsidR="0081013D" w:rsidRDefault="00000000">
      <w:pPr>
        <w:spacing w:after="120"/>
      </w:pPr>
      <w:r>
        <w:t>Output:</w:t>
      </w:r>
    </w:p>
    <w:p w14:paraId="4EB513A8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A decision — ALLOW or BLOCK — for the packet, plus a log entry.</w:t>
      </w:r>
    </w:p>
    <w:p w14:paraId="13BFEC86" w14:textId="77777777" w:rsidR="0081013D" w:rsidRDefault="00000000">
      <w:pPr>
        <w:spacing w:after="120"/>
      </w:pPr>
      <w:r>
        <w:t>Constraints / assumptions:</w:t>
      </w:r>
    </w:p>
    <w:p w14:paraId="44E19803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Rules are evaluated in priority order; the first matching rule decides the outcome (standard firewall behaviour).</w:t>
      </w:r>
    </w:p>
    <w:p w14:paraId="1D9181EF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If no rule matches, a configurable default policy applies (default-deny is used here, as per best practice).</w:t>
      </w:r>
    </w:p>
    <w:p w14:paraId="7232754E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Matching must support exact IP match, CIDR/range match, wildcard ports, and protocol match.</w:t>
      </w:r>
    </w:p>
    <w:p w14:paraId="14CB161E" w14:textId="77777777" w:rsidR="0081013D" w:rsidRDefault="00000000">
      <w:pPr>
        <w:pStyle w:val="Heading2"/>
        <w:spacing w:before="200" w:after="100"/>
      </w:pPr>
      <w:r>
        <w:t>2. Algorithm Design</w:t>
      </w:r>
    </w:p>
    <w:p w14:paraId="4E1C3C36" w14:textId="77777777" w:rsidR="0081013D" w:rsidRDefault="00000000">
      <w:pPr>
        <w:spacing w:after="120"/>
      </w:pPr>
      <w:r>
        <w:t>The engine performs stateful, ordered rule matching: it walks the rule table top-to-bottom and stops at the first rule whose IP, port, and protocol conditions all match the packet. This keeps the logic deterministic and mirrors how real packet-filtering firewalls (e.g., iptables, Cisco ACLs) operate.</w:t>
      </w:r>
    </w:p>
    <w:p w14:paraId="2C3ED01D" w14:textId="77777777" w:rsidR="0081013D" w:rsidRDefault="00000000">
      <w:pPr>
        <w:pStyle w:val="Heading2"/>
        <w:spacing w:before="200" w:after="100"/>
      </w:pPr>
      <w:r>
        <w:t>3. Pseudocode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0"/>
      </w:tblGrid>
      <w:tr w:rsidR="0081013D" w14:paraId="692D2CEA" w14:textId="77777777">
        <w:tblPrEx>
          <w:tblCellMar>
            <w:top w:w="0" w:type="dxa"/>
            <w:bottom w:w="0" w:type="dxa"/>
          </w:tblCellMar>
        </w:tblPrEx>
        <w:tc>
          <w:tcPr>
            <w:tcW w:w="1050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0C2C2FA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BEGIN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FirewallRuleEngine</w:t>
            </w:r>
            <w:proofErr w:type="spellEnd"/>
          </w:p>
          <w:p w14:paraId="4ABEAD83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0135961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STRUCTURE Rule:</w:t>
            </w:r>
          </w:p>
          <w:p w14:paraId="51589490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// exact IP or CIDR e.g. 192.168.1.0/24, or "ANY"</w:t>
            </w:r>
          </w:p>
          <w:p w14:paraId="4E48263D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destPort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// port number or "ANY"</w:t>
            </w:r>
          </w:p>
          <w:p w14:paraId="40EFC86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protocol     // "TCP", "UDP", "ICMP", or "ANY"</w:t>
            </w:r>
          </w:p>
          <w:p w14:paraId="49E7F3E1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action       // "ALLOW" or "BLOCK"</w:t>
            </w:r>
          </w:p>
          <w:p w14:paraId="6283DE1F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7ED2DDD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STRUCTURE Packet:</w:t>
            </w:r>
          </w:p>
          <w:p w14:paraId="610578FC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destIP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destPort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protocol</w:t>
            </w:r>
          </w:p>
          <w:p w14:paraId="29FF4592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11CCCB4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RULE_TABLE &lt;- ORDERED LIST of Rule   // loaded from firewall config, priority order</w:t>
            </w:r>
          </w:p>
          <w:p w14:paraId="08E5E6FE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DEFAULT_POLICY &lt;- "BLOCK"            // default-deny</w:t>
            </w:r>
          </w:p>
          <w:p w14:paraId="76DB4A54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5BF7139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MatchesIP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packetIP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</w:p>
          <w:p w14:paraId="2C678986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"ANY" THEN RETURN TRUE</w:t>
            </w:r>
          </w:p>
          <w:p w14:paraId="1B13B026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CONTAINS '/' THEN               // CIDR notation</w:t>
            </w:r>
          </w:p>
          <w:p w14:paraId="5D596CCE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IsInSubnet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packetIP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4AB01438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ELSE</w:t>
            </w:r>
          </w:p>
          <w:p w14:paraId="60048C12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packetIP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ruleIP</w:t>
            </w:r>
            <w:proofErr w:type="spellEnd"/>
          </w:p>
          <w:p w14:paraId="297E85AD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END IF</w:t>
            </w:r>
          </w:p>
          <w:p w14:paraId="75DB105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END FUNCTION</w:t>
            </w:r>
          </w:p>
          <w:p w14:paraId="700ED948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4B28CC8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MatchesPort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packetPort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</w:p>
          <w:p w14:paraId="50CF7E3E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"ANY" THEN RETURN TRUE</w:t>
            </w:r>
          </w:p>
          <w:p w14:paraId="432AE318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packetPort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rulePort</w:t>
            </w:r>
            <w:proofErr w:type="spellEnd"/>
          </w:p>
          <w:p w14:paraId="5F56F000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END FUNCTION</w:t>
            </w:r>
          </w:p>
          <w:p w14:paraId="25421980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3D913BF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MatchesProtocol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packetProto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ruleProto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</w:p>
          <w:p w14:paraId="69D774D4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ruleProto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"ANY" THEN RETURN TRUE</w:t>
            </w:r>
          </w:p>
          <w:p w14:paraId="09A9DF55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packetProto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ruleProto</w:t>
            </w:r>
            <w:proofErr w:type="spellEnd"/>
          </w:p>
          <w:p w14:paraId="54E96C16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END FUNCTION</w:t>
            </w:r>
          </w:p>
          <w:p w14:paraId="19E4684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A812EED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EvaluatePacket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(packet):</w:t>
            </w:r>
          </w:p>
          <w:p w14:paraId="78F230B5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FOR EACH rule IN RULE_TABLE DO          // ordered, first match wins</w:t>
            </w:r>
          </w:p>
          <w:p w14:paraId="7E437E32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MatchesIP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packet.srcIP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rule.srcIP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AND</w:t>
            </w:r>
          </w:p>
          <w:p w14:paraId="7E4D3A79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MatchesPort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packet.destPort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rule.destPort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AND</w:t>
            </w:r>
          </w:p>
          <w:p w14:paraId="73C92CF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MatchesProtocol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packet.protocol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rule.protocol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THEN</w:t>
            </w:r>
          </w:p>
          <w:p w14:paraId="07CEE70F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82F082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LogDecision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(packet,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rule.action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rule)</w:t>
            </w:r>
          </w:p>
          <w:p w14:paraId="65517EB2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rule.action</w:t>
            </w:r>
            <w:proofErr w:type="spellEnd"/>
          </w:p>
          <w:p w14:paraId="027659D8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END IF</w:t>
            </w:r>
          </w:p>
          <w:p w14:paraId="11616B85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END FOR</w:t>
            </w:r>
          </w:p>
          <w:p w14:paraId="61667BB3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3A45D3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// No rule matched -&gt; fall back to default policy</w:t>
            </w:r>
          </w:p>
          <w:p w14:paraId="4398E2FE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LogDecision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(packet, DEFAULT_POLICY, "DEFAULT")</w:t>
            </w:r>
          </w:p>
          <w:p w14:paraId="5B490636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RETURN DEFAULT_POLICY</w:t>
            </w:r>
          </w:p>
          <w:p w14:paraId="1B801A9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END FUNCTION</w:t>
            </w:r>
          </w:p>
          <w:p w14:paraId="1C88C596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610BDD8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LogDecision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(packet, decision,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matchedRule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</w:p>
          <w:p w14:paraId="0B4FE3B6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WRITE_LOG(timestamp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CurrentTime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(),</w:t>
            </w:r>
          </w:p>
          <w:p w14:paraId="12DF613C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packet.srcIP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packet.destIP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1EA20368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port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packet.destPort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proto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packet.protocol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486960A2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decision = decision, rule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matchedRule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0DACF501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END FUNCTION</w:t>
            </w:r>
          </w:p>
          <w:p w14:paraId="3F3FEC26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2533DE8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// ---- Main packet processing loop ----</w:t>
            </w:r>
          </w:p>
          <w:p w14:paraId="1E7AA76E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LOOP FOREVER:</w:t>
            </w:r>
          </w:p>
          <w:p w14:paraId="6275D8A3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packet &lt;-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CaptureNextPacket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5E04CF76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decision &lt;-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EvaluatePacket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(packet)</w:t>
            </w:r>
          </w:p>
          <w:p w14:paraId="7997D16F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04A7AEC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IF decision == "ALLOW" THEN</w:t>
            </w:r>
          </w:p>
          <w:p w14:paraId="545A834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ForwardPacket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(packet)</w:t>
            </w:r>
          </w:p>
          <w:p w14:paraId="2F6B28F0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ELSE</w:t>
            </w:r>
          </w:p>
          <w:p w14:paraId="3D0E597A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DropPacket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(packet)</w:t>
            </w:r>
          </w:p>
          <w:p w14:paraId="6A8B7270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END IF</w:t>
            </w:r>
          </w:p>
          <w:p w14:paraId="02B219B8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END LOOP</w:t>
            </w:r>
          </w:p>
          <w:p w14:paraId="059151F5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301DAA1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END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FirewallRuleEngine</w:t>
            </w:r>
            <w:proofErr w:type="spellEnd"/>
          </w:p>
        </w:tc>
      </w:tr>
    </w:tbl>
    <w:p w14:paraId="0521072F" w14:textId="77777777" w:rsidR="0081013D" w:rsidRDefault="00000000">
      <w:pPr>
        <w:pStyle w:val="Heading2"/>
        <w:spacing w:before="200" w:after="100"/>
      </w:pPr>
      <w:r>
        <w:lastRenderedPageBreak/>
        <w:t>4. Control Structures Used</w:t>
      </w:r>
    </w:p>
    <w:p w14:paraId="5F1D3CBC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Ordered iteration (FOR EACH) over the rule table, with early exit (RETURN) on first match — an efficient short-circuit rather than scanning every rule unnecessarily.</w:t>
      </w:r>
    </w:p>
    <w:p w14:paraId="7FAFEE01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Modular helper functions (</w:t>
      </w:r>
      <w:proofErr w:type="spellStart"/>
      <w:r>
        <w:t>MatchesIP</w:t>
      </w:r>
      <w:proofErr w:type="spellEnd"/>
      <w:r>
        <w:t xml:space="preserve">, </w:t>
      </w:r>
      <w:proofErr w:type="spellStart"/>
      <w:r>
        <w:t>MatchesPort</w:t>
      </w:r>
      <w:proofErr w:type="spellEnd"/>
      <w:r>
        <w:t xml:space="preserve">, </w:t>
      </w:r>
      <w:proofErr w:type="spellStart"/>
      <w:r>
        <w:t>MatchesProtocol</w:t>
      </w:r>
      <w:proofErr w:type="spellEnd"/>
      <w:r>
        <w:t>) so each match dimension is independently testable and reusable.</w:t>
      </w:r>
    </w:p>
    <w:p w14:paraId="1B4AAA48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An infinite processing LOOP models the continuous, real-time nature of packet filtering.</w:t>
      </w:r>
    </w:p>
    <w:p w14:paraId="1A7340D5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IF/ELSE conditional branching for the final allow/drop action.</w:t>
      </w:r>
    </w:p>
    <w:p w14:paraId="528AF974" w14:textId="77777777" w:rsidR="0081013D" w:rsidRDefault="00000000">
      <w:pPr>
        <w:pStyle w:val="Heading2"/>
        <w:spacing w:before="200" w:after="100"/>
      </w:pPr>
      <w:r>
        <w:t>5. Completeness</w:t>
      </w:r>
    </w:p>
    <w:p w14:paraId="3890BB52" w14:textId="77777777" w:rsidR="0081013D" w:rsidRDefault="00000000">
      <w:pPr>
        <w:spacing w:after="120"/>
      </w:pPr>
      <w:r>
        <w:t>The design handles: exact IP match, CIDR subnet match, wildcard ("ANY") rules, no-match fallback via a default-deny policy, and logging of every decision (matching the requirement to "decide whether to allow or block traffic"). Efficiency is addressed by first-match short-circuiting and by recommending, as an optimisation note, that high-traffic/common rules be placed earlier in RULE_TABLE to reduce average comparisons.</w:t>
      </w:r>
    </w:p>
    <w:p w14:paraId="236F0D03" w14:textId="77777777" w:rsidR="0081013D" w:rsidRDefault="0081013D">
      <w:pPr>
        <w:spacing w:after="300"/>
      </w:pPr>
    </w:p>
    <w:p w14:paraId="7652E5DB" w14:textId="77777777" w:rsidR="0081013D" w:rsidRDefault="00000000">
      <w:pPr>
        <w:pStyle w:val="Heading1"/>
        <w:spacing w:before="300" w:after="150"/>
      </w:pPr>
      <w:r>
        <w:t>Question 4: Intrusion Detection System (Signature-based + Anomaly-based)</w:t>
      </w:r>
    </w:p>
    <w:p w14:paraId="6549047B" w14:textId="77777777" w:rsidR="0081013D" w:rsidRDefault="00000000">
      <w:pPr>
        <w:spacing w:after="120"/>
      </w:pPr>
      <w:r>
        <w:rPr>
          <w:b/>
          <w:bCs/>
        </w:rPr>
        <w:t>Design pseudocode for an Intrusion Detection System (IDS) that uses both signature-based and anomaly-based detection to identify suspicious network activity.</w:t>
      </w:r>
    </w:p>
    <w:p w14:paraId="3D3DE1B0" w14:textId="77777777" w:rsidR="0081013D" w:rsidRDefault="00000000">
      <w:pPr>
        <w:pStyle w:val="Heading2"/>
        <w:spacing w:before="200" w:after="100"/>
      </w:pPr>
      <w:r>
        <w:t>1. Problem Understanding</w:t>
      </w:r>
    </w:p>
    <w:p w14:paraId="0A07F236" w14:textId="77777777" w:rsidR="0081013D" w:rsidRDefault="00000000">
      <w:pPr>
        <w:spacing w:after="120"/>
      </w:pPr>
      <w:r>
        <w:t>Inputs:</w:t>
      </w:r>
    </w:p>
    <w:p w14:paraId="6DE3A9DA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A stream of live network traffic / packets or connection records.</w:t>
      </w:r>
    </w:p>
    <w:p w14:paraId="51F7FECA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A signature database of known attack patterns (e.g., byte sequences, exploit strings, malicious IP/port combinations).</w:t>
      </w:r>
    </w:p>
    <w:p w14:paraId="31F6691F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A baseline (normal-behaviour) profile built from historical traffic, used for statistical/anomaly comparison.</w:t>
      </w:r>
    </w:p>
    <w:p w14:paraId="552B86A7" w14:textId="77777777" w:rsidR="0081013D" w:rsidRDefault="00000000">
      <w:pPr>
        <w:spacing w:after="120"/>
      </w:pPr>
      <w:r>
        <w:t>Output:</w:t>
      </w:r>
    </w:p>
    <w:p w14:paraId="01D99DF2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An alert (with severity and classification: KNOWN_ATTACK or ANOMALY) for suspicious traffic, plus an updated baseline for adaptive learning.</w:t>
      </w:r>
    </w:p>
    <w:p w14:paraId="148D0843" w14:textId="77777777" w:rsidR="0081013D" w:rsidRDefault="00000000">
      <w:pPr>
        <w:spacing w:after="120"/>
      </w:pPr>
      <w:r>
        <w:t>Constraints:</w:t>
      </w:r>
    </w:p>
    <w:p w14:paraId="0182A06D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Signature-based detection alone misses novel/zero-day attacks; anomaly-based detection alone risks high false positives — the design must run both in a hybrid pipeline and correlate results.</w:t>
      </w:r>
    </w:p>
    <w:p w14:paraId="0B5134EA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Detection should run in near real time on a continuous stream.</w:t>
      </w:r>
    </w:p>
    <w:p w14:paraId="4567BB24" w14:textId="77777777" w:rsidR="0081013D" w:rsidRDefault="00000000">
      <w:pPr>
        <w:pStyle w:val="Heading2"/>
        <w:spacing w:before="200" w:after="100"/>
      </w:pPr>
      <w:r>
        <w:t>2. Algorithm Design</w:t>
      </w:r>
    </w:p>
    <w:p w14:paraId="37833A05" w14:textId="77777777" w:rsidR="0081013D" w:rsidRDefault="00000000">
      <w:pPr>
        <w:spacing w:after="120"/>
      </w:pPr>
      <w:r>
        <w:t>Each traffic record is passed through two parallel detection engines. The signature engine performs fast pattern matching against a known-attack database (high precision, catches known threats). The anomaly engine scores statistical deviation from a learned baseline (catches unknown/novel threats). A correlation step combines both verdicts so that traffic flagged by either engine — or especially both — is escalated appropriately, which balances detection coverage against false-positive rate.</w:t>
      </w:r>
    </w:p>
    <w:p w14:paraId="40559D32" w14:textId="77777777" w:rsidR="0081013D" w:rsidRDefault="00000000">
      <w:pPr>
        <w:pStyle w:val="Heading2"/>
        <w:spacing w:before="200" w:after="100"/>
      </w:pPr>
      <w:r>
        <w:t>3. Pseudocode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0"/>
      </w:tblGrid>
      <w:tr w:rsidR="0081013D" w14:paraId="7D0BFB1B" w14:textId="77777777">
        <w:tblPrEx>
          <w:tblCellMar>
            <w:top w:w="0" w:type="dxa"/>
            <w:bottom w:w="0" w:type="dxa"/>
          </w:tblCellMar>
        </w:tblPrEx>
        <w:tc>
          <w:tcPr>
            <w:tcW w:w="10500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F7C56AA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BEGIN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IntrusionDetectionSystem</w:t>
            </w:r>
            <w:proofErr w:type="spellEnd"/>
          </w:p>
          <w:p w14:paraId="501586E2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4E45EBF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SIGNATURE_DB &lt;- LOAD known attack signatures  // patterns, byte sequences, IOC list</w:t>
            </w:r>
          </w:p>
          <w:p w14:paraId="2813ACA4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BASELINE &lt;- LOAD or BUILD normal-traffic profile</w:t>
            </w:r>
          </w:p>
          <w:p w14:paraId="15D2CE99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// e.g.,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packet rate, typical ports/protocols, connection frequency</w:t>
            </w:r>
          </w:p>
          <w:p w14:paraId="534C6DD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ANOMALY_THRESHOLD &lt;- 0.8      //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tunable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sensitivity (0-1 deviation score)</w:t>
            </w:r>
          </w:p>
          <w:p w14:paraId="361EBC0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4203A19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SignatureMatch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(record):</w:t>
            </w:r>
          </w:p>
          <w:p w14:paraId="7361BDF3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  FOR EACH signature IN SIGNATURE_DB DO</w:t>
            </w:r>
          </w:p>
          <w:p w14:paraId="07C11090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PatternMatches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record.payload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signature.pattern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THEN</w:t>
            </w:r>
          </w:p>
          <w:p w14:paraId="14A50C6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RETURN (TRUE,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signature.attackType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signature.severity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1AD985B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END IF</w:t>
            </w:r>
          </w:p>
          <w:p w14:paraId="25EB7D19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END FOR</w:t>
            </w:r>
          </w:p>
          <w:p w14:paraId="562AE3B9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RETURN (FALSE, NULL, NULL)</w:t>
            </w:r>
          </w:p>
          <w:p w14:paraId="466F2086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END FUNCTION</w:t>
            </w:r>
          </w:p>
          <w:p w14:paraId="303F993C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2E6637F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AnomalyScore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(record, BASELINE):</w:t>
            </w:r>
          </w:p>
          <w:p w14:paraId="2B83CAAA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score &lt;- 0</w:t>
            </w:r>
          </w:p>
          <w:p w14:paraId="7A02B931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score &lt;- score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DeviationOf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record.packetRate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BASELINE.avgPacketRate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55877A0C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score &lt;- score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DeviationOf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record.portUsage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BASELINE.commonPorts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4961F1E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score &lt;- score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DeviationOf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record.connFreq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BASELINE.avgConnFreq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4D8A1910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normalizedScore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&lt;- Normalize(score, 0, 1)</w:t>
            </w:r>
          </w:p>
          <w:p w14:paraId="45F0551A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normalizedScore</w:t>
            </w:r>
            <w:proofErr w:type="spellEnd"/>
          </w:p>
          <w:p w14:paraId="2FFD9B91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END FUNCTION</w:t>
            </w:r>
          </w:p>
          <w:p w14:paraId="2F45CA5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3703C15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FUNCTION Correlate(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sigResult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anomalyScore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):</w:t>
            </w:r>
          </w:p>
          <w:p w14:paraId="23BDA841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isSig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attackType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severity) &lt;-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sigResult</w:t>
            </w:r>
            <w:proofErr w:type="spellEnd"/>
          </w:p>
          <w:p w14:paraId="3DEC890D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6527D7B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isSig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TRUE AND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anomalyScore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&gt;= ANOMALY_THRESHOLD THEN</w:t>
            </w:r>
          </w:p>
          <w:p w14:paraId="15A4B5A6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RETURN ("HIGH", "CONFIRMED_ATTACK: "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attackType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6AD94C3C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ELSE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isSig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TRUE THEN</w:t>
            </w:r>
          </w:p>
          <w:p w14:paraId="2D4E9D13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RETURN (severity, "KNOWN_SIGNATURE_MATCH: "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attackType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3BEC9E5F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ELSE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anomalyScore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&gt;= ANOMALY_THRESHOLD THEN</w:t>
            </w:r>
          </w:p>
          <w:p w14:paraId="7F846C63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RETURN ("MEDIUM", "ANOMALY_DETECTED")</w:t>
            </w:r>
          </w:p>
          <w:p w14:paraId="163F15EB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ELSE</w:t>
            </w:r>
          </w:p>
          <w:p w14:paraId="0D3886E8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RETURN ("NONE", "NORMAL_TRAFFIC")</w:t>
            </w:r>
          </w:p>
          <w:p w14:paraId="4C9C1E0A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END IF</w:t>
            </w:r>
          </w:p>
          <w:p w14:paraId="1C394279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END FUNCTION</w:t>
            </w:r>
          </w:p>
          <w:p w14:paraId="5BB7D174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5EB4381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FUNCTION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RaiseAlert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(record, severity, classification):</w:t>
            </w:r>
          </w:p>
          <w:p w14:paraId="1D898914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LOG(timestamp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CurrentTime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record.srcIP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405C763E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record.destIP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severity = severity,</w:t>
            </w:r>
          </w:p>
          <w:p w14:paraId="36310848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classification = classification)</w:t>
            </w:r>
          </w:p>
          <w:p w14:paraId="1217913E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NOTIFY_SECURITY_TEAM(record, severity, classification)</w:t>
            </w:r>
          </w:p>
          <w:p w14:paraId="2D2BBE42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END FUNCTION</w:t>
            </w:r>
          </w:p>
          <w:p w14:paraId="022EAF70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40D1DC6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// ---- Main real-time detection loop ----</w:t>
            </w:r>
          </w:p>
          <w:p w14:paraId="163C16B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LOOP FOREVER:</w:t>
            </w:r>
          </w:p>
          <w:p w14:paraId="1A403689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record &lt;-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CaptureNextTrafficRecord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2C78E742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54C9F60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sigResult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&lt;-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SignatureMatch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(record)          // signature-based engine</w:t>
            </w:r>
          </w:p>
          <w:p w14:paraId="578AFBE4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anomalyScore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&lt;-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AnomalyScore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(record, BASELINE)  // anomaly-based engine</w:t>
            </w:r>
          </w:p>
          <w:p w14:paraId="09EE47C0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(severity, classification) &lt;- Correlate(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sigResult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anomalyScore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15435623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34C37D5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IF severity != "NONE" THEN</w:t>
            </w:r>
          </w:p>
          <w:p w14:paraId="2E06CC48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RaiseAlert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(record, severity, classification)</w:t>
            </w:r>
          </w:p>
          <w:p w14:paraId="55D7C131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END IF</w:t>
            </w:r>
          </w:p>
          <w:p w14:paraId="511B693D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3A12D5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// Adaptive learning: slowly update baseline with confirmed-normal traffic</w:t>
            </w:r>
          </w:p>
          <w:p w14:paraId="795536D2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IF classification == "NORMAL_TRAFFIC" THEN</w:t>
            </w:r>
          </w:p>
          <w:p w14:paraId="55251CC9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BASELINE &lt;-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UpdateBaseline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(BASELINE, record)</w:t>
            </w:r>
          </w:p>
          <w:p w14:paraId="0BCE26A9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END IF</w:t>
            </w:r>
          </w:p>
          <w:p w14:paraId="7EADDA7D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END LOOP</w:t>
            </w:r>
          </w:p>
          <w:p w14:paraId="6EA3D6FB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E7B58D7" w14:textId="77777777" w:rsidR="0081013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END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IntrusionDetectionSystem</w:t>
            </w:r>
            <w:proofErr w:type="spellEnd"/>
          </w:p>
        </w:tc>
      </w:tr>
    </w:tbl>
    <w:p w14:paraId="4FAD3431" w14:textId="77777777" w:rsidR="0081013D" w:rsidRDefault="00000000">
      <w:pPr>
        <w:pStyle w:val="Heading2"/>
        <w:spacing w:before="200" w:after="100"/>
      </w:pPr>
      <w:r>
        <w:lastRenderedPageBreak/>
        <w:t>4. Control Structures Used</w:t>
      </w:r>
    </w:p>
    <w:p w14:paraId="42B81F88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FOR EACH loop over the signature database for pattern matching.</w:t>
      </w:r>
    </w:p>
    <w:p w14:paraId="2C9E752E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Weighted scoring/accumulation logic for anomaly detection (statistical deviation).</w:t>
      </w:r>
    </w:p>
    <w:p w14:paraId="56023835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Nested IF/ELSE-IF correlation logic that classifies severity based on the combination of both engines' results — this is the key hybrid-detection construct.</w:t>
      </w:r>
    </w:p>
    <w:p w14:paraId="2E332292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Modular functions (</w:t>
      </w:r>
      <w:proofErr w:type="spellStart"/>
      <w:r>
        <w:t>SignatureMatch</w:t>
      </w:r>
      <w:proofErr w:type="spellEnd"/>
      <w:r>
        <w:t xml:space="preserve">, </w:t>
      </w:r>
      <w:proofErr w:type="spellStart"/>
      <w:r>
        <w:t>AnomalyScore</w:t>
      </w:r>
      <w:proofErr w:type="spellEnd"/>
      <w:r>
        <w:t xml:space="preserve">, Correlate, </w:t>
      </w:r>
      <w:proofErr w:type="spellStart"/>
      <w:r>
        <w:t>RaiseAlert</w:t>
      </w:r>
      <w:proofErr w:type="spellEnd"/>
      <w:r>
        <w:t>) separating concerns for clarity and reusability.</w:t>
      </w:r>
    </w:p>
    <w:p w14:paraId="7AC2024B" w14:textId="77777777" w:rsidR="0081013D" w:rsidRDefault="00000000">
      <w:pPr>
        <w:pStyle w:val="ListParagraph"/>
        <w:numPr>
          <w:ilvl w:val="0"/>
          <w:numId w:val="1"/>
        </w:numPr>
        <w:spacing w:after="60"/>
      </w:pPr>
      <w:r>
        <w:t>A continuous real-time LOOP with an adaptive-learning branch that updates the baseline, keeping the anomaly engine accurate as normal traffic evolves.</w:t>
      </w:r>
    </w:p>
    <w:p w14:paraId="7FDEED7B" w14:textId="77777777" w:rsidR="0081013D" w:rsidRDefault="00000000">
      <w:pPr>
        <w:pStyle w:val="Heading2"/>
        <w:spacing w:before="200" w:after="100"/>
      </w:pPr>
      <w:r>
        <w:t>5. Completeness</w:t>
      </w:r>
    </w:p>
    <w:p w14:paraId="6BD27986" w14:textId="5567C1A6" w:rsidR="0081013D" w:rsidRDefault="00000000" w:rsidP="00724376">
      <w:pPr>
        <w:spacing w:after="120"/>
      </w:pPr>
      <w:r>
        <w:t>The design satisfies the hybrid requirement explicitly: signature-based matching handles known attacks with low false positives, anomaly-based scoring catches novel/unknown attacks, and the correlation step reduces alert fatigue by only escalating to HIGH severity when both engines agree, while still surfacing single-engine detections at appropriate lower severities. Baseline adaptation addresses the practical case of legitimate traffic patterns drifting over time.</w:t>
      </w:r>
    </w:p>
    <w:sectPr w:rsidR="0081013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ACAD5" w14:textId="77777777" w:rsidR="00D06797" w:rsidRDefault="00D06797">
      <w:r>
        <w:separator/>
      </w:r>
    </w:p>
  </w:endnote>
  <w:endnote w:type="continuationSeparator" w:id="0">
    <w:p w14:paraId="521295D6" w14:textId="77777777" w:rsidR="00D06797" w:rsidRDefault="00D06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9524D" w14:textId="77777777" w:rsidR="0081013D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F490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88B6D" w14:textId="77777777" w:rsidR="00D06797" w:rsidRDefault="00D06797">
      <w:r>
        <w:separator/>
      </w:r>
    </w:p>
  </w:footnote>
  <w:footnote w:type="continuationSeparator" w:id="0">
    <w:p w14:paraId="6CD3E318" w14:textId="77777777" w:rsidR="00D06797" w:rsidRDefault="00D067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37A67" w14:textId="77777777" w:rsidR="0081013D" w:rsidRDefault="00000000">
    <w:pPr>
      <w:jc w:val="right"/>
    </w:pPr>
    <w:r>
      <w:rPr>
        <w:color w:val="808080"/>
        <w:sz w:val="16"/>
        <w:szCs w:val="16"/>
      </w:rPr>
      <w:t>CSA51 — Assessment Tool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B3124"/>
    <w:multiLevelType w:val="hybridMultilevel"/>
    <w:tmpl w:val="731672E4"/>
    <w:lvl w:ilvl="0" w:tplc="244CF2F0">
      <w:start w:val="1"/>
      <w:numFmt w:val="bullet"/>
      <w:lvlText w:val="●"/>
      <w:lvlJc w:val="left"/>
      <w:pPr>
        <w:ind w:left="720" w:hanging="360"/>
      </w:pPr>
    </w:lvl>
    <w:lvl w:ilvl="1" w:tplc="A8AA2506">
      <w:start w:val="1"/>
      <w:numFmt w:val="bullet"/>
      <w:lvlText w:val="○"/>
      <w:lvlJc w:val="left"/>
      <w:pPr>
        <w:ind w:left="1440" w:hanging="360"/>
      </w:pPr>
    </w:lvl>
    <w:lvl w:ilvl="2" w:tplc="E0A23594">
      <w:start w:val="1"/>
      <w:numFmt w:val="bullet"/>
      <w:lvlText w:val="■"/>
      <w:lvlJc w:val="left"/>
      <w:pPr>
        <w:ind w:left="2160" w:hanging="360"/>
      </w:pPr>
    </w:lvl>
    <w:lvl w:ilvl="3" w:tplc="BFBAB76C">
      <w:start w:val="1"/>
      <w:numFmt w:val="bullet"/>
      <w:lvlText w:val="●"/>
      <w:lvlJc w:val="left"/>
      <w:pPr>
        <w:ind w:left="2880" w:hanging="360"/>
      </w:pPr>
    </w:lvl>
    <w:lvl w:ilvl="4" w:tplc="3EA49668">
      <w:start w:val="1"/>
      <w:numFmt w:val="bullet"/>
      <w:lvlText w:val="○"/>
      <w:lvlJc w:val="left"/>
      <w:pPr>
        <w:ind w:left="3600" w:hanging="360"/>
      </w:pPr>
    </w:lvl>
    <w:lvl w:ilvl="5" w:tplc="AC40B01A">
      <w:start w:val="1"/>
      <w:numFmt w:val="bullet"/>
      <w:lvlText w:val="■"/>
      <w:lvlJc w:val="left"/>
      <w:pPr>
        <w:ind w:left="4320" w:hanging="360"/>
      </w:pPr>
    </w:lvl>
    <w:lvl w:ilvl="6" w:tplc="487C45BC">
      <w:start w:val="1"/>
      <w:numFmt w:val="bullet"/>
      <w:lvlText w:val="●"/>
      <w:lvlJc w:val="left"/>
      <w:pPr>
        <w:ind w:left="5040" w:hanging="360"/>
      </w:pPr>
    </w:lvl>
    <w:lvl w:ilvl="7" w:tplc="D2A454CC">
      <w:start w:val="1"/>
      <w:numFmt w:val="bullet"/>
      <w:lvlText w:val="●"/>
      <w:lvlJc w:val="left"/>
      <w:pPr>
        <w:ind w:left="5760" w:hanging="360"/>
      </w:pPr>
    </w:lvl>
    <w:lvl w:ilvl="8" w:tplc="7590A29C">
      <w:start w:val="1"/>
      <w:numFmt w:val="bullet"/>
      <w:lvlText w:val="●"/>
      <w:lvlJc w:val="left"/>
      <w:pPr>
        <w:ind w:left="6480" w:hanging="360"/>
      </w:pPr>
    </w:lvl>
  </w:abstractNum>
  <w:num w:numId="1" w16cid:durableId="2362096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13D"/>
    <w:rsid w:val="00724376"/>
    <w:rsid w:val="007E7E96"/>
    <w:rsid w:val="0081013D"/>
    <w:rsid w:val="009F4905"/>
    <w:rsid w:val="00D0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E723"/>
  <w15:docId w15:val="{CE9CCD65-C226-4BD3-BDDA-5C887056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1491</Words>
  <Characters>8501</Characters>
  <Application>Microsoft Office Word</Application>
  <DocSecurity>0</DocSecurity>
  <Lines>70</Lines>
  <Paragraphs>19</Paragraphs>
  <ScaleCrop>false</ScaleCrop>
  <Company/>
  <LinksUpToDate>false</LinksUpToDate>
  <CharactersWithSpaces>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mokshith reddy</cp:lastModifiedBy>
  <cp:revision>3</cp:revision>
  <dcterms:created xsi:type="dcterms:W3CDTF">2026-08-24T04:30:00Z</dcterms:created>
  <dcterms:modified xsi:type="dcterms:W3CDTF">2026-08-24T04:55:00Z</dcterms:modified>
</cp:coreProperties>
</file>