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8D9F7" w14:textId="17CF66BC" w:rsidR="003B2F01" w:rsidRDefault="58E054AB" w:rsidP="004D0CBD">
      <w:pPr>
        <w:jc w:val="center"/>
        <w:rPr>
          <w:rFonts w:eastAsiaTheme="minorEastAsia"/>
          <w:b/>
          <w:sz w:val="36"/>
          <w:szCs w:val="36"/>
        </w:rPr>
      </w:pPr>
      <w:r w:rsidRPr="17EDF2FC">
        <w:rPr>
          <w:rFonts w:eastAsiaTheme="minorEastAsia"/>
          <w:b/>
          <w:sz w:val="36"/>
          <w:szCs w:val="36"/>
        </w:rPr>
        <w:t>Business Analytics with R</w:t>
      </w:r>
    </w:p>
    <w:p w14:paraId="084B94C9" w14:textId="0AA4F964" w:rsidR="003B2F01" w:rsidRDefault="58E054AB" w:rsidP="004D0CBD">
      <w:pPr>
        <w:jc w:val="center"/>
        <w:rPr>
          <w:rFonts w:eastAsiaTheme="minorEastAsia"/>
          <w:b/>
          <w:bCs/>
          <w:sz w:val="36"/>
          <w:szCs w:val="36"/>
        </w:rPr>
      </w:pPr>
      <w:r w:rsidRPr="1EBC1D1A">
        <w:rPr>
          <w:rFonts w:eastAsiaTheme="minorEastAsia"/>
          <w:b/>
          <w:bCs/>
          <w:sz w:val="36"/>
          <w:szCs w:val="36"/>
        </w:rPr>
        <w:t xml:space="preserve">BUAN 6356.006 </w:t>
      </w:r>
      <w:r w:rsidR="7FB3BD28" w:rsidRPr="1EBC1D1A">
        <w:rPr>
          <w:rFonts w:eastAsiaTheme="minorEastAsia"/>
          <w:b/>
          <w:bCs/>
          <w:sz w:val="36"/>
          <w:szCs w:val="36"/>
        </w:rPr>
        <w:t>Fall 2022</w:t>
      </w:r>
    </w:p>
    <w:p w14:paraId="356C9BC3" w14:textId="7E3A8862" w:rsidR="3A6CC47B" w:rsidRDefault="7FB3BD28" w:rsidP="004D0CBD">
      <w:pPr>
        <w:jc w:val="center"/>
        <w:rPr>
          <w:rFonts w:eastAsiaTheme="minorEastAsia"/>
          <w:b/>
          <w:bCs/>
          <w:sz w:val="36"/>
          <w:szCs w:val="36"/>
        </w:rPr>
      </w:pPr>
      <w:r w:rsidRPr="1EBC1D1A">
        <w:rPr>
          <w:rFonts w:eastAsiaTheme="minorEastAsia"/>
          <w:b/>
          <w:bCs/>
          <w:sz w:val="36"/>
          <w:szCs w:val="36"/>
        </w:rPr>
        <w:t>Group – 09</w:t>
      </w:r>
    </w:p>
    <w:p w14:paraId="44D28228" w14:textId="5BC77D9D" w:rsidR="3A6CC47B" w:rsidRDefault="7FB3BD28" w:rsidP="004D0CBD">
      <w:pPr>
        <w:jc w:val="center"/>
        <w:rPr>
          <w:rFonts w:eastAsiaTheme="minorEastAsia"/>
          <w:b/>
          <w:bCs/>
          <w:sz w:val="36"/>
          <w:szCs w:val="36"/>
        </w:rPr>
      </w:pPr>
      <w:r w:rsidRPr="1EBC1D1A">
        <w:rPr>
          <w:rFonts w:eastAsiaTheme="minorEastAsia"/>
          <w:b/>
          <w:bCs/>
          <w:sz w:val="36"/>
          <w:szCs w:val="36"/>
        </w:rPr>
        <w:t>Final Project Report</w:t>
      </w:r>
    </w:p>
    <w:p w14:paraId="49B45279" w14:textId="626F508C" w:rsidR="1EBC1D1A" w:rsidRDefault="1EBC1D1A" w:rsidP="1EBC1D1A">
      <w:pPr>
        <w:rPr>
          <w:rFonts w:eastAsiaTheme="minorEastAsia"/>
          <w:b/>
          <w:bCs/>
          <w:sz w:val="36"/>
          <w:szCs w:val="36"/>
        </w:rPr>
      </w:pPr>
    </w:p>
    <w:p w14:paraId="7E0E9EC8" w14:textId="77777777" w:rsidR="006D0DF4" w:rsidRDefault="006D0DF4" w:rsidP="1EBC1D1A">
      <w:pPr>
        <w:rPr>
          <w:rFonts w:eastAsiaTheme="minorEastAsia"/>
          <w:b/>
          <w:bCs/>
          <w:sz w:val="36"/>
          <w:szCs w:val="36"/>
        </w:rPr>
      </w:pPr>
    </w:p>
    <w:p w14:paraId="4F0741ED" w14:textId="61C4CC67" w:rsidR="7FB3BD28" w:rsidRDefault="7FB3BD28" w:rsidP="004D0CBD">
      <w:pPr>
        <w:pStyle w:val="Title"/>
        <w:jc w:val="center"/>
      </w:pPr>
      <w:r>
        <w:t xml:space="preserve">Telco </w:t>
      </w:r>
      <w:r w:rsidR="05A51641">
        <w:t>C</w:t>
      </w:r>
      <w:r>
        <w:t>hurn Prediction</w:t>
      </w:r>
    </w:p>
    <w:p w14:paraId="3AE5F177" w14:textId="77777777" w:rsidR="00AB029F" w:rsidRDefault="00AB029F" w:rsidP="67944DE1">
      <w:pPr>
        <w:rPr>
          <w:rFonts w:eastAsiaTheme="minorEastAsia"/>
          <w:b/>
          <w:bCs/>
          <w:sz w:val="36"/>
          <w:szCs w:val="36"/>
        </w:rPr>
      </w:pPr>
    </w:p>
    <w:p w14:paraId="7DA37328" w14:textId="77777777" w:rsidR="006D0DF4" w:rsidRDefault="006D0DF4" w:rsidP="67944DE1">
      <w:pPr>
        <w:rPr>
          <w:rFonts w:eastAsiaTheme="minorEastAsia"/>
          <w:b/>
          <w:bCs/>
          <w:sz w:val="36"/>
          <w:szCs w:val="36"/>
        </w:rPr>
      </w:pPr>
    </w:p>
    <w:p w14:paraId="27754719" w14:textId="4ACAE1AA" w:rsidR="0037452C" w:rsidRPr="00E41C5A" w:rsidRDefault="0037452C" w:rsidP="0037452C">
      <w:pPr>
        <w:pStyle w:val="Heading2"/>
        <w:spacing w:line="480" w:lineRule="auto"/>
        <w:jc w:val="center"/>
        <w:rPr>
          <w:rStyle w:val="SubtleEmphasis"/>
          <w:color w:val="000000" w:themeColor="text1"/>
          <w:sz w:val="28"/>
          <w:szCs w:val="28"/>
        </w:rPr>
      </w:pPr>
      <w:r w:rsidRPr="00E41C5A">
        <w:rPr>
          <w:rStyle w:val="SubtleEmphasis"/>
          <w:color w:val="000000" w:themeColor="text1"/>
          <w:sz w:val="28"/>
          <w:szCs w:val="28"/>
        </w:rPr>
        <w:t>Moksh Mehool Mehta (mxm220009)</w:t>
      </w:r>
    </w:p>
    <w:p w14:paraId="5028EB20" w14:textId="7A804F75" w:rsidR="50D04A98" w:rsidRPr="00E41C5A" w:rsidRDefault="706200B3" w:rsidP="0037452C">
      <w:pPr>
        <w:pStyle w:val="Heading2"/>
        <w:spacing w:line="480" w:lineRule="auto"/>
        <w:jc w:val="center"/>
        <w:rPr>
          <w:rStyle w:val="SubtleEmphasis"/>
          <w:color w:val="000000" w:themeColor="text1"/>
          <w:sz w:val="28"/>
          <w:szCs w:val="28"/>
        </w:rPr>
      </w:pPr>
      <w:r w:rsidRPr="00E41C5A">
        <w:rPr>
          <w:rStyle w:val="SubtleEmphasis"/>
          <w:color w:val="000000" w:themeColor="text1"/>
          <w:sz w:val="28"/>
          <w:szCs w:val="28"/>
        </w:rPr>
        <w:t>Rithwik Reddy Koripelly (rxk210087)</w:t>
      </w:r>
    </w:p>
    <w:p w14:paraId="093EF1A9" w14:textId="53A10114" w:rsidR="706200B3" w:rsidRPr="00E41C5A" w:rsidRDefault="706200B3" w:rsidP="0037452C">
      <w:pPr>
        <w:pStyle w:val="Heading2"/>
        <w:spacing w:line="480" w:lineRule="auto"/>
        <w:jc w:val="center"/>
        <w:rPr>
          <w:rStyle w:val="SubtleEmphasis"/>
          <w:color w:val="000000" w:themeColor="text1"/>
          <w:sz w:val="28"/>
          <w:szCs w:val="28"/>
        </w:rPr>
      </w:pPr>
      <w:r w:rsidRPr="00E41C5A">
        <w:rPr>
          <w:rStyle w:val="SubtleEmphasis"/>
          <w:color w:val="000000" w:themeColor="text1"/>
          <w:sz w:val="28"/>
          <w:szCs w:val="28"/>
        </w:rPr>
        <w:t>Spandana Aelapati</w:t>
      </w:r>
      <w:r w:rsidR="773FF5A3" w:rsidRPr="00E41C5A">
        <w:rPr>
          <w:rStyle w:val="SubtleEmphasis"/>
          <w:color w:val="000000" w:themeColor="text1"/>
          <w:sz w:val="28"/>
          <w:szCs w:val="28"/>
        </w:rPr>
        <w:t xml:space="preserve"> (sxa220091)</w:t>
      </w:r>
    </w:p>
    <w:p w14:paraId="16314EB5" w14:textId="77D68EB3" w:rsidR="6827322F" w:rsidRPr="00E41C5A" w:rsidRDefault="6827322F" w:rsidP="0037452C">
      <w:pPr>
        <w:pStyle w:val="Heading2"/>
        <w:spacing w:line="480" w:lineRule="auto"/>
        <w:jc w:val="center"/>
        <w:rPr>
          <w:rStyle w:val="SubtleEmphasis"/>
          <w:color w:val="000000" w:themeColor="text1"/>
          <w:sz w:val="28"/>
          <w:szCs w:val="28"/>
        </w:rPr>
      </w:pPr>
      <w:r w:rsidRPr="00E41C5A">
        <w:rPr>
          <w:rStyle w:val="SubtleEmphasis"/>
          <w:color w:val="000000" w:themeColor="text1"/>
          <w:sz w:val="28"/>
          <w:szCs w:val="28"/>
        </w:rPr>
        <w:t>John Hart (jmh131130)</w:t>
      </w:r>
    </w:p>
    <w:p w14:paraId="3886BF2F" w14:textId="12E8595A" w:rsidR="3B452BCF" w:rsidRPr="00E41C5A" w:rsidRDefault="3B452BCF" w:rsidP="0037452C">
      <w:pPr>
        <w:pStyle w:val="Heading2"/>
        <w:spacing w:line="480" w:lineRule="auto"/>
        <w:jc w:val="center"/>
        <w:rPr>
          <w:rStyle w:val="SubtleEmphasis"/>
          <w:color w:val="000000" w:themeColor="text1"/>
          <w:sz w:val="28"/>
          <w:szCs w:val="28"/>
        </w:rPr>
      </w:pPr>
      <w:r w:rsidRPr="00E41C5A">
        <w:rPr>
          <w:rStyle w:val="SubtleEmphasis"/>
          <w:color w:val="000000" w:themeColor="text1"/>
          <w:sz w:val="28"/>
          <w:szCs w:val="28"/>
        </w:rPr>
        <w:t>Koti Reddy Gangasani (</w:t>
      </w:r>
      <w:r w:rsidR="1DFB005E" w:rsidRPr="00E41C5A">
        <w:rPr>
          <w:rStyle w:val="SubtleEmphasis"/>
          <w:color w:val="000000" w:themeColor="text1"/>
          <w:sz w:val="28"/>
          <w:szCs w:val="28"/>
        </w:rPr>
        <w:t>kxg220019</w:t>
      </w:r>
      <w:r w:rsidR="2C392D6E" w:rsidRPr="00E41C5A">
        <w:rPr>
          <w:rStyle w:val="SubtleEmphasis"/>
          <w:color w:val="000000" w:themeColor="text1"/>
          <w:sz w:val="28"/>
          <w:szCs w:val="28"/>
        </w:rPr>
        <w:t>)</w:t>
      </w:r>
    </w:p>
    <w:p w14:paraId="72BEC97F" w14:textId="6F54A84D" w:rsidR="1EBC1D1A" w:rsidRPr="0037452C" w:rsidRDefault="1EBC1D1A" w:rsidP="1EBC1D1A">
      <w:pPr>
        <w:rPr>
          <w:rStyle w:val="SubtleEmphasis"/>
        </w:rPr>
      </w:pPr>
    </w:p>
    <w:p w14:paraId="6AD960D4" w14:textId="47A2E730" w:rsidR="1EBC1D1A" w:rsidRDefault="1EBC1D1A" w:rsidP="1EBC1D1A">
      <w:pPr>
        <w:rPr>
          <w:rStyle w:val="SubtleEmphasis"/>
        </w:rPr>
      </w:pPr>
    </w:p>
    <w:p w14:paraId="48FBE072" w14:textId="77777777" w:rsidR="00AE7010" w:rsidRDefault="00AE7010" w:rsidP="1EBC1D1A">
      <w:pPr>
        <w:rPr>
          <w:rStyle w:val="SubtleEmphasis"/>
        </w:rPr>
      </w:pPr>
    </w:p>
    <w:p w14:paraId="49E39327" w14:textId="77777777" w:rsidR="00AE7010" w:rsidRDefault="00AE7010" w:rsidP="1EBC1D1A">
      <w:pPr>
        <w:rPr>
          <w:rStyle w:val="SubtleEmphasis"/>
        </w:rPr>
      </w:pPr>
    </w:p>
    <w:p w14:paraId="6DE34E98" w14:textId="77777777" w:rsidR="00AE7010" w:rsidRDefault="00AE7010" w:rsidP="1EBC1D1A">
      <w:pPr>
        <w:rPr>
          <w:rStyle w:val="SubtleEmphasis"/>
        </w:rPr>
      </w:pPr>
    </w:p>
    <w:p w14:paraId="0EBAA0BF" w14:textId="77777777" w:rsidR="00AE7010" w:rsidRDefault="00AE7010" w:rsidP="1EBC1D1A">
      <w:pPr>
        <w:rPr>
          <w:rStyle w:val="SubtleEmphasis"/>
        </w:rPr>
      </w:pPr>
    </w:p>
    <w:p w14:paraId="547474EA" w14:textId="77777777" w:rsidR="00AE7010" w:rsidRDefault="00AE7010" w:rsidP="1EBC1D1A">
      <w:pPr>
        <w:rPr>
          <w:rStyle w:val="SubtleEmphasis"/>
        </w:rPr>
      </w:pPr>
    </w:p>
    <w:p w14:paraId="18E777DE" w14:textId="77777777" w:rsidR="00AE7010" w:rsidRPr="0037452C" w:rsidRDefault="00AE7010" w:rsidP="1EBC1D1A">
      <w:pPr>
        <w:rPr>
          <w:rStyle w:val="SubtleEmphasis"/>
        </w:rPr>
      </w:pPr>
    </w:p>
    <w:p w14:paraId="7FABF084" w14:textId="08442003" w:rsidR="00481C16" w:rsidRDefault="4973E6BB" w:rsidP="00F263E1">
      <w:pPr>
        <w:pStyle w:val="Heading1"/>
      </w:pPr>
      <w:r w:rsidRPr="2BBB47E3">
        <w:lastRenderedPageBreak/>
        <w:t xml:space="preserve">Abstract </w:t>
      </w:r>
    </w:p>
    <w:p w14:paraId="34ECD8CE" w14:textId="77777777" w:rsidR="00E41C5A" w:rsidRDefault="00E41C5A" w:rsidP="00E41C5A"/>
    <w:p w14:paraId="67FE5899" w14:textId="06CB00DD" w:rsidR="00E41C5A" w:rsidRPr="00E41C5A" w:rsidRDefault="00E41C5A" w:rsidP="00E41C5A">
      <w:pPr>
        <w:spacing w:line="276" w:lineRule="auto"/>
        <w:rPr>
          <w:sz w:val="24"/>
          <w:szCs w:val="24"/>
        </w:rPr>
      </w:pPr>
      <w:r w:rsidRPr="00E41C5A">
        <w:rPr>
          <w:sz w:val="24"/>
          <w:szCs w:val="24"/>
        </w:rPr>
        <w:t>Data analysis on customer churn is crucial to understanding and addressing the issue of churn in any business. This study uses data on customer behavior and characteristics to analyze customer churn in a specific industry.</w:t>
      </w:r>
    </w:p>
    <w:p w14:paraId="2399E244" w14:textId="77777777" w:rsidR="00E41C5A" w:rsidRPr="00E41C5A" w:rsidRDefault="00E41C5A" w:rsidP="00E41C5A">
      <w:pPr>
        <w:spacing w:line="276" w:lineRule="auto"/>
        <w:rPr>
          <w:sz w:val="24"/>
          <w:szCs w:val="24"/>
        </w:rPr>
      </w:pPr>
      <w:r w:rsidRPr="00E41C5A">
        <w:rPr>
          <w:sz w:val="24"/>
          <w:szCs w:val="24"/>
        </w:rPr>
        <w:t xml:space="preserve">Customer churn analysis and prediction in the telecom industry is a problem nowadays since the sector must examine customer behavior to identify those who will cancel their subscription. Because acquiring new customers costs more than keeping existing ones, machine learning techniques and algorithms are crucial for businesses in today's commercial environment. </w:t>
      </w:r>
    </w:p>
    <w:p w14:paraId="618A07C5" w14:textId="77777777" w:rsidR="00E41C5A" w:rsidRPr="00E41C5A" w:rsidRDefault="00E41C5A" w:rsidP="00E41C5A">
      <w:pPr>
        <w:spacing w:line="276" w:lineRule="auto"/>
        <w:rPr>
          <w:sz w:val="24"/>
          <w:szCs w:val="24"/>
        </w:rPr>
      </w:pPr>
      <w:r w:rsidRPr="00E41C5A">
        <w:rPr>
          <w:sz w:val="24"/>
          <w:szCs w:val="24"/>
        </w:rPr>
        <w:t>In the telecom industry, customer churn can significantly impact a company's revenue and profitability. In this study, we analyze customer churn in the telecom industry using customer behavior and characteristics data. We use machine learning algorithms to identify factors associated with a higher likelihood of churn and develop strategies to reduce churn and improve customer retention.</w:t>
      </w:r>
    </w:p>
    <w:p w14:paraId="0758EBD5" w14:textId="2F4C7E19" w:rsidR="00E41C5A" w:rsidRPr="00E41C5A" w:rsidRDefault="00E41C5A" w:rsidP="00E41C5A">
      <w:pPr>
        <w:spacing w:line="276" w:lineRule="auto"/>
        <w:rPr>
          <w:sz w:val="24"/>
          <w:szCs w:val="24"/>
        </w:rPr>
      </w:pPr>
      <w:r w:rsidRPr="00E41C5A">
        <w:rPr>
          <w:sz w:val="24"/>
          <w:szCs w:val="24"/>
        </w:rPr>
        <w:t xml:space="preserve">In this </w:t>
      </w:r>
      <w:r w:rsidR="00C031F5">
        <w:rPr>
          <w:sz w:val="24"/>
          <w:szCs w:val="24"/>
        </w:rPr>
        <w:t>project</w:t>
      </w:r>
      <w:r w:rsidRPr="00E41C5A">
        <w:rPr>
          <w:sz w:val="24"/>
          <w:szCs w:val="24"/>
        </w:rPr>
        <w:t xml:space="preserve">, we create and compare classification models using machine learning techniques for forecasting customer churn, such as lazy learning, random forest, and logistic regression. </w:t>
      </w:r>
    </w:p>
    <w:p w14:paraId="56E3C718" w14:textId="795C06FE" w:rsidR="12D2133B" w:rsidRPr="00E41C5A" w:rsidRDefault="00E41C5A" w:rsidP="00E41C5A">
      <w:pPr>
        <w:spacing w:line="276" w:lineRule="auto"/>
        <w:rPr>
          <w:rFonts w:ascii="Calibri" w:eastAsia="Calibri" w:hAnsi="Calibri" w:cs="Calibri"/>
          <w:sz w:val="24"/>
          <w:szCs w:val="24"/>
        </w:rPr>
      </w:pPr>
      <w:r w:rsidRPr="00E41C5A">
        <w:rPr>
          <w:sz w:val="24"/>
          <w:szCs w:val="24"/>
        </w:rPr>
        <w:t>Our goal is to find a data-driven solution that would enable us to lower churn rates, which will boost customer happiness and business income.</w:t>
      </w:r>
    </w:p>
    <w:p w14:paraId="2B0C76B7" w14:textId="77777777" w:rsidR="00DF1A1D" w:rsidRDefault="00DF1A1D">
      <w:pPr>
        <w:rPr>
          <w:b/>
          <w:bCs/>
        </w:rPr>
      </w:pPr>
    </w:p>
    <w:p w14:paraId="0AF01E8A" w14:textId="77777777" w:rsidR="00AE7010" w:rsidRDefault="00AE7010">
      <w:pPr>
        <w:rPr>
          <w:b/>
          <w:bCs/>
        </w:rPr>
      </w:pPr>
    </w:p>
    <w:p w14:paraId="2C013EB2" w14:textId="77777777" w:rsidR="00AE7010" w:rsidRDefault="00AE7010">
      <w:pPr>
        <w:rPr>
          <w:b/>
          <w:bCs/>
        </w:rPr>
      </w:pPr>
    </w:p>
    <w:p w14:paraId="0D6AC1B5" w14:textId="77777777" w:rsidR="00AE7010" w:rsidRDefault="00AE7010">
      <w:pPr>
        <w:rPr>
          <w:b/>
          <w:bCs/>
        </w:rPr>
      </w:pPr>
    </w:p>
    <w:p w14:paraId="3978C141" w14:textId="77777777" w:rsidR="00AE7010" w:rsidRDefault="00AE7010">
      <w:pPr>
        <w:rPr>
          <w:b/>
          <w:bCs/>
        </w:rPr>
      </w:pPr>
    </w:p>
    <w:p w14:paraId="10A247FB" w14:textId="77777777" w:rsidR="00AE7010" w:rsidRDefault="00AE7010">
      <w:pPr>
        <w:rPr>
          <w:b/>
          <w:bCs/>
        </w:rPr>
      </w:pPr>
    </w:p>
    <w:p w14:paraId="4D863885" w14:textId="77777777" w:rsidR="00AE7010" w:rsidRDefault="00AE7010">
      <w:pPr>
        <w:rPr>
          <w:b/>
          <w:bCs/>
        </w:rPr>
      </w:pPr>
    </w:p>
    <w:p w14:paraId="12038918" w14:textId="77777777" w:rsidR="00AE7010" w:rsidRDefault="00AE7010">
      <w:pPr>
        <w:rPr>
          <w:b/>
          <w:bCs/>
        </w:rPr>
      </w:pPr>
    </w:p>
    <w:p w14:paraId="53A95788" w14:textId="77777777" w:rsidR="00AE7010" w:rsidRDefault="00AE7010">
      <w:pPr>
        <w:rPr>
          <w:b/>
          <w:bCs/>
        </w:rPr>
      </w:pPr>
    </w:p>
    <w:p w14:paraId="067679E5" w14:textId="77777777" w:rsidR="00AE7010" w:rsidRDefault="00AE7010">
      <w:pPr>
        <w:rPr>
          <w:b/>
          <w:bCs/>
        </w:rPr>
      </w:pPr>
    </w:p>
    <w:p w14:paraId="466C4F75" w14:textId="77777777" w:rsidR="00AE7010" w:rsidRDefault="00AE7010">
      <w:pPr>
        <w:rPr>
          <w:b/>
          <w:bCs/>
        </w:rPr>
      </w:pPr>
    </w:p>
    <w:p w14:paraId="2B1DB65B" w14:textId="77777777" w:rsidR="00AE7010" w:rsidRDefault="00AE7010">
      <w:pPr>
        <w:rPr>
          <w:b/>
          <w:bCs/>
        </w:rPr>
      </w:pPr>
    </w:p>
    <w:p w14:paraId="74A92994" w14:textId="77777777" w:rsidR="00AE7010" w:rsidRDefault="00AE7010">
      <w:pPr>
        <w:rPr>
          <w:b/>
          <w:bCs/>
        </w:rPr>
      </w:pPr>
    </w:p>
    <w:p w14:paraId="423C2BBC" w14:textId="77777777" w:rsidR="00AE7010" w:rsidRDefault="00AE7010">
      <w:pPr>
        <w:rPr>
          <w:b/>
          <w:bCs/>
        </w:rPr>
      </w:pPr>
    </w:p>
    <w:p w14:paraId="12EB151B" w14:textId="77777777" w:rsidR="00AE7010" w:rsidRDefault="00AE7010">
      <w:pPr>
        <w:rPr>
          <w:b/>
          <w:bCs/>
        </w:rPr>
      </w:pPr>
    </w:p>
    <w:p w14:paraId="7F5C908B" w14:textId="77777777" w:rsidR="00AE7010" w:rsidRDefault="00AE7010">
      <w:pPr>
        <w:rPr>
          <w:b/>
          <w:bCs/>
        </w:rPr>
      </w:pPr>
    </w:p>
    <w:p w14:paraId="41655EAB" w14:textId="77777777" w:rsidR="00AE7010" w:rsidRDefault="00AE7010">
      <w:pPr>
        <w:rPr>
          <w:b/>
          <w:bCs/>
        </w:rPr>
      </w:pPr>
    </w:p>
    <w:p w14:paraId="002F85C2" w14:textId="77777777" w:rsidR="00AE7010" w:rsidRDefault="00AE7010">
      <w:pPr>
        <w:rPr>
          <w:b/>
          <w:bCs/>
        </w:rPr>
      </w:pPr>
    </w:p>
    <w:p w14:paraId="200F0D3C" w14:textId="77777777" w:rsidR="00AB029F" w:rsidRDefault="00AB029F" w:rsidP="00AE7010">
      <w:pPr>
        <w:pStyle w:val="Subtitle"/>
      </w:pPr>
    </w:p>
    <w:p w14:paraId="27D0B846" w14:textId="7275CB28" w:rsidR="00AB029F" w:rsidRPr="00F60F26" w:rsidRDefault="62B75E44" w:rsidP="00AE7010">
      <w:pPr>
        <w:pStyle w:val="Quote"/>
        <w:jc w:val="left"/>
        <w:rPr>
          <w:color w:val="000000" w:themeColor="text1"/>
          <w:sz w:val="32"/>
          <w:szCs w:val="32"/>
        </w:rPr>
      </w:pPr>
      <w:r w:rsidRPr="00F60F26">
        <w:rPr>
          <w:color w:val="000000" w:themeColor="text1"/>
          <w:sz w:val="32"/>
          <w:szCs w:val="32"/>
        </w:rPr>
        <w:t xml:space="preserve">Table of Contents </w:t>
      </w:r>
    </w:p>
    <w:p w14:paraId="4FE4073A" w14:textId="69623E12" w:rsidR="00F60F26" w:rsidRPr="00F60F26" w:rsidRDefault="00F60F26" w:rsidP="00F60F26">
      <w:pPr>
        <w:pStyle w:val="Quote"/>
        <w:jc w:val="left"/>
        <w:rPr>
          <w:color w:val="000000" w:themeColor="text1"/>
          <w:sz w:val="32"/>
          <w:szCs w:val="32"/>
        </w:rPr>
      </w:pPr>
      <w:r w:rsidRPr="00F60F26">
        <w:rPr>
          <w:color w:val="000000" w:themeColor="text1"/>
          <w:sz w:val="32"/>
          <w:szCs w:val="32"/>
        </w:rPr>
        <w:t xml:space="preserve">1.0 Executive Summary  </w:t>
      </w:r>
    </w:p>
    <w:p w14:paraId="2268587C" w14:textId="644FB23E" w:rsidR="62B75E44" w:rsidRPr="00F60F26" w:rsidRDefault="62B75E44" w:rsidP="00AE7010">
      <w:pPr>
        <w:pStyle w:val="Quote"/>
        <w:jc w:val="left"/>
        <w:rPr>
          <w:color w:val="000000" w:themeColor="text1"/>
          <w:sz w:val="32"/>
          <w:szCs w:val="32"/>
        </w:rPr>
      </w:pPr>
      <w:r w:rsidRPr="00F60F26">
        <w:rPr>
          <w:color w:val="000000" w:themeColor="text1"/>
          <w:sz w:val="32"/>
          <w:szCs w:val="32"/>
        </w:rPr>
        <w:t>2.0 Project Motivation</w:t>
      </w:r>
      <w:r w:rsidR="00CD5925">
        <w:rPr>
          <w:color w:val="000000" w:themeColor="text1"/>
          <w:sz w:val="32"/>
          <w:szCs w:val="32"/>
        </w:rPr>
        <w:t xml:space="preserve"> </w:t>
      </w:r>
      <w:r w:rsidR="00CD5925" w:rsidRPr="00CD5925">
        <w:rPr>
          <w:color w:val="000000" w:themeColor="text1"/>
          <w:sz w:val="32"/>
          <w:szCs w:val="32"/>
        </w:rPr>
        <w:t>and Background</w:t>
      </w:r>
    </w:p>
    <w:p w14:paraId="13B0E137" w14:textId="4D7F71C4" w:rsidR="62B75E44" w:rsidRPr="00F60F26" w:rsidRDefault="62B75E44" w:rsidP="00AE7010">
      <w:pPr>
        <w:pStyle w:val="Quote"/>
        <w:jc w:val="left"/>
        <w:rPr>
          <w:color w:val="000000" w:themeColor="text1"/>
          <w:sz w:val="32"/>
          <w:szCs w:val="32"/>
        </w:rPr>
      </w:pPr>
      <w:r w:rsidRPr="00F60F26">
        <w:rPr>
          <w:color w:val="000000" w:themeColor="text1"/>
          <w:sz w:val="32"/>
          <w:szCs w:val="32"/>
        </w:rPr>
        <w:t xml:space="preserve">3.0 Data Description </w:t>
      </w:r>
    </w:p>
    <w:p w14:paraId="37687671" w14:textId="552AEE63" w:rsidR="3D7488E2" w:rsidRPr="00F60F26" w:rsidRDefault="62B75E44" w:rsidP="00AE7010">
      <w:pPr>
        <w:pStyle w:val="Quote"/>
        <w:jc w:val="left"/>
        <w:rPr>
          <w:color w:val="000000" w:themeColor="text1"/>
          <w:sz w:val="32"/>
          <w:szCs w:val="32"/>
        </w:rPr>
      </w:pPr>
      <w:r w:rsidRPr="00F60F26">
        <w:rPr>
          <w:color w:val="000000" w:themeColor="text1"/>
          <w:sz w:val="32"/>
          <w:szCs w:val="32"/>
        </w:rPr>
        <w:t xml:space="preserve">4.0 </w:t>
      </w:r>
      <w:r w:rsidR="29162EEE" w:rsidRPr="00F60F26">
        <w:rPr>
          <w:color w:val="000000" w:themeColor="text1"/>
          <w:sz w:val="32"/>
          <w:szCs w:val="32"/>
        </w:rPr>
        <w:t>Exploratory</w:t>
      </w:r>
      <w:r w:rsidR="3D7488E2" w:rsidRPr="00F60F26">
        <w:rPr>
          <w:color w:val="000000" w:themeColor="text1"/>
          <w:sz w:val="32"/>
          <w:szCs w:val="32"/>
        </w:rPr>
        <w:t xml:space="preserve"> Data Analysis</w:t>
      </w:r>
    </w:p>
    <w:p w14:paraId="48701896" w14:textId="7D8CE542" w:rsidR="62B75E44" w:rsidRPr="00F60F26" w:rsidRDefault="3D7488E2" w:rsidP="00AE7010">
      <w:pPr>
        <w:pStyle w:val="Quote"/>
        <w:jc w:val="left"/>
        <w:rPr>
          <w:color w:val="000000" w:themeColor="text1"/>
          <w:sz w:val="32"/>
          <w:szCs w:val="32"/>
        </w:rPr>
      </w:pPr>
      <w:r w:rsidRPr="00F60F26">
        <w:rPr>
          <w:color w:val="000000" w:themeColor="text1"/>
          <w:sz w:val="32"/>
          <w:szCs w:val="32"/>
        </w:rPr>
        <w:t>5</w:t>
      </w:r>
      <w:r w:rsidR="3D0E3D49" w:rsidRPr="00F60F26">
        <w:rPr>
          <w:color w:val="000000" w:themeColor="text1"/>
          <w:sz w:val="32"/>
          <w:szCs w:val="32"/>
        </w:rPr>
        <w:t xml:space="preserve">.0 </w:t>
      </w:r>
      <w:r w:rsidR="38BC743A" w:rsidRPr="00F60F26">
        <w:rPr>
          <w:color w:val="000000" w:themeColor="text1"/>
          <w:sz w:val="32"/>
          <w:szCs w:val="32"/>
        </w:rPr>
        <w:t>BI Model</w:t>
      </w:r>
    </w:p>
    <w:p w14:paraId="2B95777B" w14:textId="09D7375B" w:rsidR="3D2493CB" w:rsidRPr="00F60F26" w:rsidRDefault="3715122B" w:rsidP="00AE7010">
      <w:pPr>
        <w:pStyle w:val="Quote"/>
        <w:jc w:val="left"/>
        <w:rPr>
          <w:color w:val="000000" w:themeColor="text1"/>
          <w:sz w:val="32"/>
          <w:szCs w:val="32"/>
        </w:rPr>
      </w:pPr>
      <w:r w:rsidRPr="00F60F26">
        <w:rPr>
          <w:color w:val="000000" w:themeColor="text1"/>
          <w:sz w:val="32"/>
          <w:szCs w:val="32"/>
        </w:rPr>
        <w:t xml:space="preserve">6.0 Model Evaluation </w:t>
      </w:r>
    </w:p>
    <w:p w14:paraId="78570CFF" w14:textId="7BB98B0C" w:rsidR="38BC743A" w:rsidRPr="00F60F26" w:rsidRDefault="3715122B" w:rsidP="00AE7010">
      <w:pPr>
        <w:pStyle w:val="Quote"/>
        <w:jc w:val="left"/>
        <w:rPr>
          <w:color w:val="000000" w:themeColor="text1"/>
          <w:sz w:val="32"/>
          <w:szCs w:val="32"/>
        </w:rPr>
      </w:pPr>
      <w:r w:rsidRPr="00F60F26">
        <w:rPr>
          <w:color w:val="000000" w:themeColor="text1"/>
          <w:sz w:val="32"/>
          <w:szCs w:val="32"/>
        </w:rPr>
        <w:t>7</w:t>
      </w:r>
      <w:r w:rsidR="38BC743A" w:rsidRPr="00F60F26">
        <w:rPr>
          <w:color w:val="000000" w:themeColor="text1"/>
          <w:sz w:val="32"/>
          <w:szCs w:val="32"/>
        </w:rPr>
        <w:t xml:space="preserve">.0 Conclusion </w:t>
      </w:r>
    </w:p>
    <w:p w14:paraId="08B90091" w14:textId="37606F96" w:rsidR="742DC5E7" w:rsidRPr="00F60F26" w:rsidRDefault="72A67AF0" w:rsidP="00AE7010">
      <w:pPr>
        <w:pStyle w:val="Quote"/>
        <w:jc w:val="left"/>
        <w:rPr>
          <w:color w:val="000000" w:themeColor="text1"/>
          <w:sz w:val="32"/>
          <w:szCs w:val="32"/>
        </w:rPr>
      </w:pPr>
      <w:r w:rsidRPr="00F60F26">
        <w:rPr>
          <w:color w:val="000000" w:themeColor="text1"/>
          <w:sz w:val="32"/>
          <w:szCs w:val="32"/>
        </w:rPr>
        <w:t>8</w:t>
      </w:r>
      <w:r w:rsidR="38BC743A" w:rsidRPr="00F60F26">
        <w:rPr>
          <w:color w:val="000000" w:themeColor="text1"/>
          <w:sz w:val="32"/>
          <w:szCs w:val="32"/>
        </w:rPr>
        <w:t xml:space="preserve">.0 Future Enhancements </w:t>
      </w:r>
    </w:p>
    <w:p w14:paraId="126F73B8" w14:textId="0C6698BB" w:rsidR="2E4E6459" w:rsidRPr="00F60F26" w:rsidRDefault="5B3821F0" w:rsidP="00AE7010">
      <w:pPr>
        <w:pStyle w:val="Quote"/>
        <w:jc w:val="left"/>
        <w:rPr>
          <w:color w:val="000000" w:themeColor="text1"/>
          <w:sz w:val="32"/>
          <w:szCs w:val="32"/>
        </w:rPr>
      </w:pPr>
      <w:r w:rsidRPr="00F60F26">
        <w:rPr>
          <w:color w:val="000000" w:themeColor="text1"/>
          <w:sz w:val="32"/>
          <w:szCs w:val="32"/>
        </w:rPr>
        <w:t>9</w:t>
      </w:r>
      <w:r w:rsidR="2E4E6459" w:rsidRPr="00F60F26">
        <w:rPr>
          <w:color w:val="000000" w:themeColor="text1"/>
          <w:sz w:val="32"/>
          <w:szCs w:val="32"/>
        </w:rPr>
        <w:t xml:space="preserve">.0 References </w:t>
      </w:r>
    </w:p>
    <w:p w14:paraId="173E8FE9" w14:textId="0CE2E320" w:rsidR="315F1A55" w:rsidRPr="00F60F26" w:rsidRDefault="315F1A55" w:rsidP="00AE7010">
      <w:pPr>
        <w:pStyle w:val="Quote"/>
        <w:jc w:val="left"/>
        <w:rPr>
          <w:color w:val="000000" w:themeColor="text1"/>
          <w:sz w:val="32"/>
          <w:szCs w:val="32"/>
        </w:rPr>
      </w:pPr>
      <w:r w:rsidRPr="00F60F26">
        <w:rPr>
          <w:color w:val="000000" w:themeColor="text1"/>
          <w:sz w:val="32"/>
          <w:szCs w:val="32"/>
        </w:rPr>
        <w:t>10.0 Project Presentation Link</w:t>
      </w:r>
    </w:p>
    <w:p w14:paraId="1552710C" w14:textId="17806F6C" w:rsidR="641AFC1C" w:rsidRDefault="641AFC1C" w:rsidP="00AE7010">
      <w:pPr>
        <w:pStyle w:val="Quote"/>
        <w:rPr>
          <w:b/>
          <w:bCs/>
        </w:rPr>
      </w:pPr>
    </w:p>
    <w:p w14:paraId="77D2FF40" w14:textId="225507D7" w:rsidR="4D773519" w:rsidRDefault="4D773519" w:rsidP="4D773519">
      <w:pPr>
        <w:rPr>
          <w:b/>
          <w:bCs/>
        </w:rPr>
      </w:pPr>
    </w:p>
    <w:p w14:paraId="78550638" w14:textId="340CD7D8" w:rsidR="4D773519" w:rsidRDefault="4D773519" w:rsidP="4D773519">
      <w:pPr>
        <w:rPr>
          <w:b/>
          <w:bCs/>
        </w:rPr>
      </w:pPr>
    </w:p>
    <w:p w14:paraId="18B152F3" w14:textId="5B36E038" w:rsidR="4D773519" w:rsidRDefault="4D773519" w:rsidP="4D773519">
      <w:pPr>
        <w:rPr>
          <w:b/>
          <w:bCs/>
        </w:rPr>
      </w:pPr>
    </w:p>
    <w:p w14:paraId="2A1EB5D7" w14:textId="067E446B" w:rsidR="4D773519" w:rsidRDefault="4D773519" w:rsidP="4D773519">
      <w:pPr>
        <w:rPr>
          <w:b/>
          <w:bCs/>
        </w:rPr>
      </w:pPr>
    </w:p>
    <w:p w14:paraId="486EC0F8" w14:textId="69C8CC0D" w:rsidR="696517B9" w:rsidRDefault="696517B9" w:rsidP="601913BC">
      <w:pPr>
        <w:rPr>
          <w:b/>
          <w:bCs/>
        </w:rPr>
      </w:pPr>
    </w:p>
    <w:p w14:paraId="54881E55" w14:textId="79642812" w:rsidR="484DD455" w:rsidRDefault="484DD455" w:rsidP="00F263E1">
      <w:pPr>
        <w:pStyle w:val="Heading1"/>
      </w:pPr>
      <w:r w:rsidRPr="5811D957">
        <w:lastRenderedPageBreak/>
        <w:t xml:space="preserve">Executive Summary </w:t>
      </w:r>
    </w:p>
    <w:p w14:paraId="2AEE8AB7" w14:textId="77777777" w:rsidR="00D46E2C" w:rsidRPr="00D46E2C" w:rsidRDefault="00D46E2C" w:rsidP="00D46E2C"/>
    <w:p w14:paraId="2E7F3A7B" w14:textId="77777777" w:rsidR="000728AE" w:rsidRDefault="002153D2" w:rsidP="00D46E2C">
      <w:r w:rsidRPr="002153D2">
        <w:t>In the telecommunications sector, customer churn can have a significant impact on a company's revenue and profitability. In this study, we analyze customer churn in the telecommunications sector using data on customer behavior and characteristics. We use machine learning algorithms to identify factors that are associated with a higher likelihood of churn and develop strategies to reduce churn and improve customer retention</w:t>
      </w:r>
      <w:r w:rsidR="00D46E2C">
        <w:t>.</w:t>
      </w:r>
    </w:p>
    <w:p w14:paraId="50618833" w14:textId="61F357C0" w:rsidR="00D46E2C" w:rsidRDefault="00981F2B" w:rsidP="00D46E2C">
      <w:r w:rsidRPr="00981F2B">
        <w:t>We begin by collecting and cleaning data on customer behavior and characteristics. This includes information on customer demographics, usage patterns, and interactions with the company. We then use machine learning algorithms</w:t>
      </w:r>
      <w:r w:rsidR="003B1B71">
        <w:t xml:space="preserve"> including logistic regression, k nearest neighbors and random forests</w:t>
      </w:r>
      <w:r w:rsidRPr="00981F2B">
        <w:t xml:space="preserve"> to identify patterns and trends in the data and develop predictive models to forecast churn</w:t>
      </w:r>
      <w:r w:rsidR="00D46E2C">
        <w:t>. Finally, we analyzed the performance of all three models using the ROC curve.</w:t>
      </w:r>
    </w:p>
    <w:p w14:paraId="5E251F84" w14:textId="18EA5645" w:rsidR="00D46E2C" w:rsidRDefault="00D46E2C" w:rsidP="00D46E2C">
      <w:r>
        <w:t xml:space="preserve">People who are most likely to depart the firm soon are identified using the churn </w:t>
      </w:r>
      <w:r w:rsidR="00E0544E">
        <w:t>model.</w:t>
      </w:r>
      <w:r w:rsidR="00F21F6A">
        <w:t xml:space="preserve"> </w:t>
      </w:r>
      <w:r>
        <w:t>In addition to client retention, churn results can be used efficiently for various other goals.</w:t>
      </w:r>
      <w:r w:rsidR="00446860">
        <w:t xml:space="preserve"> </w:t>
      </w:r>
      <w:r w:rsidR="00C67447" w:rsidRPr="00C67447">
        <w:t>Based on our findings, we recommend several strategies to reduce churn and improve customer retention. These include offering competitive pricing, providing high-quality customer service, and implementing loyalty programs. We also suggest regular monitoring of customer satisfaction and implementing targeted interventions to prevent churn among at-risk customers.</w:t>
      </w:r>
    </w:p>
    <w:p w14:paraId="5A1E9910" w14:textId="4FAE7263" w:rsidR="00CF6A9A" w:rsidRDefault="00CF6A9A" w:rsidP="00D46E2C">
      <w:r w:rsidRPr="00CF6A9A">
        <w:t>Overall, our study provides valuable insights into customer churn in the telecommunications sector and offers practical strategies for reducing churn and improving customer retention. By implementing these strategies, companies in the telecommunications sector can improve their bottom line and maintain a competitive edge in the market.</w:t>
      </w:r>
    </w:p>
    <w:p w14:paraId="3B418C6D" w14:textId="77777777" w:rsidR="00CF6A9A" w:rsidRDefault="00CF6A9A" w:rsidP="00D46E2C"/>
    <w:p w14:paraId="5C5084AB" w14:textId="79F12F35" w:rsidR="00AB029F" w:rsidRPr="00F263E1" w:rsidRDefault="05C3CC0B" w:rsidP="00F263E1">
      <w:pPr>
        <w:pStyle w:val="Heading1"/>
      </w:pPr>
      <w:r w:rsidRPr="00F263E1">
        <w:t>Project motivation</w:t>
      </w:r>
      <w:r w:rsidR="00CD5925">
        <w:t xml:space="preserve"> </w:t>
      </w:r>
      <w:bookmarkStart w:id="0" w:name="_Hlk121254272"/>
      <w:r w:rsidR="00CD5925">
        <w:t>and Background</w:t>
      </w:r>
      <w:bookmarkEnd w:id="0"/>
    </w:p>
    <w:p w14:paraId="1B049090" w14:textId="3B977A5F" w:rsidR="00AB029F" w:rsidRDefault="00AB029F">
      <w:pPr>
        <w:rPr>
          <w:b/>
          <w:bCs/>
        </w:rPr>
      </w:pPr>
    </w:p>
    <w:p w14:paraId="21CBDBF0" w14:textId="0308906C" w:rsidR="601913BC" w:rsidRDefault="56A684DF" w:rsidP="00714E01">
      <w:r>
        <w:t xml:space="preserve">Our team always wanted to implement the learnings of </w:t>
      </w:r>
      <w:r w:rsidR="00CD5925">
        <w:t xml:space="preserve">the </w:t>
      </w:r>
      <w:r w:rsidR="008B760A">
        <w:t>topics learned in the BA with R subject</w:t>
      </w:r>
      <w:r>
        <w:t xml:space="preserve"> </w:t>
      </w:r>
      <w:r w:rsidR="24C3A6E7">
        <w:t xml:space="preserve">on </w:t>
      </w:r>
      <w:r w:rsidR="00755C39">
        <w:t xml:space="preserve">a </w:t>
      </w:r>
      <w:r w:rsidR="24C3A6E7">
        <w:t>problem set where the results/ findings w</w:t>
      </w:r>
      <w:r w:rsidR="00755C39">
        <w:t>ould</w:t>
      </w:r>
      <w:r w:rsidR="24C3A6E7">
        <w:t xml:space="preserve"> help or create imp</w:t>
      </w:r>
      <w:r w:rsidR="7B67544B">
        <w:t xml:space="preserve">act among valued customers </w:t>
      </w:r>
      <w:r w:rsidR="00755C39">
        <w:t>and</w:t>
      </w:r>
      <w:r w:rsidR="7B67544B">
        <w:t xml:space="preserve"> people</w:t>
      </w:r>
      <w:r w:rsidR="00755C39">
        <w:t xml:space="preserve"> in general</w:t>
      </w:r>
      <w:r w:rsidR="7B67544B">
        <w:t xml:space="preserve">. Our main agenda is to develop </w:t>
      </w:r>
      <w:r w:rsidR="577C8959">
        <w:t>a business</w:t>
      </w:r>
      <w:r w:rsidR="7B67544B">
        <w:t xml:space="preserve"> intelligence model that can help any company p</w:t>
      </w:r>
      <w:r w:rsidR="209D7166">
        <w:t>rofile in their business decision making to</w:t>
      </w:r>
      <w:r w:rsidR="5AF38EC4">
        <w:t xml:space="preserve"> make their way into profits. One such idea that reflected to us was to solve the problem</w:t>
      </w:r>
      <w:r w:rsidR="64FADBDD">
        <w:t xml:space="preserve"> that are facing by telecommunication industry</w:t>
      </w:r>
      <w:r w:rsidR="7D5A48F2">
        <w:t>’s</w:t>
      </w:r>
      <w:r w:rsidR="64FADBDD">
        <w:t xml:space="preserve"> </w:t>
      </w:r>
      <w:r w:rsidR="7D5A48F2">
        <w:t xml:space="preserve">churn rate. It was </w:t>
      </w:r>
      <w:bookmarkStart w:id="1" w:name="_Int_YlnUaZJb"/>
      <w:r w:rsidR="7D5A48F2">
        <w:t>a great opportunity</w:t>
      </w:r>
      <w:bookmarkEnd w:id="1"/>
      <w:r w:rsidR="7D5A48F2">
        <w:t xml:space="preserve"> </w:t>
      </w:r>
      <w:r w:rsidR="577C8959">
        <w:t>for</w:t>
      </w:r>
      <w:r w:rsidR="7D5A48F2">
        <w:t xml:space="preserve"> our group to leverage our knowledge of Business A</w:t>
      </w:r>
      <w:r w:rsidR="6ACD4D5B">
        <w:t xml:space="preserve">nalytics on to something which is </w:t>
      </w:r>
      <w:r w:rsidR="4E763CEE">
        <w:t xml:space="preserve">a </w:t>
      </w:r>
      <w:r w:rsidR="6ACD4D5B">
        <w:t xml:space="preserve">serious problem out there in the market and </w:t>
      </w:r>
      <w:r w:rsidR="473CB936">
        <w:t xml:space="preserve">has a lot of scope to improve our findings so that </w:t>
      </w:r>
      <w:r w:rsidR="00EB0958">
        <w:t>the churn</w:t>
      </w:r>
      <w:r w:rsidR="473CB936">
        <w:t xml:space="preserve"> rate </w:t>
      </w:r>
      <w:r w:rsidR="252F138E">
        <w:t>decreases</w:t>
      </w:r>
      <w:r w:rsidR="473CB936">
        <w:t xml:space="preserve"> as mu</w:t>
      </w:r>
      <w:r w:rsidR="4A05134F">
        <w:t>ch as possible.</w:t>
      </w:r>
    </w:p>
    <w:p w14:paraId="7FDA9435" w14:textId="3B977A5F" w:rsidR="00714E01" w:rsidRDefault="00714E01" w:rsidP="00714E01"/>
    <w:p w14:paraId="6A70B1DA" w14:textId="77777777" w:rsidR="00EB0958" w:rsidRDefault="00EB0958" w:rsidP="00EB0958"/>
    <w:p w14:paraId="0E94DB1C" w14:textId="77777777" w:rsidR="00747381" w:rsidRPr="00EB0958" w:rsidRDefault="00747381" w:rsidP="00EB0958"/>
    <w:p w14:paraId="3E97FD6E" w14:textId="7968B15F" w:rsidR="1BA029C4" w:rsidRPr="00F263E1" w:rsidRDefault="14EC12D1" w:rsidP="00F263E1">
      <w:pPr>
        <w:pStyle w:val="Heading1"/>
      </w:pPr>
      <w:r w:rsidRPr="00F263E1">
        <w:lastRenderedPageBreak/>
        <w:t>Data Description</w:t>
      </w:r>
    </w:p>
    <w:p w14:paraId="5160A452" w14:textId="77777777" w:rsidR="00AB029F" w:rsidRDefault="00AB029F">
      <w:pPr>
        <w:rPr>
          <w:b/>
          <w:color w:val="FFFFFF" w:themeColor="background1"/>
        </w:rPr>
      </w:pPr>
    </w:p>
    <w:p w14:paraId="4A47B7D2" w14:textId="5237D755" w:rsidR="00AB029F" w:rsidRDefault="1E3CBA70">
      <w:r>
        <w:t xml:space="preserve">Among </w:t>
      </w:r>
      <w:r w:rsidR="76A51DD8">
        <w:t xml:space="preserve">19 variables in the data set, we ran separate reports on Senior Citizens, Monthly Charges, and Tenure. </w:t>
      </w:r>
      <w:r w:rsidR="573744D0">
        <w:t xml:space="preserve">We viewed these variables as having the most significant impact on </w:t>
      </w:r>
      <w:r w:rsidR="00B370D4">
        <w:t>whether</w:t>
      </w:r>
      <w:r w:rsidR="573744D0">
        <w:t xml:space="preserve"> a customer chose to leave the service or not. Senior citizens </w:t>
      </w:r>
      <w:r w:rsidR="3EC45E4B">
        <w:t xml:space="preserve">have the lowest phone usage, </w:t>
      </w:r>
      <w:r w:rsidR="605A31C2">
        <w:t xml:space="preserve">customers always want to avoid high phone costs, and customers that have been </w:t>
      </w:r>
      <w:r w:rsidR="3CDDBC85">
        <w:t>using</w:t>
      </w:r>
      <w:r w:rsidR="605A31C2">
        <w:t xml:space="preserve"> the </w:t>
      </w:r>
      <w:r w:rsidR="5D9D851D">
        <w:t xml:space="preserve">service </w:t>
      </w:r>
      <w:r w:rsidR="605A31C2">
        <w:t xml:space="preserve">a longer time </w:t>
      </w:r>
      <w:r w:rsidR="00B370D4">
        <w:t>help</w:t>
      </w:r>
      <w:r w:rsidR="284C565B">
        <w:t xml:space="preserve"> </w:t>
      </w:r>
      <w:r w:rsidR="484F58A8">
        <w:t>show</w:t>
      </w:r>
      <w:r w:rsidR="605A31C2">
        <w:t xml:space="preserve"> </w:t>
      </w:r>
      <w:r w:rsidR="17A3C0FF">
        <w:t>loyalty</w:t>
      </w:r>
      <w:r w:rsidR="605A31C2">
        <w:t xml:space="preserve"> to the brand. </w:t>
      </w:r>
      <w:r w:rsidR="76A51DD8">
        <w:t>We found these to be important variables to analyze sep</w:t>
      </w:r>
      <w:r w:rsidR="3B2C674C">
        <w:t>arately as well. We believed that they had a strong impact on the model and wanted to see the data trend. Other variables that we examined extra were Payment Metho</w:t>
      </w:r>
      <w:r w:rsidR="5F062358">
        <w:t>d, Contract, and Dependents.</w:t>
      </w:r>
    </w:p>
    <w:p w14:paraId="504E7ED1" w14:textId="34213874" w:rsidR="5F4592BB" w:rsidRDefault="40900E2F" w:rsidP="5F4592BB">
      <w:r>
        <w:t xml:space="preserve">During our regression model analysis, we wanted to look at key variables and see if their </w:t>
      </w:r>
      <w:r w:rsidR="007C27A0">
        <w:t>Individual</w:t>
      </w:r>
      <w:r>
        <w:t xml:space="preserve"> churn rates were statistically significant. We performed this by look</w:t>
      </w:r>
      <w:r w:rsidR="172F15D6">
        <w:t xml:space="preserve">ing at </w:t>
      </w:r>
      <w:r w:rsidR="7681886E">
        <w:t>their individual p values of the customer churning of not churning based on the effect of the variable</w:t>
      </w:r>
      <w:r w:rsidR="1F503E8E">
        <w:t>. This helped us verify and remove any unnecessary variables such as</w:t>
      </w:r>
      <w:r w:rsidR="3BCDAA2A">
        <w:t xml:space="preserve"> gender and phone services. </w:t>
      </w:r>
    </w:p>
    <w:p w14:paraId="5BFB58E9" w14:textId="0DE6DA9A" w:rsidR="3BCDAA2A" w:rsidRDefault="3BCDAA2A" w:rsidP="5F4592BB">
      <w:r>
        <w:t>R Packages Used</w:t>
      </w:r>
    </w:p>
    <w:p w14:paraId="0C08950C" w14:textId="41177039" w:rsidR="519AED6D" w:rsidRDefault="24AD3E94" w:rsidP="519AED6D">
      <w:pPr>
        <w:pStyle w:val="ListParagraph"/>
        <w:numPr>
          <w:ilvl w:val="0"/>
          <w:numId w:val="5"/>
        </w:numPr>
      </w:pPr>
      <w:r>
        <w:t>ggplot2</w:t>
      </w:r>
    </w:p>
    <w:p w14:paraId="547D1F92" w14:textId="116C5BF0" w:rsidR="74ED0374" w:rsidRDefault="24AD3E94" w:rsidP="74ED0374">
      <w:pPr>
        <w:pStyle w:val="ListParagraph"/>
        <w:numPr>
          <w:ilvl w:val="0"/>
          <w:numId w:val="5"/>
        </w:numPr>
      </w:pPr>
      <w:r>
        <w:t>Latice</w:t>
      </w:r>
    </w:p>
    <w:p w14:paraId="2275B805" w14:textId="4EE3E6A5" w:rsidR="1B312BD7" w:rsidRDefault="24AD3E94" w:rsidP="1B312BD7">
      <w:pPr>
        <w:pStyle w:val="ListParagraph"/>
        <w:numPr>
          <w:ilvl w:val="0"/>
          <w:numId w:val="5"/>
        </w:numPr>
      </w:pPr>
      <w:r>
        <w:t>Caret</w:t>
      </w:r>
    </w:p>
    <w:p w14:paraId="6254BD36" w14:textId="541525B0" w:rsidR="2BB08D3E" w:rsidRDefault="7922F885" w:rsidP="2BB08D3E">
      <w:pPr>
        <w:pStyle w:val="ListParagraph"/>
        <w:numPr>
          <w:ilvl w:val="0"/>
          <w:numId w:val="5"/>
        </w:numPr>
      </w:pPr>
      <w:r>
        <w:t>P</w:t>
      </w:r>
      <w:r w:rsidR="24AD3E94">
        <w:t>lyr</w:t>
      </w:r>
    </w:p>
    <w:p w14:paraId="7EB24AE1" w14:textId="67F690E7" w:rsidR="19E2C11E" w:rsidRDefault="19E2C11E" w:rsidP="47FD715D">
      <w:pPr>
        <w:pStyle w:val="ListParagraph"/>
        <w:numPr>
          <w:ilvl w:val="0"/>
          <w:numId w:val="5"/>
        </w:numPr>
      </w:pPr>
      <w:r>
        <w:t>pROC</w:t>
      </w:r>
    </w:p>
    <w:p w14:paraId="79CF42E2" w14:textId="071CC24C" w:rsidR="00406FF4" w:rsidRDefault="7A396C2E">
      <w:r>
        <w:t>g</w:t>
      </w:r>
      <w:r w:rsidR="014D4FBC">
        <w:t>gplot was used for numerous plot graphs of various variables. The Lati</w:t>
      </w:r>
      <w:r w:rsidR="049403F9">
        <w:t>ce</w:t>
      </w:r>
      <w:r w:rsidR="6202B984">
        <w:t>,</w:t>
      </w:r>
      <w:r w:rsidR="049403F9">
        <w:t xml:space="preserve"> caret</w:t>
      </w:r>
      <w:r w:rsidR="7BF279D4">
        <w:t xml:space="preserve">, and plyr </w:t>
      </w:r>
      <w:r w:rsidR="049403F9">
        <w:t xml:space="preserve">packages were used for the regression and BI models that we created on the dataset. </w:t>
      </w:r>
      <w:r w:rsidR="57A7BB5D">
        <w:t>pROC package constructs the ROC curve which is critical in determining what model is appropriate for evaluations and decision making.</w:t>
      </w:r>
      <w:r w:rsidR="1A45FBD7">
        <w:t xml:space="preserve"> Logistic Regression showed the highest performance amongst the models with the highest AUC (area under curve) line. </w:t>
      </w:r>
    </w:p>
    <w:p w14:paraId="14E2BDE4" w14:textId="77777777" w:rsidR="00EB0958" w:rsidRDefault="00EB0958"/>
    <w:p w14:paraId="4051B99C" w14:textId="77777777" w:rsidR="00EB0958" w:rsidRDefault="00EB0958"/>
    <w:p w14:paraId="33ECCE8A" w14:textId="77777777" w:rsidR="00EB0958" w:rsidRDefault="00EB0958"/>
    <w:p w14:paraId="3AA4B42F" w14:textId="77777777" w:rsidR="00EB0958" w:rsidRDefault="00EB0958"/>
    <w:p w14:paraId="52A2AB45" w14:textId="77777777" w:rsidR="00EB0958" w:rsidRDefault="00EB0958"/>
    <w:p w14:paraId="73098512" w14:textId="77777777" w:rsidR="00EB0958" w:rsidRDefault="00EB0958"/>
    <w:p w14:paraId="579A714A" w14:textId="77777777" w:rsidR="00EB0958" w:rsidRDefault="00EB0958"/>
    <w:p w14:paraId="1D838FDF" w14:textId="77777777" w:rsidR="00EB0958" w:rsidRDefault="00EB0958"/>
    <w:p w14:paraId="54FB6E80" w14:textId="713459E4" w:rsidR="00EB0958" w:rsidRDefault="00EB0958"/>
    <w:p w14:paraId="66E38CCC" w14:textId="77777777" w:rsidR="00B04AC2" w:rsidRDefault="00B04AC2"/>
    <w:p w14:paraId="1A204F51" w14:textId="22BB50A5" w:rsidR="00B04AC2" w:rsidRDefault="6C081C3B" w:rsidP="00B04AC2">
      <w:pPr>
        <w:pStyle w:val="Heading1"/>
      </w:pPr>
      <w:r w:rsidRPr="00F263E1">
        <w:lastRenderedPageBreak/>
        <w:t>Exploratory data analysis</w:t>
      </w:r>
    </w:p>
    <w:p w14:paraId="4555BFEC" w14:textId="77777777" w:rsidR="00B04AC2" w:rsidRPr="00B04AC2" w:rsidRDefault="00B04AC2" w:rsidP="00B04AC2"/>
    <w:p w14:paraId="524D4C60" w14:textId="3B85E148" w:rsidR="00615F3C" w:rsidRDefault="617F82F5" w:rsidP="601913BC">
      <w:r>
        <w:t>Exploratory data analysis is a process of examining and summarizing a dataset to understand its content and context better. It involves several different techniques, such as visualizing the data, summarizing its main characteristics, and identifying any trends or patterns that may be present.</w:t>
      </w:r>
    </w:p>
    <w:p w14:paraId="72D37A46" w14:textId="22552838" w:rsidR="00427097" w:rsidRDefault="00406FF4" w:rsidP="007C27A0">
      <w:r w:rsidRPr="00406FF4">
        <w:t>The goal of exploratory data analysis is to provide a better understanding of the dataset and to identify any potential issues or problems that may need to be addressed before further analysis can be done.</w:t>
      </w:r>
    </w:p>
    <w:p w14:paraId="13233AE3" w14:textId="77777777" w:rsidR="00615F3C" w:rsidRDefault="00985991" w:rsidP="007C27A0">
      <w:r w:rsidRPr="00985991">
        <w:t xml:space="preserve">It is important to explore the data before analyzing it for </w:t>
      </w:r>
      <w:r w:rsidR="00615F3C">
        <w:t>the following</w:t>
      </w:r>
      <w:r w:rsidRPr="00985991">
        <w:t xml:space="preserve"> reasons</w:t>
      </w:r>
      <w:r w:rsidR="00615F3C">
        <w:t>:</w:t>
      </w:r>
    </w:p>
    <w:p w14:paraId="254680AA" w14:textId="4D9EC608" w:rsidR="00615F3C" w:rsidRDefault="1F2FEDAB" w:rsidP="00615F3C">
      <w:pPr>
        <w:pStyle w:val="ListParagraph"/>
        <w:numPr>
          <w:ilvl w:val="0"/>
          <w:numId w:val="8"/>
        </w:numPr>
      </w:pPr>
      <w:r>
        <w:t xml:space="preserve">First, exploring the data can help </w:t>
      </w:r>
      <w:r w:rsidR="5E2A62D5">
        <w:t>us</w:t>
      </w:r>
      <w:r>
        <w:t xml:space="preserve"> gain a better understanding of what the data contains, and how it is structured. This can help </w:t>
      </w:r>
      <w:r w:rsidR="5E2A62D5">
        <w:t>us</w:t>
      </w:r>
      <w:r>
        <w:t xml:space="preserve"> identify any potential issues or problems with the data, such as missing values or errors, which can affect the accuracy of your analysis. </w:t>
      </w:r>
    </w:p>
    <w:p w14:paraId="3663A011" w14:textId="2F099B34" w:rsidR="601913BC" w:rsidRDefault="601913BC" w:rsidP="601913BC">
      <w:pPr>
        <w:pStyle w:val="ListParagraph"/>
      </w:pPr>
    </w:p>
    <w:p w14:paraId="756B1239" w14:textId="3AFC9C1F" w:rsidR="00615F3C" w:rsidRDefault="00985991" w:rsidP="00615F3C">
      <w:pPr>
        <w:pStyle w:val="ListParagraph"/>
        <w:numPr>
          <w:ilvl w:val="0"/>
          <w:numId w:val="8"/>
        </w:numPr>
      </w:pPr>
      <w:r w:rsidRPr="00985991">
        <w:t xml:space="preserve">Additionally, exploring the data can also help </w:t>
      </w:r>
      <w:r w:rsidR="00615F3C">
        <w:t>us</w:t>
      </w:r>
      <w:r w:rsidRPr="00985991">
        <w:t xml:space="preserve"> identify any trends or patterns in the data, which can provide valuable insights and help </w:t>
      </w:r>
      <w:r w:rsidR="00615F3C">
        <w:t>us</w:t>
      </w:r>
      <w:r w:rsidRPr="00985991">
        <w:t xml:space="preserve"> develop more effective analysis techniques. </w:t>
      </w:r>
    </w:p>
    <w:p w14:paraId="4D0B60B9" w14:textId="77777777" w:rsidR="00615F3C" w:rsidRDefault="00615F3C" w:rsidP="00615F3C">
      <w:pPr>
        <w:pStyle w:val="ListParagraph"/>
      </w:pPr>
    </w:p>
    <w:p w14:paraId="27B4A2C7" w14:textId="7138FB90" w:rsidR="00985991" w:rsidRDefault="00985991" w:rsidP="00615F3C">
      <w:pPr>
        <w:pStyle w:val="ListParagraph"/>
        <w:numPr>
          <w:ilvl w:val="0"/>
          <w:numId w:val="8"/>
        </w:numPr>
      </w:pPr>
      <w:r w:rsidRPr="00985991">
        <w:t xml:space="preserve">Finally, exploring the data can also help </w:t>
      </w:r>
      <w:r w:rsidR="00615F3C">
        <w:t>us</w:t>
      </w:r>
      <w:r w:rsidRPr="00985991">
        <w:t xml:space="preserve"> develop a better understanding of the context in which the data was collected, which can help </w:t>
      </w:r>
      <w:r w:rsidR="00615F3C">
        <w:t>us</w:t>
      </w:r>
      <w:r w:rsidRPr="00985991">
        <w:t xml:space="preserve"> interpret </w:t>
      </w:r>
      <w:r w:rsidR="00615F3C">
        <w:t xml:space="preserve">our </w:t>
      </w:r>
      <w:r w:rsidRPr="00985991">
        <w:t>results more accurately.</w:t>
      </w:r>
    </w:p>
    <w:p w14:paraId="63AA8BAD" w14:textId="00A2C98A" w:rsidR="00615F3C" w:rsidRDefault="00615F3C" w:rsidP="00615F3C">
      <w:r>
        <w:t>Therefore, we have tried to explore the Telco c</w:t>
      </w:r>
      <w:r w:rsidR="00342621">
        <w:t>hurn data using R and plotted the following charts</w:t>
      </w:r>
      <w:r w:rsidR="00482880">
        <w:t>:</w:t>
      </w:r>
    </w:p>
    <w:p w14:paraId="3F0ADFE5" w14:textId="77777777" w:rsidR="00B370D4" w:rsidRDefault="00147ACA" w:rsidP="006C5C87">
      <w:r>
        <w:t>Firstly,</w:t>
      </w:r>
      <w:r w:rsidR="0097255B">
        <w:t xml:space="preserve"> we wanted to </w:t>
      </w:r>
      <w:r w:rsidR="00611935">
        <w:t>find out</w:t>
      </w:r>
      <w:r w:rsidR="0097255B">
        <w:t xml:space="preserve"> h</w:t>
      </w:r>
      <w:r w:rsidR="00DB4E10">
        <w:t xml:space="preserve">ow many customers </w:t>
      </w:r>
      <w:r w:rsidR="009B326F">
        <w:t>decided to leave the company in the previous month</w:t>
      </w:r>
      <w:r>
        <w:t>.</w:t>
      </w:r>
    </w:p>
    <w:p w14:paraId="729612DA" w14:textId="561D59CD" w:rsidR="00594989" w:rsidRPr="00DB4E10" w:rsidRDefault="00594989" w:rsidP="006C5C87">
      <w:r>
        <w:t xml:space="preserve">Here we can see that </w:t>
      </w:r>
      <w:r w:rsidR="006A776D">
        <w:t xml:space="preserve">1869 customers out of the </w:t>
      </w:r>
      <w:r w:rsidR="00543CD7">
        <w:t>7032 decided to leave in the previous month.</w:t>
      </w:r>
    </w:p>
    <w:p w14:paraId="67942918" w14:textId="470EC47A" w:rsidR="00433EFE" w:rsidRDefault="3C5F8DDC" w:rsidP="00615F3C">
      <w:r>
        <w:rPr>
          <w:noProof/>
        </w:rPr>
        <w:drawing>
          <wp:inline distT="0" distB="0" distL="0" distR="0" wp14:anchorId="4628D4B7" wp14:editId="442B4A79">
            <wp:extent cx="3958994" cy="2536480"/>
            <wp:effectExtent l="0" t="0" r="381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968223" cy="2542393"/>
                    </a:xfrm>
                    <a:prstGeom prst="rect">
                      <a:avLst/>
                    </a:prstGeom>
                  </pic:spPr>
                </pic:pic>
              </a:graphicData>
            </a:graphic>
          </wp:inline>
        </w:drawing>
      </w:r>
    </w:p>
    <w:p w14:paraId="3C86FEE7" w14:textId="36810F16" w:rsidR="601913BC" w:rsidRDefault="601913BC"/>
    <w:p w14:paraId="6154EF0A" w14:textId="3B977A5F" w:rsidR="601913BC" w:rsidRDefault="601913BC"/>
    <w:p w14:paraId="48159175" w14:textId="4C561B4B" w:rsidR="601913BC" w:rsidRDefault="601913BC"/>
    <w:p w14:paraId="000D3FE3" w14:textId="45FA1F5C" w:rsidR="00543CD7" w:rsidRDefault="3B92BCBD" w:rsidP="00147ACA">
      <w:r>
        <w:lastRenderedPageBreak/>
        <w:t>We also plotted a histogram</w:t>
      </w:r>
      <w:r w:rsidR="5665EB3B">
        <w:t xml:space="preserve"> </w:t>
      </w:r>
      <w:r>
        <w:t xml:space="preserve">and boxplot </w:t>
      </w:r>
      <w:r w:rsidR="5665EB3B">
        <w:t xml:space="preserve">of </w:t>
      </w:r>
      <w:r w:rsidR="110C8108">
        <w:t xml:space="preserve">the </w:t>
      </w:r>
      <w:r w:rsidR="5665EB3B">
        <w:t>monthly charges</w:t>
      </w:r>
      <w:r w:rsidR="110C8108">
        <w:t xml:space="preserve">. We found that the distribution was extremely right skewed with </w:t>
      </w:r>
      <w:r w:rsidR="62ABCCFD">
        <w:t xml:space="preserve">the </w:t>
      </w:r>
      <w:r w:rsidR="594BD2C4">
        <w:t>highest number of</w:t>
      </w:r>
      <w:r w:rsidR="4B96C991">
        <w:t xml:space="preserve"> customer</w:t>
      </w:r>
      <w:r w:rsidR="594BD2C4">
        <w:t xml:space="preserve"> class is</w:t>
      </w:r>
      <w:r w:rsidR="4B96C991">
        <w:t xml:space="preserve"> paying less than 25$ a month.</w:t>
      </w:r>
    </w:p>
    <w:p w14:paraId="0FEF051C" w14:textId="4D45E4CE" w:rsidR="00535739" w:rsidRDefault="00535739" w:rsidP="00147ACA">
      <w:bookmarkStart w:id="2" w:name="_Int_93vBJhJv"/>
      <w:r>
        <w:t xml:space="preserve">We can also see from the </w:t>
      </w:r>
      <w:r w:rsidR="00F333DC">
        <w:t xml:space="preserve">boxplot that the median monthly charges </w:t>
      </w:r>
      <w:r w:rsidR="00E66C16">
        <w:t xml:space="preserve">are around the 70$ mark </w:t>
      </w:r>
      <w:proofErr w:type="gramStart"/>
      <w:r w:rsidR="00E66C16">
        <w:t xml:space="preserve">and </w:t>
      </w:r>
      <w:r w:rsidR="00D540CC">
        <w:t>also</w:t>
      </w:r>
      <w:proofErr w:type="gramEnd"/>
      <w:r w:rsidR="00D540CC">
        <w:t xml:space="preserve"> there are a lot of outliers </w:t>
      </w:r>
      <w:r w:rsidR="00AB588B">
        <w:t xml:space="preserve">on both the </w:t>
      </w:r>
      <w:r w:rsidR="000E3C2F">
        <w:t>lower and the higher side of the boxplot.</w:t>
      </w:r>
      <w:bookmarkEnd w:id="2"/>
    </w:p>
    <w:p w14:paraId="7468C22B" w14:textId="5BD7334F" w:rsidR="00433EFE" w:rsidRDefault="00433EFE" w:rsidP="00615F3C">
      <w:r w:rsidRPr="00433EFE">
        <w:rPr>
          <w:noProof/>
        </w:rPr>
        <w:drawing>
          <wp:inline distT="0" distB="0" distL="0" distR="0" wp14:anchorId="69D8360A" wp14:editId="27CEB2E0">
            <wp:extent cx="3244943" cy="2605274"/>
            <wp:effectExtent l="0" t="0" r="0" b="508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3255481" cy="2613735"/>
                    </a:xfrm>
                    <a:prstGeom prst="rect">
                      <a:avLst/>
                    </a:prstGeom>
                  </pic:spPr>
                </pic:pic>
              </a:graphicData>
            </a:graphic>
          </wp:inline>
        </w:drawing>
      </w:r>
    </w:p>
    <w:p w14:paraId="1A0AF891" w14:textId="77777777" w:rsidR="00911E97" w:rsidRDefault="00911E97" w:rsidP="00615F3C"/>
    <w:p w14:paraId="2552B461" w14:textId="5966B9F1" w:rsidR="601913BC" w:rsidRDefault="124264DB" w:rsidP="00611935">
      <w:r>
        <w:rPr>
          <w:noProof/>
        </w:rPr>
        <w:drawing>
          <wp:inline distT="0" distB="0" distL="0" distR="0" wp14:anchorId="4B066E58" wp14:editId="2EFB7918">
            <wp:extent cx="3211768" cy="2314096"/>
            <wp:effectExtent l="0" t="0" r="825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8188" cy="2318722"/>
                    </a:xfrm>
                    <a:prstGeom prst="rect">
                      <a:avLst/>
                    </a:prstGeom>
                  </pic:spPr>
                </pic:pic>
              </a:graphicData>
            </a:graphic>
          </wp:inline>
        </w:drawing>
      </w:r>
    </w:p>
    <w:p w14:paraId="4F83ED3C" w14:textId="77777777" w:rsidR="00611935" w:rsidRDefault="00611935" w:rsidP="00611935"/>
    <w:p w14:paraId="55AC647C" w14:textId="77777777" w:rsidR="00611935" w:rsidRDefault="00611935" w:rsidP="00611935"/>
    <w:p w14:paraId="45B1F4EC" w14:textId="77777777" w:rsidR="00611935" w:rsidRDefault="00611935" w:rsidP="00611935"/>
    <w:p w14:paraId="4976CA88" w14:textId="77777777" w:rsidR="00611935" w:rsidRDefault="00611935" w:rsidP="00611935"/>
    <w:p w14:paraId="7C7C699E" w14:textId="77777777" w:rsidR="00611935" w:rsidRDefault="00611935" w:rsidP="00611935"/>
    <w:p w14:paraId="2E982AE1" w14:textId="2391B841" w:rsidR="75C1CC97" w:rsidRPr="00F263E1" w:rsidRDefault="102D39FD" w:rsidP="00F263E1">
      <w:pPr>
        <w:pStyle w:val="Heading1"/>
      </w:pPr>
      <w:r w:rsidRPr="00F263E1">
        <w:lastRenderedPageBreak/>
        <w:t>Feature Selection</w:t>
      </w:r>
    </w:p>
    <w:p w14:paraId="1D62ED6A" w14:textId="3D3D1421" w:rsidR="00427097" w:rsidRDefault="00427097" w:rsidP="00427097"/>
    <w:p w14:paraId="3CD1818D" w14:textId="77777777" w:rsidR="004B4C2F" w:rsidRDefault="00D54A99" w:rsidP="00D54A99">
      <w:r>
        <w:t xml:space="preserve">Feature selection is the process of choosing a subset of relevant features to use in model construction. </w:t>
      </w:r>
      <w:r w:rsidR="004B4C2F" w:rsidRPr="004B4C2F">
        <w:t>There are several reasons why feature selection is important in the process of building a machine learning model. First, using a subset of relevant features can improve the performance of the model. This is because the model will be able to focus on the most important characteristics of the data, rather than being distracted by irrelevant or redundant features. This can lead to better predictions and improved accuracy.</w:t>
      </w:r>
    </w:p>
    <w:p w14:paraId="024B0EC1" w14:textId="0D6EB73B" w:rsidR="00E22541" w:rsidRDefault="00CB3795" w:rsidP="00D54A99">
      <w:r w:rsidRPr="00CB3795">
        <w:t>Second</w:t>
      </w:r>
      <w:r w:rsidR="00E22541">
        <w:t>ly</w:t>
      </w:r>
      <w:r w:rsidRPr="00CB3795">
        <w:t xml:space="preserve">, feature selection can help to reduce the complexity of the model. This is important because overly complex models can be difficult to interpret and can be more prone to overfitting. By selecting </w:t>
      </w:r>
      <w:r w:rsidR="00AE1A04" w:rsidRPr="00CB3795">
        <w:t>only,</w:t>
      </w:r>
      <w:r w:rsidRPr="00CB3795">
        <w:t xml:space="preserve"> the most relevant features, the model can be simpler and more interpretable, which can be beneficial in a variety of applications.</w:t>
      </w:r>
    </w:p>
    <w:p w14:paraId="11117923" w14:textId="027A0BF2" w:rsidR="00D54A99" w:rsidRDefault="00E0291E" w:rsidP="00D54A99">
      <w:r>
        <w:t xml:space="preserve">Also, it can help </w:t>
      </w:r>
      <w:r w:rsidR="00191E54">
        <w:t xml:space="preserve">prevent overfitting, which </w:t>
      </w:r>
      <w:r w:rsidR="00C66870" w:rsidRPr="00C66870">
        <w:t>occurs when a model performs well on the training data but poorly on new, unseen data. This can happen when the model is too complex and has learned to make predictions based on random noise or irrelevant features in the training data.</w:t>
      </w:r>
    </w:p>
    <w:p w14:paraId="41401DEF" w14:textId="77777777" w:rsidR="00E364D6" w:rsidRDefault="004646CD" w:rsidP="00D54A99">
      <w:r>
        <w:t xml:space="preserve">In this project we have </w:t>
      </w:r>
      <w:r w:rsidR="00A07894">
        <w:t>implemented</w:t>
      </w:r>
      <w:r>
        <w:t xml:space="preserve"> the Chi Square test</w:t>
      </w:r>
      <w:r w:rsidR="00A07894">
        <w:t xml:space="preserve"> as our feature selection methodology.</w:t>
      </w:r>
    </w:p>
    <w:p w14:paraId="741EFEEA" w14:textId="77777777" w:rsidR="00E364D6" w:rsidRDefault="00E364D6" w:rsidP="00D54A99">
      <w:r w:rsidRPr="00E364D6">
        <w:t>The chi-square test is a statistical test that is often used in feature selection to evaluate the relationship between two categorical variables. It is often used in machine learning to assess the significance of a feature in predicting the outcome of a model.</w:t>
      </w:r>
    </w:p>
    <w:p w14:paraId="5CCA3CFA" w14:textId="20657566" w:rsidR="601913BC" w:rsidRDefault="7DE1B74B">
      <w:r>
        <w:t>In a chi-square test, the null hypothesis is that there is no relationship between the two variables, and the alternative hypothesis is that there is a relationship.</w:t>
      </w:r>
    </w:p>
    <w:p w14:paraId="0C4C1739" w14:textId="54DC626D" w:rsidR="004646CD" w:rsidRDefault="00E364D6" w:rsidP="00D54A99">
      <w:r w:rsidRPr="00E364D6">
        <w:t>The chi-square test provides a p-value, which can be used to evaluate the strength of the relationship between the two variables. If the p-value is small, it indicates that the relationship between the two variables is significant, and the feature should be included in the model.</w:t>
      </w:r>
      <w:r w:rsidR="004646CD">
        <w:t xml:space="preserve"> </w:t>
      </w:r>
    </w:p>
    <w:p w14:paraId="7E2C8C10" w14:textId="48C3558F" w:rsidR="00D54A99" w:rsidRPr="00427097" w:rsidRDefault="000F59DA" w:rsidP="00427097">
      <w:r>
        <w:t xml:space="preserve">In the figure below, we can see that the p-value or the significance of all the columns except the Phone Service and gender </w:t>
      </w:r>
      <w:r w:rsidR="00552D61">
        <w:t xml:space="preserve">are less than our predetermined threshold of 0.5. Hence, </w:t>
      </w:r>
      <w:r w:rsidR="001E1873">
        <w:t xml:space="preserve">we </w:t>
      </w:r>
      <w:r w:rsidR="004374D1">
        <w:t>decided</w:t>
      </w:r>
      <w:r w:rsidR="001E1873">
        <w:t xml:space="preserve"> to ignore those two columns to simplify our model.</w:t>
      </w:r>
    </w:p>
    <w:p w14:paraId="037E3203" w14:textId="6FE2DB7E" w:rsidR="007C27A0" w:rsidRDefault="00570A7B">
      <w:r w:rsidRPr="00570A7B">
        <w:rPr>
          <w:noProof/>
        </w:rPr>
        <w:drawing>
          <wp:inline distT="0" distB="0" distL="0" distR="0" wp14:anchorId="6D0B7146" wp14:editId="691321B6">
            <wp:extent cx="3044858" cy="2210139"/>
            <wp:effectExtent l="0" t="0" r="317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stretch>
                      <a:fillRect/>
                    </a:stretch>
                  </pic:blipFill>
                  <pic:spPr>
                    <a:xfrm>
                      <a:off x="0" y="0"/>
                      <a:ext cx="3059782" cy="2220972"/>
                    </a:xfrm>
                    <a:prstGeom prst="rect">
                      <a:avLst/>
                    </a:prstGeom>
                  </pic:spPr>
                </pic:pic>
              </a:graphicData>
            </a:graphic>
          </wp:inline>
        </w:drawing>
      </w:r>
    </w:p>
    <w:p w14:paraId="23B757B5" w14:textId="066B2D51" w:rsidR="00AB029F" w:rsidRPr="00F263E1" w:rsidRDefault="2569F677" w:rsidP="2C9A7EAD">
      <w:pPr>
        <w:pStyle w:val="Heading1"/>
      </w:pPr>
      <w:r>
        <w:lastRenderedPageBreak/>
        <w:t>BI Model</w:t>
      </w:r>
    </w:p>
    <w:p w14:paraId="51C9EF85" w14:textId="23558BE9" w:rsidR="23A5AFE9" w:rsidRDefault="3505FCAC" w:rsidP="601913BC">
      <w:pPr>
        <w:pStyle w:val="ListParagraph"/>
        <w:numPr>
          <w:ilvl w:val="0"/>
          <w:numId w:val="2"/>
        </w:numPr>
      </w:pPr>
      <w:r>
        <w:t xml:space="preserve">Using the </w:t>
      </w:r>
      <w:r w:rsidR="00A321FB">
        <w:t>sample(</w:t>
      </w:r>
      <w:r>
        <w:t xml:space="preserve">) method, the data </w:t>
      </w:r>
      <w:r w:rsidR="651E4E6B">
        <w:t xml:space="preserve">was split </w:t>
      </w:r>
      <w:r>
        <w:t>into training data (80%) and testing data (20%).</w:t>
      </w:r>
      <w:r w:rsidR="0D6A497A">
        <w:t xml:space="preserve"> </w:t>
      </w:r>
    </w:p>
    <w:p w14:paraId="3E86E97F" w14:textId="3AF89A7A" w:rsidR="23A5AFE9" w:rsidRDefault="3505FCAC" w:rsidP="601913BC">
      <w:pPr>
        <w:pStyle w:val="ListParagraph"/>
        <w:numPr>
          <w:ilvl w:val="0"/>
          <w:numId w:val="2"/>
        </w:numPr>
      </w:pPr>
      <w:r>
        <w:t>A machine learning model is trained using the train() function.</w:t>
      </w:r>
      <w:r w:rsidR="38364FC5">
        <w:t xml:space="preserve"> </w:t>
      </w:r>
    </w:p>
    <w:p w14:paraId="2CF6881D" w14:textId="3673F1FD" w:rsidR="23A5AFE9" w:rsidRDefault="3505FCAC" w:rsidP="601913BC">
      <w:pPr>
        <w:pStyle w:val="ListParagraph"/>
        <w:numPr>
          <w:ilvl w:val="0"/>
          <w:numId w:val="2"/>
        </w:numPr>
      </w:pPr>
      <w:r w:rsidRPr="601913BC">
        <w:rPr>
          <w:i/>
          <w:iCs/>
        </w:rPr>
        <w:t xml:space="preserve">The repeated sampling technique is </w:t>
      </w:r>
      <w:r w:rsidR="507D4BE0" w:rsidRPr="601913BC">
        <w:rPr>
          <w:i/>
          <w:iCs/>
        </w:rPr>
        <w:t>cv (</w:t>
      </w:r>
      <w:r w:rsidR="05CF5DC5" w:rsidRPr="601913BC">
        <w:rPr>
          <w:i/>
          <w:iCs/>
        </w:rPr>
        <w:t>repeated k-fold cross validation)</w:t>
      </w:r>
      <w:r w:rsidR="05CF5DC5">
        <w:t xml:space="preserve">. </w:t>
      </w:r>
    </w:p>
    <w:p w14:paraId="6ABCAC5F" w14:textId="2DBABA91" w:rsidR="601913BC" w:rsidRDefault="4901919D" w:rsidP="601913BC">
      <w:r>
        <w:rPr>
          <w:noProof/>
        </w:rPr>
        <w:drawing>
          <wp:inline distT="0" distB="0" distL="0" distR="0" wp14:anchorId="1B52A8F1" wp14:editId="2D4D6DE2">
            <wp:extent cx="4572000" cy="828675"/>
            <wp:effectExtent l="0" t="0" r="0" b="0"/>
            <wp:docPr id="1318866149" name="Picture 13188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6D9C170F" w14:textId="75466614" w:rsidR="323E7828" w:rsidRDefault="323E7828" w:rsidP="601913BC">
      <w:pPr>
        <w:pStyle w:val="Heading4"/>
        <w:numPr>
          <w:ilvl w:val="0"/>
          <w:numId w:val="1"/>
        </w:numPr>
      </w:pPr>
      <w:r w:rsidRPr="601913BC">
        <w:rPr>
          <w:rFonts w:ascii="Calibri" w:eastAsia="Calibri" w:hAnsi="Calibri" w:cs="Calibri"/>
          <w:i w:val="0"/>
          <w:iCs w:val="0"/>
          <w:color w:val="000000" w:themeColor="text1"/>
          <w:sz w:val="21"/>
          <w:szCs w:val="21"/>
        </w:rPr>
        <w:t>5625 rows were allocated to the training set(</w:t>
      </w:r>
      <w:proofErr w:type="spellStart"/>
      <w:r w:rsidRPr="601913BC">
        <w:rPr>
          <w:rFonts w:ascii="Calibri" w:eastAsia="Calibri" w:hAnsi="Calibri" w:cs="Calibri"/>
          <w:i w:val="0"/>
          <w:iCs w:val="0"/>
          <w:color w:val="000000" w:themeColor="text1"/>
          <w:sz w:val="21"/>
          <w:szCs w:val="21"/>
        </w:rPr>
        <w:t>train_df</w:t>
      </w:r>
      <w:proofErr w:type="spellEnd"/>
      <w:r w:rsidRPr="601913BC">
        <w:rPr>
          <w:rFonts w:ascii="Calibri" w:eastAsia="Calibri" w:hAnsi="Calibri" w:cs="Calibri"/>
          <w:i w:val="0"/>
          <w:iCs w:val="0"/>
          <w:color w:val="000000" w:themeColor="text1"/>
          <w:sz w:val="21"/>
          <w:szCs w:val="21"/>
        </w:rPr>
        <w:t>) used to fit the machine learning model.</w:t>
      </w:r>
    </w:p>
    <w:p w14:paraId="291E2FC3" w14:textId="6F9AC912" w:rsidR="323E7828" w:rsidRDefault="323E7828" w:rsidP="601913BC">
      <w:pPr>
        <w:pStyle w:val="Heading4"/>
        <w:numPr>
          <w:ilvl w:val="0"/>
          <w:numId w:val="1"/>
        </w:numPr>
      </w:pPr>
      <w:r w:rsidRPr="601913BC">
        <w:rPr>
          <w:rFonts w:ascii="Calibri" w:eastAsia="Calibri" w:hAnsi="Calibri" w:cs="Calibri"/>
          <w:i w:val="0"/>
          <w:iCs w:val="0"/>
          <w:color w:val="000000" w:themeColor="text1"/>
          <w:sz w:val="21"/>
          <w:szCs w:val="21"/>
        </w:rPr>
        <w:t>1407 rows were allocated to the testing set(</w:t>
      </w:r>
      <w:proofErr w:type="spellStart"/>
      <w:r w:rsidRPr="601913BC">
        <w:rPr>
          <w:rFonts w:ascii="Calibri" w:eastAsia="Calibri" w:hAnsi="Calibri" w:cs="Calibri"/>
          <w:i w:val="0"/>
          <w:iCs w:val="0"/>
          <w:color w:val="000000" w:themeColor="text1"/>
          <w:sz w:val="21"/>
          <w:szCs w:val="21"/>
        </w:rPr>
        <w:t>test_df</w:t>
      </w:r>
      <w:proofErr w:type="spellEnd"/>
      <w:r w:rsidRPr="601913BC">
        <w:rPr>
          <w:rFonts w:ascii="Calibri" w:eastAsia="Calibri" w:hAnsi="Calibri" w:cs="Calibri"/>
          <w:i w:val="0"/>
          <w:iCs w:val="0"/>
          <w:color w:val="000000" w:themeColor="text1"/>
          <w:sz w:val="21"/>
          <w:szCs w:val="21"/>
        </w:rPr>
        <w:t>) used to evaluate the fit machine learning model.</w:t>
      </w:r>
    </w:p>
    <w:p w14:paraId="5E81F364" w14:textId="0EA73012" w:rsidR="323E7828" w:rsidRDefault="323E7828" w:rsidP="601913BC">
      <w:pPr>
        <w:pStyle w:val="ListParagraph"/>
        <w:numPr>
          <w:ilvl w:val="0"/>
          <w:numId w:val="3"/>
        </w:numPr>
        <w:rPr>
          <w:rFonts w:ascii="Calibri" w:eastAsia="Calibri" w:hAnsi="Calibri" w:cs="Calibri"/>
        </w:rPr>
      </w:pPr>
      <w:r w:rsidRPr="601913BC">
        <w:rPr>
          <w:rFonts w:ascii="Calibri" w:eastAsia="Calibri" w:hAnsi="Calibri" w:cs="Calibri"/>
        </w:rPr>
        <w:t xml:space="preserve">Utilizing the </w:t>
      </w:r>
      <w:proofErr w:type="spellStart"/>
      <w:proofErr w:type="gramStart"/>
      <w:r w:rsidRPr="601913BC">
        <w:rPr>
          <w:rFonts w:ascii="Calibri" w:eastAsia="Calibri" w:hAnsi="Calibri" w:cs="Calibri"/>
        </w:rPr>
        <w:t>trainControl</w:t>
      </w:r>
      <w:proofErr w:type="spellEnd"/>
      <w:r w:rsidRPr="601913BC">
        <w:rPr>
          <w:rFonts w:ascii="Calibri" w:eastAsia="Calibri" w:hAnsi="Calibri" w:cs="Calibri"/>
        </w:rPr>
        <w:t>(</w:t>
      </w:r>
      <w:proofErr w:type="gramEnd"/>
      <w:r w:rsidRPr="601913BC">
        <w:rPr>
          <w:rFonts w:ascii="Calibri" w:eastAsia="Calibri" w:hAnsi="Calibri" w:cs="Calibri"/>
        </w:rPr>
        <w:t>) function to manage the train() method's computation. The repeated sampling technique is cv (repeated k-fold cross validation). use three repeats and a 10-fold cross validation. Synthetic Minority Oversampling Technique is the sampling technique (SMOTE)</w:t>
      </w:r>
    </w:p>
    <w:p w14:paraId="414EEAFD" w14:textId="3C4FCE3A" w:rsidR="393CCA1C" w:rsidRDefault="393CCA1C" w:rsidP="601913BC">
      <w:pPr>
        <w:pStyle w:val="ListParagraph"/>
        <w:numPr>
          <w:ilvl w:val="0"/>
          <w:numId w:val="3"/>
        </w:numPr>
        <w:rPr>
          <w:rFonts w:ascii="Calibri" w:eastAsia="Calibri" w:hAnsi="Calibri" w:cs="Calibri"/>
        </w:rPr>
      </w:pPr>
      <w:r>
        <w:t>The following Models were used in the study Logistic Regression, Random Forest, &amp; KNN.</w:t>
      </w:r>
    </w:p>
    <w:p w14:paraId="7B9A312A" w14:textId="6DCD8984" w:rsidR="601913BC" w:rsidRDefault="601913BC" w:rsidP="601913BC"/>
    <w:p w14:paraId="6BE5B250" w14:textId="7B326221" w:rsidR="6AD9D0A6" w:rsidRDefault="38B65D73" w:rsidP="2C9A7EAD">
      <w:pPr>
        <w:pStyle w:val="Heading2"/>
      </w:pPr>
      <w:r>
        <w:t>Lo</w:t>
      </w:r>
      <w:r w:rsidR="0080437B">
        <w:t>g</w:t>
      </w:r>
      <w:r>
        <w:t>istic Regression</w:t>
      </w:r>
    </w:p>
    <w:p w14:paraId="24DD787D" w14:textId="77777777" w:rsidR="00C33022" w:rsidRPr="00C33022" w:rsidRDefault="00C33022" w:rsidP="00C33022"/>
    <w:p w14:paraId="4B423535" w14:textId="5338D02A" w:rsidR="0080437B" w:rsidRDefault="00987320" w:rsidP="0080437B">
      <w:r w:rsidRPr="00987320">
        <w:t>Logistic regression is a statistical method for binary classification, which means it is used to predict the outcome of a binary dependent variable based on one or more independent variables. It is a type of regression analysis that is used to model the probability of a certain event occurring, such as whether a person will have a certain disease or not.</w:t>
      </w:r>
      <w:r>
        <w:t xml:space="preserve"> In this </w:t>
      </w:r>
      <w:r w:rsidR="00E72D68">
        <w:t>case,</w:t>
      </w:r>
      <w:r>
        <w:t xml:space="preserve"> since we want to predict whether a customer would be staying or leaving the telecommunications company, it is particularly useful. </w:t>
      </w:r>
    </w:p>
    <w:p w14:paraId="60672F2D" w14:textId="54EB61FD" w:rsidR="00C33022" w:rsidRDefault="00C33022" w:rsidP="0080437B">
      <w:r w:rsidRPr="00C33022">
        <w:t>In logistic regression, the dependent variable is always binary, meaning it can take only two values, such as 0 and 1 or "yes" and "no". The goal of logistic regression is to find the best-fitting model that describes the relationship between the dependent variable and the independent variables. This is done by estimating the probabilities that the dependent variable will take on each of its possible values, given the values of the independent variables.</w:t>
      </w:r>
    </w:p>
    <w:p w14:paraId="69E27585" w14:textId="77777777" w:rsidR="00CF7FF5" w:rsidRDefault="006441F2" w:rsidP="00B12DCE">
      <w:r w:rsidRPr="006441F2">
        <w:t xml:space="preserve">In the case of logistic regression, </w:t>
      </w:r>
      <w:r w:rsidR="00660726">
        <w:t xml:space="preserve">the </w:t>
      </w:r>
      <w:r w:rsidRPr="006441F2">
        <w:t>glmnet</w:t>
      </w:r>
      <w:r w:rsidR="00660726">
        <w:t xml:space="preserve"> method</w:t>
      </w:r>
      <w:r w:rsidRPr="006441F2">
        <w:t xml:space="preserve"> can be used to fit a logistic regression model and predict the probability of a binary dependent variable based on one or more independent variables. It can also be used to determine the optimal threshold value for making predictions based on the probabilities output by the model.</w:t>
      </w:r>
    </w:p>
    <w:p w14:paraId="0774C6EC" w14:textId="7BCF40A3" w:rsidR="009F764B" w:rsidRDefault="004B5939" w:rsidP="00B12DCE">
      <w:r>
        <w:t xml:space="preserve">The </w:t>
      </w:r>
      <w:r w:rsidR="00CF7FF5">
        <w:t>accuracy of Logistic regression is highest among the three BI models that we implemented</w:t>
      </w:r>
      <w:r>
        <w:t>.</w:t>
      </w:r>
    </w:p>
    <w:p w14:paraId="397F44EA" w14:textId="6BFC908E" w:rsidR="4638C3B5" w:rsidRDefault="4638C3B5" w:rsidP="18B9B2C9">
      <w:r>
        <w:rPr>
          <w:noProof/>
        </w:rPr>
        <w:drawing>
          <wp:inline distT="0" distB="0" distL="0" distR="0" wp14:anchorId="19AB584F" wp14:editId="1F1B275C">
            <wp:extent cx="5426794" cy="1096665"/>
            <wp:effectExtent l="0" t="0" r="0" b="0"/>
            <wp:docPr id="544237514" name="Picture 54423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237514"/>
                    <pic:cNvPicPr/>
                  </pic:nvPicPr>
                  <pic:blipFill>
                    <a:blip r:embed="rId10">
                      <a:extLst>
                        <a:ext uri="{28A0092B-C50C-407E-A947-70E740481C1C}">
                          <a14:useLocalDpi xmlns:a14="http://schemas.microsoft.com/office/drawing/2010/main" val="0"/>
                        </a:ext>
                      </a:extLst>
                    </a:blip>
                    <a:stretch>
                      <a:fillRect/>
                    </a:stretch>
                  </pic:blipFill>
                  <pic:spPr>
                    <a:xfrm>
                      <a:off x="0" y="0"/>
                      <a:ext cx="5426794" cy="1096665"/>
                    </a:xfrm>
                    <a:prstGeom prst="rect">
                      <a:avLst/>
                    </a:prstGeom>
                  </pic:spPr>
                </pic:pic>
              </a:graphicData>
            </a:graphic>
          </wp:inline>
        </w:drawing>
      </w:r>
    </w:p>
    <w:p w14:paraId="4ADAE2CA" w14:textId="1CE46FF9" w:rsidR="00313B34" w:rsidRDefault="00313B34" w:rsidP="18B9B2C9">
      <w:r>
        <w:lastRenderedPageBreak/>
        <w:t xml:space="preserve">We also worked on understanding the </w:t>
      </w:r>
      <w:r w:rsidR="00283B33">
        <w:t xml:space="preserve">underlying coefficients of the logistic regression model. </w:t>
      </w:r>
      <w:r w:rsidR="00283B33" w:rsidRPr="00283B33">
        <w:t xml:space="preserve">The coefficients of a logistic regression model are used to represent the relationship between the independent variables and the dependent variable. The coefficients indicate the strength and direction of the relationship, and they can be used to make predictions about the dependent variable based on the values of the independent variables. A positive coefficient indicates that as the value of the independent variable increases, the probability of the dependent variable taking on a certain value also increases. On the other hand, a negative coefficient indicates that as the value of the independent variable increases, the probability of the dependent variable taking on a certain value </w:t>
      </w:r>
      <w:proofErr w:type="gramStart"/>
      <w:r w:rsidR="00283B33" w:rsidRPr="00283B33">
        <w:t>decreases</w:t>
      </w:r>
      <w:proofErr w:type="gramEnd"/>
      <w:r w:rsidR="00283B33" w:rsidRPr="00283B33">
        <w:t>.</w:t>
      </w:r>
    </w:p>
    <w:p w14:paraId="210C39C3" w14:textId="787A8704" w:rsidR="003446BD" w:rsidRDefault="003446BD" w:rsidP="18B9B2C9">
      <w:r>
        <w:rPr>
          <w:noProof/>
        </w:rPr>
        <w:drawing>
          <wp:inline distT="0" distB="0" distL="0" distR="0" wp14:anchorId="0F9AAE79" wp14:editId="51BD1B04">
            <wp:extent cx="5943600" cy="297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
                    </a:xfrm>
                    <a:prstGeom prst="rect">
                      <a:avLst/>
                    </a:prstGeom>
                  </pic:spPr>
                </pic:pic>
              </a:graphicData>
            </a:graphic>
          </wp:inline>
        </w:drawing>
      </w:r>
    </w:p>
    <w:p w14:paraId="57E06A77" w14:textId="5088FCD2" w:rsidR="18B9B2C9" w:rsidRDefault="40E05D1D" w:rsidP="002E7176">
      <w:pPr>
        <w:pStyle w:val="Heading3"/>
      </w:pPr>
      <w:r w:rsidRPr="2C9A7EAD">
        <w:t>Output</w:t>
      </w:r>
    </w:p>
    <w:p w14:paraId="6B446D1E" w14:textId="5088FCD2" w:rsidR="00714E01" w:rsidRPr="00714E01" w:rsidRDefault="00714E01" w:rsidP="00714E01"/>
    <w:p w14:paraId="6149F808" w14:textId="5088FCD2" w:rsidR="18B9B2C9" w:rsidRDefault="5789BA2E" w:rsidP="2C9A7EAD">
      <w:r>
        <w:rPr>
          <w:noProof/>
        </w:rPr>
        <w:drawing>
          <wp:inline distT="0" distB="0" distL="0" distR="0" wp14:anchorId="1416128D" wp14:editId="0F8EAF13">
            <wp:extent cx="2403619" cy="2456848"/>
            <wp:effectExtent l="0" t="0" r="0" b="635"/>
            <wp:docPr id="353321562" name="Picture 35332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321562"/>
                    <pic:cNvPicPr/>
                  </pic:nvPicPr>
                  <pic:blipFill>
                    <a:blip r:embed="rId12">
                      <a:extLst>
                        <a:ext uri="{28A0092B-C50C-407E-A947-70E740481C1C}">
                          <a14:useLocalDpi xmlns:a14="http://schemas.microsoft.com/office/drawing/2010/main" val="0"/>
                        </a:ext>
                      </a:extLst>
                    </a:blip>
                    <a:stretch>
                      <a:fillRect/>
                    </a:stretch>
                  </pic:blipFill>
                  <pic:spPr>
                    <a:xfrm>
                      <a:off x="0" y="0"/>
                      <a:ext cx="2403619" cy="2456848"/>
                    </a:xfrm>
                    <a:prstGeom prst="rect">
                      <a:avLst/>
                    </a:prstGeom>
                  </pic:spPr>
                </pic:pic>
              </a:graphicData>
            </a:graphic>
          </wp:inline>
        </w:drawing>
      </w:r>
      <w:r w:rsidR="00714E01">
        <w:rPr>
          <w:noProof/>
        </w:rPr>
        <w:drawing>
          <wp:inline distT="0" distB="0" distL="0" distR="0" wp14:anchorId="34DEE26A" wp14:editId="6AAAEEE8">
            <wp:extent cx="2676791" cy="2457162"/>
            <wp:effectExtent l="0" t="0" r="0" b="635"/>
            <wp:docPr id="1364016798" name="Picture 13640167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016798"/>
                    <pic:cNvPicPr/>
                  </pic:nvPicPr>
                  <pic:blipFill>
                    <a:blip r:embed="rId13">
                      <a:extLst>
                        <a:ext uri="{28A0092B-C50C-407E-A947-70E740481C1C}">
                          <a14:useLocalDpi xmlns:a14="http://schemas.microsoft.com/office/drawing/2010/main" val="0"/>
                        </a:ext>
                      </a:extLst>
                    </a:blip>
                    <a:stretch>
                      <a:fillRect/>
                    </a:stretch>
                  </pic:blipFill>
                  <pic:spPr>
                    <a:xfrm>
                      <a:off x="0" y="0"/>
                      <a:ext cx="2676791" cy="2457162"/>
                    </a:xfrm>
                    <a:prstGeom prst="rect">
                      <a:avLst/>
                    </a:prstGeom>
                  </pic:spPr>
                </pic:pic>
              </a:graphicData>
            </a:graphic>
          </wp:inline>
        </w:drawing>
      </w:r>
    </w:p>
    <w:p w14:paraId="498FE5BF" w14:textId="428FDA86" w:rsidR="00714E01" w:rsidRPr="00714E01" w:rsidRDefault="00283B33" w:rsidP="00714E01">
      <w:r>
        <w:rPr>
          <w:noProof/>
        </w:rPr>
        <w:drawing>
          <wp:inline distT="0" distB="0" distL="0" distR="0" wp14:anchorId="03FCBEED" wp14:editId="6FA812FA">
            <wp:extent cx="4372773" cy="3142612"/>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4409629" cy="3169099"/>
                    </a:xfrm>
                    <a:prstGeom prst="rect">
                      <a:avLst/>
                    </a:prstGeom>
                  </pic:spPr>
                </pic:pic>
              </a:graphicData>
            </a:graphic>
          </wp:inline>
        </w:drawing>
      </w:r>
    </w:p>
    <w:p w14:paraId="21586524" w14:textId="05439E37" w:rsidR="6AD9D0A6" w:rsidRDefault="6AD9D0A6" w:rsidP="3FCA75CF">
      <w:pPr>
        <w:pStyle w:val="Heading2"/>
      </w:pPr>
      <w:r>
        <w:lastRenderedPageBreak/>
        <w:t>Random Forest</w:t>
      </w:r>
    </w:p>
    <w:p w14:paraId="0CAD46EF" w14:textId="77777777" w:rsidR="008724B5" w:rsidRDefault="00175783" w:rsidP="00136063">
      <w:r w:rsidRPr="00175783">
        <w:t>Random forest is an ensemble learning method for classification and regression. It is a type of machine learning algorithm that builds multiple decision trees during training and combines their predictions to make a final prediction. Each decision tree in a random forest is trained on a different subset of the training data, using a different subset of the features, and using a different random seed. This means that each tree in the forest is a slightly different model, and they all make slightly different predictions. When making a prediction for a new data point, the random forest takes the average or majority vote of all the trees in the forest to make a final prediction.</w:t>
      </w:r>
    </w:p>
    <w:p w14:paraId="1C15DB35" w14:textId="78010D12" w:rsidR="2BF4FC6A" w:rsidRDefault="00175783" w:rsidP="008724B5">
      <w:r w:rsidRPr="00175783">
        <w:t>This approach of building multiple models and combining their predictions can often lead to more accurate and stable predictions than using a single model. Random forest is a powerful and widely used machine learning algorithm that can be applied to many different types of data.</w:t>
      </w:r>
    </w:p>
    <w:p w14:paraId="769FD3A4" w14:textId="77777777" w:rsidR="00996A30" w:rsidRDefault="00996A30" w:rsidP="008724B5">
      <w:r w:rsidRPr="00996A30">
        <w:t xml:space="preserve">Random forest is well-suited to predict customer churn because it can handle large and complex datasets, it can handle both numerical and categorical data, and it can make accurate predictions. </w:t>
      </w:r>
    </w:p>
    <w:p w14:paraId="599DEEFC" w14:textId="15AF06AD" w:rsidR="00996A30" w:rsidRDefault="00996A30" w:rsidP="008724B5">
      <w:r w:rsidRPr="00996A30">
        <w:t>In the case of customer churn, the dataset may be large and may include many different types of information about the customers, such as their demographic information, their purchase history, and their interactions with the company. This information can be used to train a random forest model to predict which customers are likely to churn. Because random forest is an ensemble method, it can build multiple decision trees during training and combine their predictions to make a more accurate and stable final prediction. This can be particularly useful for predicting customer churn, where even small improvements in prediction accuracy can have a significant impact on the bottom line.</w:t>
      </w:r>
    </w:p>
    <w:p w14:paraId="7150CD07" w14:textId="1E671456" w:rsidR="2BF4FC6A" w:rsidRDefault="2BF4FC6A" w:rsidP="2C9A7EAD">
      <w:r>
        <w:rPr>
          <w:noProof/>
        </w:rPr>
        <w:drawing>
          <wp:inline distT="0" distB="0" distL="0" distR="0" wp14:anchorId="299E701E" wp14:editId="5BDFF90B">
            <wp:extent cx="5400675" cy="1125140"/>
            <wp:effectExtent l="0" t="0" r="0" b="0"/>
            <wp:docPr id="1876601022" name="Picture 187660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00675" cy="1125140"/>
                    </a:xfrm>
                    <a:prstGeom prst="rect">
                      <a:avLst/>
                    </a:prstGeom>
                  </pic:spPr>
                </pic:pic>
              </a:graphicData>
            </a:graphic>
          </wp:inline>
        </w:drawing>
      </w:r>
    </w:p>
    <w:p w14:paraId="690EF4A4" w14:textId="09F8389E" w:rsidR="4AB723E9" w:rsidRDefault="4AB723E9" w:rsidP="002E7176">
      <w:pPr>
        <w:pStyle w:val="Heading3"/>
      </w:pPr>
      <w:r w:rsidRPr="2C9A7EAD">
        <w:t>Output</w:t>
      </w:r>
    </w:p>
    <w:p w14:paraId="00720F79" w14:textId="77777777" w:rsidR="00136063" w:rsidRPr="00136063" w:rsidRDefault="00136063" w:rsidP="00136063"/>
    <w:p w14:paraId="4E018650" w14:textId="35442D29" w:rsidR="00E97747" w:rsidRDefault="28C8C6F2" w:rsidP="2C9A7EAD">
      <w:r>
        <w:rPr>
          <w:noProof/>
        </w:rPr>
        <w:drawing>
          <wp:inline distT="0" distB="0" distL="0" distR="0" wp14:anchorId="1EFBC4BA" wp14:editId="46D5371C">
            <wp:extent cx="2908476" cy="2257230"/>
            <wp:effectExtent l="0" t="0" r="6350" b="0"/>
            <wp:docPr id="1260475443" name="Picture 126047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53092" cy="2291856"/>
                    </a:xfrm>
                    <a:prstGeom prst="rect">
                      <a:avLst/>
                    </a:prstGeom>
                  </pic:spPr>
                </pic:pic>
              </a:graphicData>
            </a:graphic>
          </wp:inline>
        </w:drawing>
      </w:r>
      <w:r w:rsidR="00714E01">
        <w:rPr>
          <w:noProof/>
        </w:rPr>
        <w:drawing>
          <wp:inline distT="0" distB="0" distL="0" distR="0" wp14:anchorId="504BD0AC" wp14:editId="2267C3E0">
            <wp:extent cx="2951508" cy="2324313"/>
            <wp:effectExtent l="0" t="0" r="1270" b="0"/>
            <wp:docPr id="249299786" name="Picture 2492997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786" name="Picture 24929978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57788" cy="2329258"/>
                    </a:xfrm>
                    <a:prstGeom prst="rect">
                      <a:avLst/>
                    </a:prstGeom>
                  </pic:spPr>
                </pic:pic>
              </a:graphicData>
            </a:graphic>
          </wp:inline>
        </w:drawing>
      </w:r>
    </w:p>
    <w:p w14:paraId="54D7A1C5" w14:textId="77777777" w:rsidR="001E10FA" w:rsidRDefault="001E10FA" w:rsidP="2C9A7EAD"/>
    <w:p w14:paraId="28B6622B" w14:textId="77777777" w:rsidR="001E10FA" w:rsidRDefault="001E10FA" w:rsidP="001E10FA">
      <w:pPr>
        <w:pStyle w:val="Heading2"/>
      </w:pPr>
      <w:r>
        <w:t>K-Nearest Neighbors (KNN)</w:t>
      </w:r>
    </w:p>
    <w:p w14:paraId="77E0D56C" w14:textId="77777777" w:rsidR="001E10FA" w:rsidRDefault="001E10FA" w:rsidP="001E10FA"/>
    <w:p w14:paraId="07688D38" w14:textId="77777777" w:rsidR="001E10FA" w:rsidRDefault="001E10FA" w:rsidP="001E10FA">
      <w:r w:rsidRPr="00436058">
        <w:t xml:space="preserve">K-nearest neighbors (KNN) is a machine learning algorithm that can be used for classification and regression tasks. In the context of predicting customer churn, KNN can be used to identify patterns and trends in customer behavior and characteristics that are associated with a higher likelihood of churn. </w:t>
      </w:r>
    </w:p>
    <w:p w14:paraId="50FE4FEB" w14:textId="77777777" w:rsidR="001E10FA" w:rsidRDefault="001E10FA" w:rsidP="001E10FA">
      <w:r w:rsidRPr="00E732D6">
        <w:t>To use KNN for churn prediction, the algorithm first needs to be trained on a dataset of customer data that includes information on whether each customer has churned. The training data is used to identify the characteristics and behavior patterns that are most predictive of churn. Once the algorithm has been trained, it can then be applied to new data to predict whether a given customer is likely to churn.</w:t>
      </w:r>
    </w:p>
    <w:p w14:paraId="474CDB83" w14:textId="77777777" w:rsidR="001E10FA" w:rsidRDefault="001E10FA" w:rsidP="001E10FA">
      <w:r>
        <w:t xml:space="preserve">It is predicated on the notion that the observations most "similar" to a given data point are those that are closest to it in the data set, allowing us to categorize unanticipated points based on the values of the existing points that are closest to them. </w:t>
      </w:r>
    </w:p>
    <w:p w14:paraId="6A8E1511" w14:textId="77777777" w:rsidR="001E10FA" w:rsidRPr="006B6187" w:rsidRDefault="001E10FA" w:rsidP="001E10FA">
      <w:r w:rsidRPr="006B6187">
        <w:t>One advantage of using KNN for churn prediction is that it is a non-parametric method, which means that it makes no assumptions about the underlying distribution of the data. This makes it well-suited for data that may have complex or non-linear patterns. Additionally, KNN is a simple and easy-to-understand algorithm, which makes it a good choice for businesses that are new to using machine learning for churn prediction.</w:t>
      </w:r>
    </w:p>
    <w:p w14:paraId="67CB1D44" w14:textId="77777777" w:rsidR="001E10FA" w:rsidRDefault="001E10FA" w:rsidP="001E10FA">
      <w:r>
        <w:rPr>
          <w:noProof/>
        </w:rPr>
        <w:drawing>
          <wp:inline distT="0" distB="0" distL="0" distR="0" wp14:anchorId="4C48AD8A" wp14:editId="1B366625">
            <wp:extent cx="5457825" cy="1148418"/>
            <wp:effectExtent l="0" t="0" r="0" b="0"/>
            <wp:docPr id="172347896" name="Picture 1723478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7896" name="Picture 17234789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57825" cy="1148418"/>
                    </a:xfrm>
                    <a:prstGeom prst="rect">
                      <a:avLst/>
                    </a:prstGeom>
                  </pic:spPr>
                </pic:pic>
              </a:graphicData>
            </a:graphic>
          </wp:inline>
        </w:drawing>
      </w:r>
    </w:p>
    <w:p w14:paraId="762EAFB6" w14:textId="77777777" w:rsidR="001E10FA" w:rsidRDefault="001E10FA" w:rsidP="001E10FA">
      <w:pPr>
        <w:rPr>
          <w:b/>
          <w:bCs/>
        </w:rPr>
      </w:pPr>
    </w:p>
    <w:p w14:paraId="7817DC8A" w14:textId="77777777" w:rsidR="001E10FA" w:rsidRDefault="001E10FA" w:rsidP="001E10FA">
      <w:pPr>
        <w:pStyle w:val="Heading3"/>
      </w:pPr>
      <w:r w:rsidRPr="2C9A7EAD">
        <w:t>Output</w:t>
      </w:r>
    </w:p>
    <w:p w14:paraId="46748B0D" w14:textId="77777777" w:rsidR="001E10FA" w:rsidRPr="00714E01" w:rsidRDefault="001E10FA" w:rsidP="001E10FA"/>
    <w:p w14:paraId="00074160" w14:textId="77777777" w:rsidR="001E10FA" w:rsidRDefault="001E10FA" w:rsidP="001E10FA">
      <w:r>
        <w:rPr>
          <w:noProof/>
        </w:rPr>
        <w:drawing>
          <wp:inline distT="0" distB="0" distL="0" distR="0" wp14:anchorId="10F95935" wp14:editId="48E00FD5">
            <wp:extent cx="3750469" cy="2000250"/>
            <wp:effectExtent l="0" t="0" r="0" b="0"/>
            <wp:docPr id="1853019390" name="Picture 18530193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19390" name="Picture 185301939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50469" cy="2000250"/>
                    </a:xfrm>
                    <a:prstGeom prst="rect">
                      <a:avLst/>
                    </a:prstGeom>
                  </pic:spPr>
                </pic:pic>
              </a:graphicData>
            </a:graphic>
          </wp:inline>
        </w:drawing>
      </w:r>
    </w:p>
    <w:p w14:paraId="6C663970" w14:textId="2C31E8EF" w:rsidR="001E10FA" w:rsidRDefault="001E10FA" w:rsidP="001E10FA">
      <w:r>
        <w:rPr>
          <w:noProof/>
        </w:rPr>
        <w:lastRenderedPageBreak/>
        <w:drawing>
          <wp:inline distT="0" distB="0" distL="0" distR="0" wp14:anchorId="56CC4674" wp14:editId="75B7B571">
            <wp:extent cx="3760662" cy="3267075"/>
            <wp:effectExtent l="0" t="0" r="0" b="0"/>
            <wp:docPr id="416359984" name="Picture 4163599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9984" name="Picture 41635998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60662" cy="3267075"/>
                    </a:xfrm>
                    <a:prstGeom prst="rect">
                      <a:avLst/>
                    </a:prstGeom>
                  </pic:spPr>
                </pic:pic>
              </a:graphicData>
            </a:graphic>
          </wp:inline>
        </w:drawing>
      </w:r>
    </w:p>
    <w:p w14:paraId="54BE8103" w14:textId="77777777" w:rsidR="001E10FA" w:rsidRDefault="001E10FA" w:rsidP="001E10FA"/>
    <w:p w14:paraId="359949C5" w14:textId="1CA7CCBD" w:rsidR="00AB029F" w:rsidRDefault="04A41B98" w:rsidP="3D2493CB">
      <w:pPr>
        <w:pStyle w:val="Heading1"/>
      </w:pPr>
      <w:r>
        <w:t xml:space="preserve">Model </w:t>
      </w:r>
      <w:r w:rsidR="3B175840">
        <w:t>Evaluation</w:t>
      </w:r>
    </w:p>
    <w:p w14:paraId="203C74F9" w14:textId="75D0680A" w:rsidR="601913BC" w:rsidRDefault="601913BC" w:rsidP="601913BC"/>
    <w:p w14:paraId="35EA657C" w14:textId="6667AF58" w:rsidR="3A799844" w:rsidRDefault="3A799844" w:rsidP="002E7176">
      <w:pPr>
        <w:pStyle w:val="Heading2"/>
      </w:pPr>
      <w:r w:rsidRPr="601913BC">
        <w:t>Receiver Operating Characteristics (ROC Curve)</w:t>
      </w:r>
    </w:p>
    <w:p w14:paraId="0A634F6A" w14:textId="77777777" w:rsidR="00136063" w:rsidRPr="00136063" w:rsidRDefault="00136063" w:rsidP="00136063"/>
    <w:p w14:paraId="390C5B10" w14:textId="77777777" w:rsidR="005F1CA3" w:rsidRPr="005F1CA3" w:rsidRDefault="005F1CA3" w:rsidP="005F1CA3">
      <w:pPr>
        <w:rPr>
          <w:rFonts w:ascii="Calibri" w:eastAsia="Calibri" w:hAnsi="Calibri" w:cs="Calibri"/>
          <w:color w:val="292929"/>
        </w:rPr>
      </w:pPr>
      <w:r w:rsidRPr="005F1CA3">
        <w:rPr>
          <w:rFonts w:ascii="Calibri" w:eastAsia="Calibri" w:hAnsi="Calibri" w:cs="Calibri"/>
          <w:color w:val="292929"/>
        </w:rPr>
        <w:t>It is one of the most crucial evaluation criteria for assessing the effectiveness of any classification model. It is also spelled AUROC (Area Under the Receiver Operating Characteristics)</w:t>
      </w:r>
    </w:p>
    <w:p w14:paraId="2A0E52ED" w14:textId="77777777" w:rsidR="005F1CA3" w:rsidRPr="005F1CA3" w:rsidRDefault="005F1CA3" w:rsidP="005F1CA3">
      <w:pPr>
        <w:rPr>
          <w:rFonts w:ascii="Calibri" w:eastAsia="Calibri" w:hAnsi="Calibri" w:cs="Calibri"/>
          <w:color w:val="292929"/>
        </w:rPr>
      </w:pPr>
      <w:r w:rsidRPr="005F1CA3">
        <w:rPr>
          <w:rFonts w:ascii="Calibri" w:eastAsia="Calibri" w:hAnsi="Calibri" w:cs="Calibri"/>
          <w:color w:val="292929"/>
        </w:rPr>
        <w:t>An indicator of performance for classification issues at different threshold levels is the AUC-ROC curve. AUC, or Area under the curve, signifies the level or measurement of separability, and ROC is a probability curve. It reveals how well the model can differ across classes. The higher the AUC, the more accurate the model is at classifying 0 classes as 0 and 1 class as 1. By analogy, the model is more effective at differentiating between patients with the condition and those who do not have it, the higher the AUC.</w:t>
      </w:r>
    </w:p>
    <w:p w14:paraId="029006F9" w14:textId="77777777" w:rsidR="005F1CA3" w:rsidRPr="005F1CA3" w:rsidRDefault="005F1CA3" w:rsidP="005F1CA3">
      <w:pPr>
        <w:rPr>
          <w:rFonts w:ascii="Calibri" w:eastAsia="Calibri" w:hAnsi="Calibri" w:cs="Calibri"/>
          <w:color w:val="292929"/>
        </w:rPr>
      </w:pPr>
      <w:r w:rsidRPr="005F1CA3">
        <w:rPr>
          <w:rFonts w:ascii="Calibri" w:eastAsia="Calibri" w:hAnsi="Calibri" w:cs="Calibri"/>
          <w:color w:val="292929"/>
        </w:rPr>
        <w:t>The true positive rate (TPR) is plotted against the false positive rate (FPR) on the ROC curve, with FPR on the x-axis and TPR on the y-axis.</w:t>
      </w:r>
    </w:p>
    <w:p w14:paraId="6A682CC3" w14:textId="77777777" w:rsidR="005F1CA3" w:rsidRPr="005F1CA3" w:rsidRDefault="005F1CA3" w:rsidP="005F1CA3">
      <w:pPr>
        <w:numPr>
          <w:ilvl w:val="0"/>
          <w:numId w:val="12"/>
        </w:numPr>
        <w:rPr>
          <w:rFonts w:ascii="Calibri" w:eastAsia="Calibri" w:hAnsi="Calibri" w:cs="Calibri"/>
          <w:color w:val="292929"/>
        </w:rPr>
      </w:pPr>
      <w:r w:rsidRPr="005F1CA3">
        <w:rPr>
          <w:rFonts w:ascii="Calibri" w:eastAsia="Calibri" w:hAnsi="Calibri" w:cs="Calibri"/>
          <w:color w:val="292929"/>
        </w:rPr>
        <w:t xml:space="preserve">The Area under the curve measures how well the various groups of values can be distinguished. In contrast, the ROC curve represents the data's probability curve when it is plotted using the </w:t>
      </w:r>
      <w:proofErr w:type="spellStart"/>
      <w:proofErr w:type="gramStart"/>
      <w:r w:rsidRPr="005F1CA3">
        <w:rPr>
          <w:rFonts w:ascii="Calibri" w:eastAsia="Calibri" w:hAnsi="Calibri" w:cs="Calibri"/>
          <w:color w:val="292929"/>
        </w:rPr>
        <w:t>plot.roc</w:t>
      </w:r>
      <w:proofErr w:type="spellEnd"/>
      <w:r w:rsidRPr="005F1CA3">
        <w:rPr>
          <w:rFonts w:ascii="Calibri" w:eastAsia="Calibri" w:hAnsi="Calibri" w:cs="Calibri"/>
          <w:color w:val="292929"/>
        </w:rPr>
        <w:t>(</w:t>
      </w:r>
      <w:proofErr w:type="gramEnd"/>
      <w:r w:rsidRPr="005F1CA3">
        <w:rPr>
          <w:rFonts w:ascii="Calibri" w:eastAsia="Calibri" w:hAnsi="Calibri" w:cs="Calibri"/>
          <w:color w:val="292929"/>
        </w:rPr>
        <w:t>) function.</w:t>
      </w:r>
    </w:p>
    <w:p w14:paraId="398A186C" w14:textId="77777777" w:rsidR="005F1CA3" w:rsidRPr="005F1CA3" w:rsidRDefault="005F1CA3" w:rsidP="005F1CA3">
      <w:pPr>
        <w:numPr>
          <w:ilvl w:val="0"/>
          <w:numId w:val="12"/>
        </w:numPr>
        <w:rPr>
          <w:rFonts w:ascii="Calibri" w:eastAsia="Calibri" w:hAnsi="Calibri" w:cs="Calibri"/>
          <w:color w:val="292929"/>
        </w:rPr>
      </w:pPr>
      <w:r w:rsidRPr="005F1CA3">
        <w:rPr>
          <w:rFonts w:ascii="Calibri" w:eastAsia="Calibri" w:hAnsi="Calibri" w:cs="Calibri"/>
          <w:color w:val="292929"/>
        </w:rPr>
        <w:t>The greatest AUC value was for Logistic Regression (AUC = 0.721)</w:t>
      </w:r>
    </w:p>
    <w:p w14:paraId="0610E1B1" w14:textId="7C861272" w:rsidR="601913BC" w:rsidRDefault="601913BC" w:rsidP="601913BC">
      <w:pPr>
        <w:rPr>
          <w:rFonts w:ascii="Calibri" w:eastAsia="Calibri" w:hAnsi="Calibri" w:cs="Calibri"/>
          <w:color w:val="212423"/>
        </w:rPr>
      </w:pPr>
    </w:p>
    <w:p w14:paraId="783A4B7D" w14:textId="41776DC9" w:rsidR="601913BC" w:rsidRDefault="601913BC" w:rsidP="601913BC">
      <w:pPr>
        <w:rPr>
          <w:rFonts w:ascii="Calibri" w:eastAsia="Calibri" w:hAnsi="Calibri" w:cs="Calibri"/>
          <w:color w:val="212423"/>
        </w:rPr>
      </w:pPr>
    </w:p>
    <w:p w14:paraId="1224BD99" w14:textId="2CC240E6" w:rsidR="5B2725AB" w:rsidRDefault="5B2725AB" w:rsidP="601913BC">
      <w:r>
        <w:rPr>
          <w:noProof/>
        </w:rPr>
        <w:drawing>
          <wp:inline distT="0" distB="0" distL="0" distR="0" wp14:anchorId="7CDEE177" wp14:editId="185F802B">
            <wp:extent cx="6334812" cy="888882"/>
            <wp:effectExtent l="0" t="0" r="0" b="6985"/>
            <wp:docPr id="338131542" name="Picture 33813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75012" cy="908554"/>
                    </a:xfrm>
                    <a:prstGeom prst="rect">
                      <a:avLst/>
                    </a:prstGeom>
                  </pic:spPr>
                </pic:pic>
              </a:graphicData>
            </a:graphic>
          </wp:inline>
        </w:drawing>
      </w:r>
    </w:p>
    <w:p w14:paraId="22F5241C" w14:textId="2CC240E6" w:rsidR="2C9A7EAD" w:rsidRDefault="2C9A7EAD" w:rsidP="2C9A7EAD">
      <w:pPr>
        <w:rPr>
          <w:rFonts w:ascii="Calibri" w:eastAsia="Calibri" w:hAnsi="Calibri" w:cs="Calibri"/>
          <w:color w:val="212423"/>
        </w:rPr>
      </w:pPr>
    </w:p>
    <w:p w14:paraId="7B9AE06B" w14:textId="76BD0495" w:rsidR="209A6802" w:rsidRDefault="209A6802" w:rsidP="2C9A7EAD">
      <w:r>
        <w:rPr>
          <w:noProof/>
        </w:rPr>
        <w:drawing>
          <wp:inline distT="0" distB="0" distL="0" distR="0" wp14:anchorId="25413121" wp14:editId="16078554">
            <wp:extent cx="3724275" cy="3429436"/>
            <wp:effectExtent l="0" t="0" r="0" b="0"/>
            <wp:docPr id="1227618766" name="Picture 122761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24275" cy="3429436"/>
                    </a:xfrm>
                    <a:prstGeom prst="rect">
                      <a:avLst/>
                    </a:prstGeom>
                  </pic:spPr>
                </pic:pic>
              </a:graphicData>
            </a:graphic>
          </wp:inline>
        </w:drawing>
      </w:r>
    </w:p>
    <w:p w14:paraId="3E1C4B4F" w14:textId="7356CD4F" w:rsidR="731D78BA" w:rsidRDefault="731D78BA" w:rsidP="2C9A7EAD">
      <w:pPr>
        <w:rPr>
          <w:rFonts w:ascii="Calibri" w:eastAsia="Calibri" w:hAnsi="Calibri" w:cs="Calibri"/>
          <w:color w:val="212423"/>
        </w:rPr>
      </w:pPr>
    </w:p>
    <w:p w14:paraId="1F0639DD" w14:textId="7B083966" w:rsidR="2C9A7EAD" w:rsidRDefault="2C9A7EAD" w:rsidP="2C9A7EAD">
      <w:pPr>
        <w:rPr>
          <w:rFonts w:ascii="Calibri" w:eastAsia="Calibri" w:hAnsi="Calibri" w:cs="Calibri"/>
          <w:color w:val="212423"/>
        </w:rPr>
      </w:pPr>
    </w:p>
    <w:p w14:paraId="3F4C7D7E" w14:textId="7F9F9C5B" w:rsidR="49E73DFD" w:rsidRDefault="2D5F1FB7" w:rsidP="601913BC">
      <w:r>
        <w:t xml:space="preserve">Hence, the best model for Telco </w:t>
      </w:r>
      <w:r w:rsidR="671B127A">
        <w:t>C</w:t>
      </w:r>
      <w:r>
        <w:t xml:space="preserve">hurn </w:t>
      </w:r>
      <w:r w:rsidR="3430F393">
        <w:t>P</w:t>
      </w:r>
      <w:r>
        <w:t>rediction is Logistic Regression and the Area Under th</w:t>
      </w:r>
      <w:r w:rsidR="63643AAB">
        <w:t>e Curve (AUC) is 72.1%.</w:t>
      </w:r>
    </w:p>
    <w:p w14:paraId="2EA528E4" w14:textId="7CF85076" w:rsidR="49E73DFD" w:rsidRDefault="49E73DFD" w:rsidP="2C9A7EAD">
      <w:pPr>
        <w:pStyle w:val="Heading1"/>
      </w:pPr>
    </w:p>
    <w:p w14:paraId="71768E48" w14:textId="77777777" w:rsidR="00D43A1D" w:rsidRDefault="00D43A1D" w:rsidP="00D43A1D"/>
    <w:p w14:paraId="053FADDE" w14:textId="77777777" w:rsidR="00D43A1D" w:rsidRDefault="00D43A1D" w:rsidP="00D43A1D"/>
    <w:p w14:paraId="03EA77AE" w14:textId="77777777" w:rsidR="00D43A1D" w:rsidRDefault="00D43A1D" w:rsidP="00D43A1D"/>
    <w:p w14:paraId="2CD62E2B" w14:textId="5088FCD2" w:rsidR="00D43A1D" w:rsidRDefault="00D43A1D" w:rsidP="00D43A1D"/>
    <w:p w14:paraId="7EDC83C6" w14:textId="5088FCD2" w:rsidR="00E97747" w:rsidRDefault="00E97747" w:rsidP="00D43A1D"/>
    <w:p w14:paraId="6FC8528F" w14:textId="77777777" w:rsidR="00D43A1D" w:rsidRPr="00D43A1D" w:rsidRDefault="00D43A1D" w:rsidP="00D43A1D"/>
    <w:p w14:paraId="41CC42F7" w14:textId="70F63AA4" w:rsidR="49E73DFD" w:rsidRDefault="7A5CBBFD" w:rsidP="2C9A7EAD">
      <w:pPr>
        <w:pStyle w:val="Heading1"/>
      </w:pPr>
      <w:r>
        <w:lastRenderedPageBreak/>
        <w:t>Conclusion</w:t>
      </w:r>
    </w:p>
    <w:p w14:paraId="30E21984" w14:textId="77777777" w:rsidR="005F1CA3" w:rsidRPr="005F1CA3" w:rsidRDefault="005F1CA3" w:rsidP="005F1CA3"/>
    <w:p w14:paraId="761C5844" w14:textId="31D4CDC7" w:rsidR="02106285" w:rsidRDefault="7A5CBBFD" w:rsidP="601913BC">
      <w:r>
        <w:t>This</w:t>
      </w:r>
      <w:r w:rsidR="155FBD49">
        <w:t xml:space="preserve"> kind of study in the telecom industry is to </w:t>
      </w:r>
      <w:r>
        <w:t>help</w:t>
      </w:r>
      <w:r w:rsidR="49B02D3C">
        <w:t xml:space="preserve"> </w:t>
      </w:r>
      <w:r w:rsidR="155FBD49">
        <w:t xml:space="preserve">businesses </w:t>
      </w:r>
      <w:r>
        <w:t>increase profits.</w:t>
      </w:r>
      <w:r w:rsidR="155FBD49">
        <w:t xml:space="preserve"> Telecom businesses might have a clear perspective on the situation and offer enticing incentives to clients to keep using their </w:t>
      </w:r>
      <w:r w:rsidR="00B370D4">
        <w:t>services. The</w:t>
      </w:r>
      <w:r w:rsidR="155FBD49">
        <w:t xml:space="preserve"> results show that by utilizing machine learning approaches, our suggested churn model performed better and produced better results.</w:t>
      </w:r>
    </w:p>
    <w:p w14:paraId="42AD3D12" w14:textId="77777777" w:rsidR="00DF6208" w:rsidRDefault="1DF489BC" w:rsidP="601913BC">
      <w:pPr>
        <w:rPr>
          <w:color w:val="000000" w:themeColor="text1"/>
          <w:sz w:val="21"/>
          <w:szCs w:val="21"/>
        </w:rPr>
      </w:pPr>
      <w:r w:rsidRPr="601913BC">
        <w:rPr>
          <w:color w:val="000000" w:themeColor="text1"/>
          <w:sz w:val="21"/>
          <w:szCs w:val="21"/>
        </w:rPr>
        <w:t xml:space="preserve">We test </w:t>
      </w:r>
      <w:r w:rsidR="00B370D4" w:rsidRPr="601913BC">
        <w:rPr>
          <w:color w:val="000000" w:themeColor="text1"/>
          <w:sz w:val="21"/>
          <w:szCs w:val="21"/>
        </w:rPr>
        <w:t>the difference</w:t>
      </w:r>
      <w:r w:rsidRPr="601913BC">
        <w:rPr>
          <w:color w:val="000000" w:themeColor="text1"/>
          <w:sz w:val="21"/>
          <w:szCs w:val="21"/>
        </w:rPr>
        <w:t xml:space="preserve"> in means of churn and no churn customers by tenure, Monthly Charges and Total</w:t>
      </w:r>
      <w:r w:rsidR="7D6E4777" w:rsidRPr="601913BC">
        <w:rPr>
          <w:color w:val="000000" w:themeColor="text1"/>
          <w:sz w:val="21"/>
          <w:szCs w:val="21"/>
        </w:rPr>
        <w:t xml:space="preserve"> </w:t>
      </w:r>
      <w:r w:rsidRPr="601913BC">
        <w:rPr>
          <w:color w:val="000000" w:themeColor="text1"/>
          <w:sz w:val="21"/>
          <w:szCs w:val="21"/>
        </w:rPr>
        <w:t>Charges</w:t>
      </w:r>
      <w:r w:rsidR="7637C664" w:rsidRPr="601913BC">
        <w:rPr>
          <w:color w:val="000000" w:themeColor="text1"/>
          <w:sz w:val="21"/>
          <w:szCs w:val="21"/>
        </w:rPr>
        <w:t xml:space="preserve">. </w:t>
      </w:r>
      <w:r w:rsidRPr="601913BC">
        <w:rPr>
          <w:color w:val="000000" w:themeColor="text1"/>
          <w:sz w:val="21"/>
          <w:szCs w:val="21"/>
        </w:rPr>
        <w:t>We also computed the correlation coefficient of tenure, Monthly Charges and Total</w:t>
      </w:r>
      <w:r w:rsidR="6876B7EB" w:rsidRPr="601913BC">
        <w:rPr>
          <w:color w:val="000000" w:themeColor="text1"/>
          <w:sz w:val="21"/>
          <w:szCs w:val="21"/>
        </w:rPr>
        <w:t xml:space="preserve"> </w:t>
      </w:r>
      <w:r w:rsidRPr="601913BC">
        <w:rPr>
          <w:color w:val="000000" w:themeColor="text1"/>
          <w:sz w:val="21"/>
          <w:szCs w:val="21"/>
        </w:rPr>
        <w:t>Charges</w:t>
      </w:r>
      <w:r w:rsidR="09858B4D" w:rsidRPr="601913BC">
        <w:rPr>
          <w:color w:val="000000" w:themeColor="text1"/>
          <w:sz w:val="21"/>
          <w:szCs w:val="21"/>
        </w:rPr>
        <w:t xml:space="preserve">. </w:t>
      </w:r>
      <w:r w:rsidRPr="601913BC">
        <w:rPr>
          <w:color w:val="000000" w:themeColor="text1"/>
          <w:sz w:val="21"/>
          <w:szCs w:val="21"/>
        </w:rPr>
        <w:t xml:space="preserve">Considering correlation values, </w:t>
      </w:r>
      <w:r w:rsidRPr="00B370D4">
        <w:rPr>
          <w:color w:val="000000" w:themeColor="text1"/>
          <w:sz w:val="21"/>
          <w:szCs w:val="21"/>
        </w:rPr>
        <w:t>Total Charges</w:t>
      </w:r>
      <w:r w:rsidRPr="601913BC">
        <w:rPr>
          <w:color w:val="000000" w:themeColor="text1"/>
          <w:sz w:val="21"/>
          <w:szCs w:val="21"/>
        </w:rPr>
        <w:t xml:space="preserve"> has a strong relationship with </w:t>
      </w:r>
      <w:r w:rsidRPr="00B370D4">
        <w:rPr>
          <w:color w:val="000000" w:themeColor="text1"/>
          <w:sz w:val="21"/>
          <w:szCs w:val="21"/>
        </w:rPr>
        <w:t>Monthly</w:t>
      </w:r>
      <w:r w:rsidR="62E7CD18" w:rsidRPr="00B370D4">
        <w:rPr>
          <w:color w:val="000000" w:themeColor="text1"/>
          <w:sz w:val="21"/>
          <w:szCs w:val="21"/>
        </w:rPr>
        <w:t xml:space="preserve"> </w:t>
      </w:r>
      <w:r w:rsidRPr="00B370D4">
        <w:rPr>
          <w:color w:val="000000" w:themeColor="text1"/>
          <w:sz w:val="21"/>
          <w:szCs w:val="21"/>
        </w:rPr>
        <w:t>Charges</w:t>
      </w:r>
      <w:r w:rsidRPr="601913BC">
        <w:rPr>
          <w:color w:val="000000" w:themeColor="text1"/>
          <w:sz w:val="21"/>
          <w:szCs w:val="21"/>
        </w:rPr>
        <w:t xml:space="preserve"> and </w:t>
      </w:r>
      <w:r w:rsidRPr="00544A94">
        <w:rPr>
          <w:color w:val="000000" w:themeColor="text1"/>
          <w:sz w:val="21"/>
          <w:szCs w:val="21"/>
        </w:rPr>
        <w:t>tenure</w:t>
      </w:r>
      <w:r w:rsidRPr="601913BC">
        <w:rPr>
          <w:color w:val="000000" w:themeColor="text1"/>
          <w:sz w:val="21"/>
          <w:szCs w:val="21"/>
        </w:rPr>
        <w:t xml:space="preserve">. </w:t>
      </w:r>
      <w:r w:rsidR="00B370D4" w:rsidRPr="601913BC">
        <w:rPr>
          <w:color w:val="000000" w:themeColor="text1"/>
          <w:sz w:val="21"/>
          <w:szCs w:val="21"/>
        </w:rPr>
        <w:t>Hence</w:t>
      </w:r>
      <w:r w:rsidRPr="601913BC">
        <w:rPr>
          <w:color w:val="000000" w:themeColor="text1"/>
          <w:sz w:val="21"/>
          <w:szCs w:val="21"/>
        </w:rPr>
        <w:t xml:space="preserve">, </w:t>
      </w:r>
      <w:r w:rsidRPr="00B370D4">
        <w:rPr>
          <w:color w:val="000000" w:themeColor="text1"/>
          <w:sz w:val="21"/>
          <w:szCs w:val="21"/>
        </w:rPr>
        <w:t>Total</w:t>
      </w:r>
      <w:r w:rsidR="070EC463" w:rsidRPr="00B370D4">
        <w:rPr>
          <w:color w:val="000000" w:themeColor="text1"/>
          <w:sz w:val="21"/>
          <w:szCs w:val="21"/>
        </w:rPr>
        <w:t xml:space="preserve"> </w:t>
      </w:r>
      <w:r w:rsidRPr="00B370D4">
        <w:rPr>
          <w:color w:val="000000" w:themeColor="text1"/>
          <w:sz w:val="21"/>
          <w:szCs w:val="21"/>
        </w:rPr>
        <w:t>Charges</w:t>
      </w:r>
      <w:r w:rsidRPr="601913BC">
        <w:rPr>
          <w:color w:val="000000" w:themeColor="text1"/>
          <w:sz w:val="21"/>
          <w:szCs w:val="21"/>
        </w:rPr>
        <w:t xml:space="preserve"> is excluded when training model</w:t>
      </w:r>
      <w:r w:rsidR="706E88A9" w:rsidRPr="601913BC">
        <w:rPr>
          <w:color w:val="000000" w:themeColor="text1"/>
          <w:sz w:val="21"/>
          <w:szCs w:val="21"/>
        </w:rPr>
        <w:t>.</w:t>
      </w:r>
      <w:r w:rsidR="40A57CFB" w:rsidRPr="601913BC">
        <w:rPr>
          <w:color w:val="000000" w:themeColor="text1"/>
          <w:sz w:val="21"/>
          <w:szCs w:val="21"/>
        </w:rPr>
        <w:t xml:space="preserve"> </w:t>
      </w:r>
    </w:p>
    <w:p w14:paraId="3964D9F9" w14:textId="43AFB7CA" w:rsidR="00103A72" w:rsidRDefault="00E333EF" w:rsidP="00103A72">
      <w:pPr>
        <w:rPr>
          <w:color w:val="000000" w:themeColor="text1"/>
          <w:sz w:val="21"/>
          <w:szCs w:val="21"/>
        </w:rPr>
      </w:pPr>
      <w:r w:rsidRPr="00E333EF">
        <w:rPr>
          <w:color w:val="000000" w:themeColor="text1"/>
          <w:sz w:val="21"/>
          <w:szCs w:val="21"/>
        </w:rPr>
        <w:t>After analyzing customer churn in the telecommunications sector, we have found that several factors are associated with an increased likelihood of churn, such as</w:t>
      </w:r>
      <w:r w:rsidR="006C2B85">
        <w:rPr>
          <w:color w:val="000000" w:themeColor="text1"/>
          <w:sz w:val="21"/>
          <w:szCs w:val="21"/>
        </w:rPr>
        <w:t xml:space="preserve"> being a younger customer,</w:t>
      </w:r>
      <w:r w:rsidR="008049B2">
        <w:rPr>
          <w:color w:val="000000" w:themeColor="text1"/>
          <w:sz w:val="21"/>
          <w:szCs w:val="21"/>
        </w:rPr>
        <w:t xml:space="preserve"> streaming movies</w:t>
      </w:r>
      <w:r w:rsidR="002279D9">
        <w:rPr>
          <w:color w:val="000000" w:themeColor="text1"/>
          <w:sz w:val="21"/>
          <w:szCs w:val="21"/>
        </w:rPr>
        <w:t xml:space="preserve">, </w:t>
      </w:r>
      <w:r w:rsidR="00AC011A">
        <w:rPr>
          <w:color w:val="000000" w:themeColor="text1"/>
          <w:sz w:val="21"/>
          <w:szCs w:val="21"/>
        </w:rPr>
        <w:t xml:space="preserve">having multiple </w:t>
      </w:r>
      <w:r w:rsidR="00BA4A53">
        <w:rPr>
          <w:color w:val="000000" w:themeColor="text1"/>
          <w:sz w:val="21"/>
          <w:szCs w:val="21"/>
        </w:rPr>
        <w:t>lines and</w:t>
      </w:r>
      <w:r w:rsidR="00E954E7">
        <w:rPr>
          <w:color w:val="000000" w:themeColor="text1"/>
          <w:sz w:val="21"/>
          <w:szCs w:val="21"/>
        </w:rPr>
        <w:t xml:space="preserve"> the type of payment method. </w:t>
      </w:r>
      <w:r w:rsidR="00FB16A0">
        <w:rPr>
          <w:color w:val="000000" w:themeColor="text1"/>
          <w:sz w:val="21"/>
          <w:szCs w:val="21"/>
        </w:rPr>
        <w:t xml:space="preserve">These are </w:t>
      </w:r>
      <w:r w:rsidR="00BC698A">
        <w:rPr>
          <w:color w:val="000000" w:themeColor="text1"/>
          <w:sz w:val="21"/>
          <w:szCs w:val="21"/>
        </w:rPr>
        <w:t>concluded</w:t>
      </w:r>
      <w:r w:rsidR="00FB16A0">
        <w:rPr>
          <w:color w:val="000000" w:themeColor="text1"/>
          <w:sz w:val="21"/>
          <w:szCs w:val="21"/>
        </w:rPr>
        <w:t xml:space="preserve"> using</w:t>
      </w:r>
      <w:r w:rsidR="00BC698A">
        <w:rPr>
          <w:color w:val="000000" w:themeColor="text1"/>
          <w:sz w:val="21"/>
          <w:szCs w:val="21"/>
        </w:rPr>
        <w:t xml:space="preserve"> the coefficients of</w:t>
      </w:r>
      <w:r w:rsidR="00FB16A0">
        <w:rPr>
          <w:color w:val="000000" w:themeColor="text1"/>
          <w:sz w:val="21"/>
          <w:szCs w:val="21"/>
        </w:rPr>
        <w:t xml:space="preserve"> logistic regression</w:t>
      </w:r>
      <w:r w:rsidR="00BC698A">
        <w:rPr>
          <w:color w:val="000000" w:themeColor="text1"/>
          <w:sz w:val="21"/>
          <w:szCs w:val="21"/>
        </w:rPr>
        <w:t>.</w:t>
      </w:r>
      <w:r w:rsidR="00FB16A0">
        <w:rPr>
          <w:color w:val="000000" w:themeColor="text1"/>
          <w:sz w:val="21"/>
          <w:szCs w:val="21"/>
        </w:rPr>
        <w:t xml:space="preserve"> </w:t>
      </w:r>
      <w:r w:rsidR="142A7AEC">
        <w:t xml:space="preserve">Our findings conclude that </w:t>
      </w:r>
      <w:r w:rsidR="160948A7">
        <w:t>the</w:t>
      </w:r>
      <w:r w:rsidR="160948A7" w:rsidRPr="601913BC">
        <w:rPr>
          <w:color w:val="000000" w:themeColor="text1"/>
          <w:sz w:val="21"/>
          <w:szCs w:val="21"/>
        </w:rPr>
        <w:t xml:space="preserve"> best model of telco customer churn prediction is Logistic Regression</w:t>
      </w:r>
      <w:r w:rsidR="003036E6">
        <w:rPr>
          <w:color w:val="000000" w:themeColor="text1"/>
          <w:sz w:val="21"/>
          <w:szCs w:val="21"/>
        </w:rPr>
        <w:t xml:space="preserve"> due to it having the highest accuracy and </w:t>
      </w:r>
      <w:r w:rsidR="00BA4A53">
        <w:rPr>
          <w:color w:val="000000" w:themeColor="text1"/>
          <w:sz w:val="21"/>
          <w:szCs w:val="21"/>
        </w:rPr>
        <w:t>favorable</w:t>
      </w:r>
      <w:r w:rsidR="003036E6">
        <w:rPr>
          <w:color w:val="000000" w:themeColor="text1"/>
          <w:sz w:val="21"/>
          <w:szCs w:val="21"/>
        </w:rPr>
        <w:t xml:space="preserve"> s</w:t>
      </w:r>
      <w:r w:rsidR="00BA4A53">
        <w:rPr>
          <w:color w:val="000000" w:themeColor="text1"/>
          <w:sz w:val="21"/>
          <w:szCs w:val="21"/>
        </w:rPr>
        <w:t>ensitivity and specificity.</w:t>
      </w:r>
    </w:p>
    <w:p w14:paraId="306201C2" w14:textId="22CA57C4" w:rsidR="00B664E5" w:rsidRDefault="00B664E5" w:rsidP="00103A72">
      <w:pPr>
        <w:rPr>
          <w:color w:val="000000" w:themeColor="text1"/>
          <w:sz w:val="21"/>
          <w:szCs w:val="21"/>
        </w:rPr>
      </w:pPr>
      <w:r w:rsidRPr="00B664E5">
        <w:rPr>
          <w:color w:val="000000" w:themeColor="text1"/>
          <w:sz w:val="21"/>
          <w:szCs w:val="21"/>
        </w:rPr>
        <w:t>Based on these findings, we can conclude that the telecommunications sector faces significant challenges in retaining customers, particularly younger customers, and those on lower-priced plans. To address these challenges, companies in this sector may need to focus on improving the customer experience, offering more competitive pricing and plans, and finding ways to engage and retain their most valuable customers.</w:t>
      </w:r>
    </w:p>
    <w:p w14:paraId="49CCDE79" w14:textId="77777777" w:rsidR="00103A72" w:rsidRDefault="00103A72" w:rsidP="00103A72">
      <w:pPr>
        <w:rPr>
          <w:color w:val="000000" w:themeColor="text1"/>
          <w:sz w:val="21"/>
          <w:szCs w:val="21"/>
        </w:rPr>
      </w:pPr>
    </w:p>
    <w:p w14:paraId="61244FA7" w14:textId="77777777" w:rsidR="00103A72" w:rsidRPr="00103A72" w:rsidRDefault="00103A72" w:rsidP="00103A72">
      <w:pPr>
        <w:rPr>
          <w:color w:val="000000" w:themeColor="text1"/>
          <w:sz w:val="21"/>
          <w:szCs w:val="21"/>
        </w:rPr>
      </w:pPr>
    </w:p>
    <w:p w14:paraId="39C04FBF" w14:textId="09E9141B" w:rsidR="00D43A1D" w:rsidRDefault="0D4B56CD" w:rsidP="00103A72">
      <w:pPr>
        <w:pStyle w:val="Heading1"/>
      </w:pPr>
      <w:r>
        <w:t>Future Enhancements</w:t>
      </w:r>
    </w:p>
    <w:p w14:paraId="642210BD" w14:textId="77777777" w:rsidR="00103A72" w:rsidRPr="00103A72" w:rsidRDefault="00103A72" w:rsidP="00103A72"/>
    <w:p w14:paraId="668F89DD" w14:textId="6C251B3F" w:rsidR="3E64A9AE" w:rsidRDefault="0A0CEDF2" w:rsidP="601913BC">
      <w:r>
        <w:t>More columns can be removed to enhance interpretability.</w:t>
      </w:r>
      <w:r w:rsidR="24F8A1CC">
        <w:t xml:space="preserve"> </w:t>
      </w:r>
      <w:r>
        <w:t>To further enhance performance, other machine learning models, such as deep learning and neural networks, can be used.</w:t>
      </w:r>
      <w:r w:rsidR="10770411">
        <w:t xml:space="preserve"> </w:t>
      </w:r>
      <w:r>
        <w:t xml:space="preserve">Using regularization to avoid overfitting, more sophisticated optimization techniques, and nonlinear transformations of the input features are just a few ways to enhance logistic regression. Additionally, performance is frequently enhanced </w:t>
      </w:r>
      <w:r w:rsidR="00D43A1D">
        <w:t>using</w:t>
      </w:r>
      <w:r>
        <w:t xml:space="preserve"> ensembles of various logistic regression models.</w:t>
      </w:r>
    </w:p>
    <w:p w14:paraId="1E53F6C1" w14:textId="4552AE60" w:rsidR="6FEA38AE" w:rsidRDefault="6FEA38AE" w:rsidP="601913BC"/>
    <w:p w14:paraId="628D7456" w14:textId="77777777" w:rsidR="00D43A1D" w:rsidRDefault="00D43A1D" w:rsidP="601913BC"/>
    <w:p w14:paraId="4B75D953" w14:textId="77777777" w:rsidR="00D43A1D" w:rsidRDefault="00D43A1D" w:rsidP="601913BC"/>
    <w:p w14:paraId="5C1FE601" w14:textId="77777777" w:rsidR="00D43A1D" w:rsidRDefault="00D43A1D" w:rsidP="601913BC"/>
    <w:p w14:paraId="5AD2109B" w14:textId="77777777" w:rsidR="00D43A1D" w:rsidRDefault="00D43A1D" w:rsidP="601913BC"/>
    <w:p w14:paraId="532EAF16" w14:textId="76E06AC3" w:rsidR="00103A72" w:rsidRDefault="00103A72" w:rsidP="601913BC"/>
    <w:p w14:paraId="4F0708F9" w14:textId="77777777" w:rsidR="00103A72" w:rsidRDefault="00103A72" w:rsidP="601913BC"/>
    <w:p w14:paraId="1C13887D" w14:textId="77777777" w:rsidR="00D43A1D" w:rsidRDefault="00D43A1D" w:rsidP="601913BC"/>
    <w:p w14:paraId="7961D95C" w14:textId="02A31FEC" w:rsidR="00DF1A1D" w:rsidRPr="00D43A1D" w:rsidRDefault="2E01BD04" w:rsidP="00D43A1D">
      <w:pPr>
        <w:pStyle w:val="Heading1"/>
      </w:pPr>
      <w:r w:rsidRPr="00D43A1D">
        <w:t>R</w:t>
      </w:r>
      <w:r w:rsidR="00DF1A1D" w:rsidRPr="00D43A1D">
        <w:t>eferences</w:t>
      </w:r>
    </w:p>
    <w:p w14:paraId="7AA81B3E" w14:textId="0FA910F0" w:rsidR="59B7B6BA" w:rsidRDefault="59B7B6BA" w:rsidP="59B7B6BA"/>
    <w:p w14:paraId="2FDDDBFC" w14:textId="6B53C86D" w:rsidR="464642F8" w:rsidRDefault="28050D1F" w:rsidP="464642F8">
      <w:r>
        <w:t xml:space="preserve">1. Abhishek and </w:t>
      </w:r>
      <w:proofErr w:type="spellStart"/>
      <w:proofErr w:type="gramStart"/>
      <w:r>
        <w:t>Ratnesh</w:t>
      </w:r>
      <w:proofErr w:type="spellEnd"/>
      <w:r>
        <w:t xml:space="preserve"> ,</w:t>
      </w:r>
      <w:proofErr w:type="gramEnd"/>
      <w:r>
        <w:t>“Predicting Customer Churn Prediction in Telecom Sector Using Various Machine Learning Techniques”, In the proceedings of 2017 International Conference on Advanced Computation and Telecommunication, Bhopal, India, 2017.</w:t>
      </w:r>
    </w:p>
    <w:p w14:paraId="3CEF7392" w14:textId="69F3CB34" w:rsidR="464642F8" w:rsidRDefault="28050D1F" w:rsidP="0615410B">
      <w:r>
        <w:t xml:space="preserve"> </w:t>
      </w:r>
    </w:p>
    <w:p w14:paraId="05C138CE" w14:textId="29819E2C" w:rsidR="464642F8" w:rsidRDefault="28050D1F" w:rsidP="0615410B">
      <w:r>
        <w:t xml:space="preserve">2. </w:t>
      </w:r>
      <w:proofErr w:type="spellStart"/>
      <w:r>
        <w:t>Abinash</w:t>
      </w:r>
      <w:proofErr w:type="spellEnd"/>
      <w:r>
        <w:t xml:space="preserve"> and </w:t>
      </w:r>
      <w:proofErr w:type="spellStart"/>
      <w:r>
        <w:t>Srinivasulu</w:t>
      </w:r>
      <w:proofErr w:type="spellEnd"/>
      <w:r>
        <w:t xml:space="preserve"> </w:t>
      </w:r>
      <w:proofErr w:type="gramStart"/>
      <w:r>
        <w:t>U ,</w:t>
      </w:r>
      <w:proofErr w:type="gramEnd"/>
      <w:r>
        <w:t>“Machine Learning techniques applied to prepaid subscribers: case study on the telecom industry of Morocco”, In the proceedings of 2017 International Conference on Inventive Computing and Informatics , Coimbatore, India, pp. 721-725, 2017.</w:t>
      </w:r>
    </w:p>
    <w:p w14:paraId="6D976EEE" w14:textId="5AF58AA9" w:rsidR="464642F8" w:rsidRDefault="28050D1F" w:rsidP="0615410B">
      <w:r>
        <w:t xml:space="preserve"> </w:t>
      </w:r>
    </w:p>
    <w:p w14:paraId="1540FA28" w14:textId="6C5B1D5A" w:rsidR="464642F8" w:rsidRDefault="64913766" w:rsidP="0615410B">
      <w:r>
        <w:t xml:space="preserve">3. Trupti S. Gaikwad; </w:t>
      </w:r>
      <w:proofErr w:type="spellStart"/>
      <w:r>
        <w:t>Snehal</w:t>
      </w:r>
      <w:proofErr w:type="spellEnd"/>
      <w:r>
        <w:t xml:space="preserve"> A. Jadhav; </w:t>
      </w:r>
      <w:proofErr w:type="spellStart"/>
      <w:r>
        <w:t>Ruta</w:t>
      </w:r>
      <w:proofErr w:type="spellEnd"/>
      <w:r>
        <w:t xml:space="preserve"> R. Vaidya; </w:t>
      </w:r>
      <w:proofErr w:type="spellStart"/>
      <w:r>
        <w:t>Snehal</w:t>
      </w:r>
      <w:proofErr w:type="spellEnd"/>
      <w:r>
        <w:t xml:space="preserve"> H. Kulkarni. "Machine learning amalgamation of Mathematics, Statistics and Electronics". International Research Journal on Advanced Science Hub, 2, 7, 2020, 100-108. </w:t>
      </w:r>
      <w:proofErr w:type="spellStart"/>
      <w:r>
        <w:t>doi</w:t>
      </w:r>
      <w:proofErr w:type="spellEnd"/>
      <w:r>
        <w:t>: 10.47392/</w:t>
      </w:r>
      <w:bookmarkStart w:id="3" w:name="_Int_za8g21SE"/>
      <w:r>
        <w:t>irjash</w:t>
      </w:r>
      <w:bookmarkEnd w:id="3"/>
      <w:r>
        <w:t>.2020.72</w:t>
      </w:r>
    </w:p>
    <w:p w14:paraId="05E30A9A" w14:textId="48EE09BF" w:rsidR="464642F8" w:rsidRDefault="28050D1F" w:rsidP="0615410B">
      <w:r>
        <w:t xml:space="preserve"> </w:t>
      </w:r>
    </w:p>
    <w:p w14:paraId="35F0465F" w14:textId="14BACEEA" w:rsidR="464642F8" w:rsidRDefault="28050D1F" w:rsidP="0615410B">
      <w:r>
        <w:t xml:space="preserve">4. Alae and El </w:t>
      </w:r>
      <w:proofErr w:type="spellStart"/>
      <w:proofErr w:type="gramStart"/>
      <w:r>
        <w:t>Hassane</w:t>
      </w:r>
      <w:proofErr w:type="spellEnd"/>
      <w:r>
        <w:t xml:space="preserve"> ,</w:t>
      </w:r>
      <w:proofErr w:type="gramEnd"/>
      <w:r>
        <w:t xml:space="preserve"> “A Comparative Study of Customer Churn Prediction in Telecom Industry Using Ensemble Based Classifiers”, In the proceedings of Intelligent Systems and Computer Vision , Fez, Morocco, 2017.</w:t>
      </w:r>
    </w:p>
    <w:p w14:paraId="0F3D8290" w14:textId="507652E1" w:rsidR="464642F8" w:rsidRDefault="28050D1F" w:rsidP="0615410B">
      <w:r>
        <w:t xml:space="preserve"> </w:t>
      </w:r>
    </w:p>
    <w:p w14:paraId="2DF0E4AF" w14:textId="3C162EC4" w:rsidR="464642F8" w:rsidRDefault="28050D1F" w:rsidP="464642F8">
      <w:r>
        <w:t xml:space="preserve">5. Salini Suresh; </w:t>
      </w:r>
      <w:proofErr w:type="spellStart"/>
      <w:r>
        <w:t>Suneetha</w:t>
      </w:r>
      <w:proofErr w:type="spellEnd"/>
      <w:r>
        <w:t xml:space="preserve"> V; Niharika Sinha; Sabyasachi </w:t>
      </w:r>
      <w:proofErr w:type="spellStart"/>
      <w:r>
        <w:t>Prusty</w:t>
      </w:r>
      <w:proofErr w:type="spellEnd"/>
      <w:r>
        <w:t xml:space="preserve">; </w:t>
      </w:r>
      <w:proofErr w:type="spellStart"/>
      <w:r>
        <w:t>Sriranga</w:t>
      </w:r>
      <w:proofErr w:type="spellEnd"/>
      <w:r>
        <w:t xml:space="preserve"> H.A. "Machine Learning: An Intuitive Approach </w:t>
      </w:r>
      <w:proofErr w:type="gramStart"/>
      <w:r>
        <w:t>In</w:t>
      </w:r>
      <w:proofErr w:type="gramEnd"/>
      <w:r>
        <w:t xml:space="preserve"> Healthcare". International Research Journal on Advanced Science Hub, 2, 7, 2020, 67-74. </w:t>
      </w:r>
      <w:proofErr w:type="spellStart"/>
      <w:r>
        <w:t>doi</w:t>
      </w:r>
      <w:proofErr w:type="spellEnd"/>
      <w:r>
        <w:t>: 10.47392/irjash.2020.67</w:t>
      </w:r>
    </w:p>
    <w:p w14:paraId="6169549B" w14:textId="1E9620F2" w:rsidR="2C9A7EAD" w:rsidRDefault="2C9A7EAD" w:rsidP="2C9A7EAD"/>
    <w:p w14:paraId="027F4F7E" w14:textId="77777777" w:rsidR="00864D1D" w:rsidRDefault="00864D1D" w:rsidP="2C9A7EAD"/>
    <w:p w14:paraId="0B658060" w14:textId="77777777" w:rsidR="00864D1D" w:rsidRDefault="00864D1D" w:rsidP="2C9A7EAD"/>
    <w:p w14:paraId="2FD5D5FA" w14:textId="77777777" w:rsidR="00747381" w:rsidRDefault="00747381" w:rsidP="2C9A7EAD"/>
    <w:p w14:paraId="4C66F295" w14:textId="77777777" w:rsidR="00747381" w:rsidRDefault="00747381" w:rsidP="2C9A7EAD"/>
    <w:p w14:paraId="5A78371A" w14:textId="77777777" w:rsidR="00864D1D" w:rsidRDefault="00864D1D" w:rsidP="2C9A7EAD"/>
    <w:p w14:paraId="72265C87" w14:textId="0F0FF0C5" w:rsidR="7D3FF4F8" w:rsidRDefault="1E6F6670" w:rsidP="00D43A1D">
      <w:pPr>
        <w:pStyle w:val="Heading1"/>
      </w:pPr>
      <w:r w:rsidRPr="601913BC">
        <w:t>Project Presentation Link</w:t>
      </w:r>
    </w:p>
    <w:p w14:paraId="6D6DBEA4" w14:textId="77777777" w:rsidR="00D43A1D" w:rsidRPr="00D43A1D" w:rsidRDefault="00D43A1D" w:rsidP="00D43A1D"/>
    <w:p w14:paraId="126C6725" w14:textId="4BF768E8" w:rsidR="7D3FF4F8" w:rsidRDefault="00000000" w:rsidP="2C9A7EAD">
      <w:pPr>
        <w:rPr>
          <w:sz w:val="24"/>
          <w:szCs w:val="24"/>
        </w:rPr>
      </w:pPr>
      <w:hyperlink r:id="rId23">
        <w:r w:rsidR="7D3FF4F8" w:rsidRPr="2C9A7EAD">
          <w:rPr>
            <w:rStyle w:val="Hyperlink"/>
            <w:sz w:val="24"/>
            <w:szCs w:val="24"/>
          </w:rPr>
          <w:t>https://cometmail-my.sharepoint.com/:v:/g/personal/mxm220009_utdallas_edu/EUzCqOtB2ilAhVQYSwLtspIBnBelUWwyuwfh5aOhz4s4pA?e=qHaQ96</w:t>
        </w:r>
      </w:hyperlink>
      <w:r w:rsidR="7D3FF4F8" w:rsidRPr="2C9A7EAD">
        <w:rPr>
          <w:sz w:val="24"/>
          <w:szCs w:val="24"/>
        </w:rPr>
        <w:t xml:space="preserve"> </w:t>
      </w:r>
    </w:p>
    <w:sectPr w:rsidR="7D3FF4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5hVxtiO+ATjgbC" int2:id="3063awlx">
      <int2:state int2:value="Rejected" int2:type="LegacyProofing"/>
    </int2:textHash>
    <int2:textHash int2:hashCode="ZFA46kO7QuvC9O" int2:id="5qbUFUdA">
      <int2:state int2:value="Rejected" int2:type="LegacyProofing"/>
    </int2:textHash>
    <int2:textHash int2:hashCode="K5KaqXJXRE4Gcq" int2:id="92yYZBiE">
      <int2:state int2:value="Rejected" int2:type="LegacyProofing"/>
    </int2:textHash>
    <int2:textHash int2:hashCode="4KNhT+D3erVg11" int2:id="9IeyUet1">
      <int2:state int2:value="Rejected" int2:type="LegacyProofing"/>
    </int2:textHash>
    <int2:textHash int2:hashCode="LQtMiHXFlYpidN" int2:id="QkmYJun8">
      <int2:state int2:value="Rejected" int2:type="LegacyProofing"/>
    </int2:textHash>
    <int2:textHash int2:hashCode="SOVj8UjcBNizHJ" int2:id="SsGCYu0q">
      <int2:state int2:value="Rejected" int2:type="LegacyProofing"/>
    </int2:textHash>
    <int2:textHash int2:hashCode="3aB/N9Srz4KBOQ" int2:id="onWyGK3U">
      <int2:state int2:value="Rejected" int2:type="LegacyProofing"/>
    </int2:textHash>
    <int2:textHash int2:hashCode="JpIKo8GMAqpg38" int2:id="pKIoWFAO">
      <int2:state int2:value="Rejected" int2:type="LegacyProofing"/>
    </int2:textHash>
    <int2:textHash int2:hashCode="PSdqrAX+j9jV5v" int2:id="pguWguHu">
      <int2:state int2:value="Rejected" int2:type="LegacyProofing"/>
    </int2:textHash>
    <int2:textHash int2:hashCode="WD9E3ZGGdwTgi1" int2:id="zWrS7jJ7">
      <int2:state int2:value="Rejected" int2:type="LegacyProofing"/>
    </int2:textHash>
    <int2:bookmark int2:bookmarkName="_Int_za8g21SE" int2:invalidationBookmarkName="" int2:hashCode="PSdqrAX+j9jV5v" int2:id="pSD8ZAXN">
      <int2:state int2:value="Rejected" int2:type="LegacyProofing"/>
    </int2:bookmark>
    <int2:bookmark int2:bookmarkName="_Int_93vBJhJv" int2:invalidationBookmarkName="" int2:hashCode="XFe0ZkpsnjHuKW" int2:id="GonAmXYA">
      <int2:state int2:value="Rejected" int2:type="AugLoop_Text_Critique"/>
    </int2:bookmark>
    <int2:bookmark int2:bookmarkName="_Int_YlnUaZJb" int2:invalidationBookmarkName="" int2:hashCode="AUqVff/bDCyJXe" int2:id="IdscFs0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2C3D"/>
    <w:multiLevelType w:val="hybridMultilevel"/>
    <w:tmpl w:val="27868C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141BD"/>
    <w:multiLevelType w:val="hybridMultilevel"/>
    <w:tmpl w:val="51F4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7FC00"/>
    <w:multiLevelType w:val="hybridMultilevel"/>
    <w:tmpl w:val="FFFFFFFF"/>
    <w:lvl w:ilvl="0" w:tplc="12D4920E">
      <w:start w:val="1"/>
      <w:numFmt w:val="bullet"/>
      <w:lvlText w:val=""/>
      <w:lvlJc w:val="left"/>
      <w:pPr>
        <w:ind w:left="720" w:hanging="360"/>
      </w:pPr>
      <w:rPr>
        <w:rFonts w:ascii="Symbol" w:hAnsi="Symbol" w:hint="default"/>
      </w:rPr>
    </w:lvl>
    <w:lvl w:ilvl="1" w:tplc="85B4AF88">
      <w:start w:val="1"/>
      <w:numFmt w:val="bullet"/>
      <w:lvlText w:val="o"/>
      <w:lvlJc w:val="left"/>
      <w:pPr>
        <w:ind w:left="1440" w:hanging="360"/>
      </w:pPr>
      <w:rPr>
        <w:rFonts w:ascii="Courier New" w:hAnsi="Courier New" w:hint="default"/>
      </w:rPr>
    </w:lvl>
    <w:lvl w:ilvl="2" w:tplc="60D8CE88">
      <w:start w:val="1"/>
      <w:numFmt w:val="bullet"/>
      <w:lvlText w:val=""/>
      <w:lvlJc w:val="left"/>
      <w:pPr>
        <w:ind w:left="2160" w:hanging="360"/>
      </w:pPr>
      <w:rPr>
        <w:rFonts w:ascii="Wingdings" w:hAnsi="Wingdings" w:hint="default"/>
      </w:rPr>
    </w:lvl>
    <w:lvl w:ilvl="3" w:tplc="B3D44A9A">
      <w:start w:val="1"/>
      <w:numFmt w:val="bullet"/>
      <w:lvlText w:val=""/>
      <w:lvlJc w:val="left"/>
      <w:pPr>
        <w:ind w:left="2880" w:hanging="360"/>
      </w:pPr>
      <w:rPr>
        <w:rFonts w:ascii="Symbol" w:hAnsi="Symbol" w:hint="default"/>
      </w:rPr>
    </w:lvl>
    <w:lvl w:ilvl="4" w:tplc="5FB40BF6">
      <w:start w:val="1"/>
      <w:numFmt w:val="bullet"/>
      <w:lvlText w:val="o"/>
      <w:lvlJc w:val="left"/>
      <w:pPr>
        <w:ind w:left="3600" w:hanging="360"/>
      </w:pPr>
      <w:rPr>
        <w:rFonts w:ascii="Courier New" w:hAnsi="Courier New" w:hint="default"/>
      </w:rPr>
    </w:lvl>
    <w:lvl w:ilvl="5" w:tplc="348A14CC">
      <w:start w:val="1"/>
      <w:numFmt w:val="bullet"/>
      <w:lvlText w:val=""/>
      <w:lvlJc w:val="left"/>
      <w:pPr>
        <w:ind w:left="4320" w:hanging="360"/>
      </w:pPr>
      <w:rPr>
        <w:rFonts w:ascii="Wingdings" w:hAnsi="Wingdings" w:hint="default"/>
      </w:rPr>
    </w:lvl>
    <w:lvl w:ilvl="6" w:tplc="41E8C94E">
      <w:start w:val="1"/>
      <w:numFmt w:val="bullet"/>
      <w:lvlText w:val=""/>
      <w:lvlJc w:val="left"/>
      <w:pPr>
        <w:ind w:left="5040" w:hanging="360"/>
      </w:pPr>
      <w:rPr>
        <w:rFonts w:ascii="Symbol" w:hAnsi="Symbol" w:hint="default"/>
      </w:rPr>
    </w:lvl>
    <w:lvl w:ilvl="7" w:tplc="52ECA4C8">
      <w:start w:val="1"/>
      <w:numFmt w:val="bullet"/>
      <w:lvlText w:val="o"/>
      <w:lvlJc w:val="left"/>
      <w:pPr>
        <w:ind w:left="5760" w:hanging="360"/>
      </w:pPr>
      <w:rPr>
        <w:rFonts w:ascii="Courier New" w:hAnsi="Courier New" w:hint="default"/>
      </w:rPr>
    </w:lvl>
    <w:lvl w:ilvl="8" w:tplc="0492CDCA">
      <w:start w:val="1"/>
      <w:numFmt w:val="bullet"/>
      <w:lvlText w:val=""/>
      <w:lvlJc w:val="left"/>
      <w:pPr>
        <w:ind w:left="6480" w:hanging="360"/>
      </w:pPr>
      <w:rPr>
        <w:rFonts w:ascii="Wingdings" w:hAnsi="Wingdings" w:hint="default"/>
      </w:rPr>
    </w:lvl>
  </w:abstractNum>
  <w:abstractNum w:abstractNumId="3" w15:restartNumberingAfterBreak="0">
    <w:nsid w:val="21257704"/>
    <w:multiLevelType w:val="hybridMultilevel"/>
    <w:tmpl w:val="FFFFFFFF"/>
    <w:lvl w:ilvl="0" w:tplc="3F90EE60">
      <w:start w:val="1"/>
      <w:numFmt w:val="bullet"/>
      <w:lvlText w:val=""/>
      <w:lvlJc w:val="left"/>
      <w:pPr>
        <w:ind w:left="720" w:hanging="360"/>
      </w:pPr>
      <w:rPr>
        <w:rFonts w:ascii="Symbol" w:hAnsi="Symbol" w:hint="default"/>
      </w:rPr>
    </w:lvl>
    <w:lvl w:ilvl="1" w:tplc="83E68472">
      <w:start w:val="1"/>
      <w:numFmt w:val="bullet"/>
      <w:lvlText w:val="o"/>
      <w:lvlJc w:val="left"/>
      <w:pPr>
        <w:ind w:left="1440" w:hanging="360"/>
      </w:pPr>
      <w:rPr>
        <w:rFonts w:ascii="Courier New" w:hAnsi="Courier New" w:hint="default"/>
      </w:rPr>
    </w:lvl>
    <w:lvl w:ilvl="2" w:tplc="90A4692A">
      <w:start w:val="1"/>
      <w:numFmt w:val="bullet"/>
      <w:lvlText w:val=""/>
      <w:lvlJc w:val="left"/>
      <w:pPr>
        <w:ind w:left="2160" w:hanging="360"/>
      </w:pPr>
      <w:rPr>
        <w:rFonts w:ascii="Wingdings" w:hAnsi="Wingdings" w:hint="default"/>
      </w:rPr>
    </w:lvl>
    <w:lvl w:ilvl="3" w:tplc="DD280BD8">
      <w:start w:val="1"/>
      <w:numFmt w:val="bullet"/>
      <w:lvlText w:val=""/>
      <w:lvlJc w:val="left"/>
      <w:pPr>
        <w:ind w:left="2880" w:hanging="360"/>
      </w:pPr>
      <w:rPr>
        <w:rFonts w:ascii="Symbol" w:hAnsi="Symbol" w:hint="default"/>
      </w:rPr>
    </w:lvl>
    <w:lvl w:ilvl="4" w:tplc="C602F224">
      <w:start w:val="1"/>
      <w:numFmt w:val="bullet"/>
      <w:lvlText w:val="o"/>
      <w:lvlJc w:val="left"/>
      <w:pPr>
        <w:ind w:left="3600" w:hanging="360"/>
      </w:pPr>
      <w:rPr>
        <w:rFonts w:ascii="Courier New" w:hAnsi="Courier New" w:hint="default"/>
      </w:rPr>
    </w:lvl>
    <w:lvl w:ilvl="5" w:tplc="05EA4B4E">
      <w:start w:val="1"/>
      <w:numFmt w:val="bullet"/>
      <w:lvlText w:val=""/>
      <w:lvlJc w:val="left"/>
      <w:pPr>
        <w:ind w:left="4320" w:hanging="360"/>
      </w:pPr>
      <w:rPr>
        <w:rFonts w:ascii="Wingdings" w:hAnsi="Wingdings" w:hint="default"/>
      </w:rPr>
    </w:lvl>
    <w:lvl w:ilvl="6" w:tplc="8624A850">
      <w:start w:val="1"/>
      <w:numFmt w:val="bullet"/>
      <w:lvlText w:val=""/>
      <w:lvlJc w:val="left"/>
      <w:pPr>
        <w:ind w:left="5040" w:hanging="360"/>
      </w:pPr>
      <w:rPr>
        <w:rFonts w:ascii="Symbol" w:hAnsi="Symbol" w:hint="default"/>
      </w:rPr>
    </w:lvl>
    <w:lvl w:ilvl="7" w:tplc="8D101DD4">
      <w:start w:val="1"/>
      <w:numFmt w:val="bullet"/>
      <w:lvlText w:val="o"/>
      <w:lvlJc w:val="left"/>
      <w:pPr>
        <w:ind w:left="5760" w:hanging="360"/>
      </w:pPr>
      <w:rPr>
        <w:rFonts w:ascii="Courier New" w:hAnsi="Courier New" w:hint="default"/>
      </w:rPr>
    </w:lvl>
    <w:lvl w:ilvl="8" w:tplc="D98C6DA8">
      <w:start w:val="1"/>
      <w:numFmt w:val="bullet"/>
      <w:lvlText w:val=""/>
      <w:lvlJc w:val="left"/>
      <w:pPr>
        <w:ind w:left="6480" w:hanging="360"/>
      </w:pPr>
      <w:rPr>
        <w:rFonts w:ascii="Wingdings" w:hAnsi="Wingdings" w:hint="default"/>
      </w:rPr>
    </w:lvl>
  </w:abstractNum>
  <w:abstractNum w:abstractNumId="4" w15:restartNumberingAfterBreak="0">
    <w:nsid w:val="2B790614"/>
    <w:multiLevelType w:val="hybridMultilevel"/>
    <w:tmpl w:val="4D94876E"/>
    <w:lvl w:ilvl="0" w:tplc="2054B0F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CD9BB"/>
    <w:multiLevelType w:val="hybridMultilevel"/>
    <w:tmpl w:val="FFFFFFFF"/>
    <w:lvl w:ilvl="0" w:tplc="7B42FEEA">
      <w:start w:val="1"/>
      <w:numFmt w:val="bullet"/>
      <w:lvlText w:val=""/>
      <w:lvlJc w:val="left"/>
      <w:pPr>
        <w:ind w:left="720" w:hanging="360"/>
      </w:pPr>
      <w:rPr>
        <w:rFonts w:ascii="Symbol" w:hAnsi="Symbol" w:hint="default"/>
      </w:rPr>
    </w:lvl>
    <w:lvl w:ilvl="1" w:tplc="14E6F948">
      <w:start w:val="1"/>
      <w:numFmt w:val="bullet"/>
      <w:lvlText w:val="o"/>
      <w:lvlJc w:val="left"/>
      <w:pPr>
        <w:ind w:left="1440" w:hanging="360"/>
      </w:pPr>
      <w:rPr>
        <w:rFonts w:ascii="Courier New" w:hAnsi="Courier New" w:hint="default"/>
      </w:rPr>
    </w:lvl>
    <w:lvl w:ilvl="2" w:tplc="E1F4FE30">
      <w:start w:val="1"/>
      <w:numFmt w:val="bullet"/>
      <w:lvlText w:val=""/>
      <w:lvlJc w:val="left"/>
      <w:pPr>
        <w:ind w:left="2160" w:hanging="360"/>
      </w:pPr>
      <w:rPr>
        <w:rFonts w:ascii="Wingdings" w:hAnsi="Wingdings" w:hint="default"/>
      </w:rPr>
    </w:lvl>
    <w:lvl w:ilvl="3" w:tplc="30CEB5B2">
      <w:start w:val="1"/>
      <w:numFmt w:val="bullet"/>
      <w:lvlText w:val=""/>
      <w:lvlJc w:val="left"/>
      <w:pPr>
        <w:ind w:left="2880" w:hanging="360"/>
      </w:pPr>
      <w:rPr>
        <w:rFonts w:ascii="Symbol" w:hAnsi="Symbol" w:hint="default"/>
      </w:rPr>
    </w:lvl>
    <w:lvl w:ilvl="4" w:tplc="0ACA5F58">
      <w:start w:val="1"/>
      <w:numFmt w:val="bullet"/>
      <w:lvlText w:val="o"/>
      <w:lvlJc w:val="left"/>
      <w:pPr>
        <w:ind w:left="3600" w:hanging="360"/>
      </w:pPr>
      <w:rPr>
        <w:rFonts w:ascii="Courier New" w:hAnsi="Courier New" w:hint="default"/>
      </w:rPr>
    </w:lvl>
    <w:lvl w:ilvl="5" w:tplc="13BA3730">
      <w:start w:val="1"/>
      <w:numFmt w:val="bullet"/>
      <w:lvlText w:val=""/>
      <w:lvlJc w:val="left"/>
      <w:pPr>
        <w:ind w:left="4320" w:hanging="360"/>
      </w:pPr>
      <w:rPr>
        <w:rFonts w:ascii="Wingdings" w:hAnsi="Wingdings" w:hint="default"/>
      </w:rPr>
    </w:lvl>
    <w:lvl w:ilvl="6" w:tplc="74BA5FEE">
      <w:start w:val="1"/>
      <w:numFmt w:val="bullet"/>
      <w:lvlText w:val=""/>
      <w:lvlJc w:val="left"/>
      <w:pPr>
        <w:ind w:left="5040" w:hanging="360"/>
      </w:pPr>
      <w:rPr>
        <w:rFonts w:ascii="Symbol" w:hAnsi="Symbol" w:hint="default"/>
      </w:rPr>
    </w:lvl>
    <w:lvl w:ilvl="7" w:tplc="C43A6710">
      <w:start w:val="1"/>
      <w:numFmt w:val="bullet"/>
      <w:lvlText w:val="o"/>
      <w:lvlJc w:val="left"/>
      <w:pPr>
        <w:ind w:left="5760" w:hanging="360"/>
      </w:pPr>
      <w:rPr>
        <w:rFonts w:ascii="Courier New" w:hAnsi="Courier New" w:hint="default"/>
      </w:rPr>
    </w:lvl>
    <w:lvl w:ilvl="8" w:tplc="306297CA">
      <w:start w:val="1"/>
      <w:numFmt w:val="bullet"/>
      <w:lvlText w:val=""/>
      <w:lvlJc w:val="left"/>
      <w:pPr>
        <w:ind w:left="6480" w:hanging="360"/>
      </w:pPr>
      <w:rPr>
        <w:rFonts w:ascii="Wingdings" w:hAnsi="Wingdings" w:hint="default"/>
      </w:rPr>
    </w:lvl>
  </w:abstractNum>
  <w:abstractNum w:abstractNumId="6" w15:restartNumberingAfterBreak="0">
    <w:nsid w:val="31521725"/>
    <w:multiLevelType w:val="hybridMultilevel"/>
    <w:tmpl w:val="FFFFFFFF"/>
    <w:lvl w:ilvl="0" w:tplc="22046562">
      <w:start w:val="1"/>
      <w:numFmt w:val="bullet"/>
      <w:lvlText w:val="·"/>
      <w:lvlJc w:val="left"/>
      <w:pPr>
        <w:ind w:left="720" w:hanging="360"/>
      </w:pPr>
      <w:rPr>
        <w:rFonts w:ascii="Symbol" w:hAnsi="Symbol" w:hint="default"/>
      </w:rPr>
    </w:lvl>
    <w:lvl w:ilvl="1" w:tplc="D788110C">
      <w:start w:val="1"/>
      <w:numFmt w:val="bullet"/>
      <w:lvlText w:val="o"/>
      <w:lvlJc w:val="left"/>
      <w:pPr>
        <w:ind w:left="1440" w:hanging="360"/>
      </w:pPr>
      <w:rPr>
        <w:rFonts w:ascii="Courier New" w:hAnsi="Courier New" w:hint="default"/>
      </w:rPr>
    </w:lvl>
    <w:lvl w:ilvl="2" w:tplc="59CEAE4E">
      <w:start w:val="1"/>
      <w:numFmt w:val="bullet"/>
      <w:lvlText w:val=""/>
      <w:lvlJc w:val="left"/>
      <w:pPr>
        <w:ind w:left="2160" w:hanging="360"/>
      </w:pPr>
      <w:rPr>
        <w:rFonts w:ascii="Wingdings" w:hAnsi="Wingdings" w:hint="default"/>
      </w:rPr>
    </w:lvl>
    <w:lvl w:ilvl="3" w:tplc="76FAD8DE">
      <w:start w:val="1"/>
      <w:numFmt w:val="bullet"/>
      <w:lvlText w:val=""/>
      <w:lvlJc w:val="left"/>
      <w:pPr>
        <w:ind w:left="2880" w:hanging="360"/>
      </w:pPr>
      <w:rPr>
        <w:rFonts w:ascii="Symbol" w:hAnsi="Symbol" w:hint="default"/>
      </w:rPr>
    </w:lvl>
    <w:lvl w:ilvl="4" w:tplc="43465132">
      <w:start w:val="1"/>
      <w:numFmt w:val="bullet"/>
      <w:lvlText w:val="o"/>
      <w:lvlJc w:val="left"/>
      <w:pPr>
        <w:ind w:left="3600" w:hanging="360"/>
      </w:pPr>
      <w:rPr>
        <w:rFonts w:ascii="Courier New" w:hAnsi="Courier New" w:hint="default"/>
      </w:rPr>
    </w:lvl>
    <w:lvl w:ilvl="5" w:tplc="562E95CA">
      <w:start w:val="1"/>
      <w:numFmt w:val="bullet"/>
      <w:lvlText w:val=""/>
      <w:lvlJc w:val="left"/>
      <w:pPr>
        <w:ind w:left="4320" w:hanging="360"/>
      </w:pPr>
      <w:rPr>
        <w:rFonts w:ascii="Wingdings" w:hAnsi="Wingdings" w:hint="default"/>
      </w:rPr>
    </w:lvl>
    <w:lvl w:ilvl="6" w:tplc="D22A5284">
      <w:start w:val="1"/>
      <w:numFmt w:val="bullet"/>
      <w:lvlText w:val=""/>
      <w:lvlJc w:val="left"/>
      <w:pPr>
        <w:ind w:left="5040" w:hanging="360"/>
      </w:pPr>
      <w:rPr>
        <w:rFonts w:ascii="Symbol" w:hAnsi="Symbol" w:hint="default"/>
      </w:rPr>
    </w:lvl>
    <w:lvl w:ilvl="7" w:tplc="F8A8DEE6">
      <w:start w:val="1"/>
      <w:numFmt w:val="bullet"/>
      <w:lvlText w:val="o"/>
      <w:lvlJc w:val="left"/>
      <w:pPr>
        <w:ind w:left="5760" w:hanging="360"/>
      </w:pPr>
      <w:rPr>
        <w:rFonts w:ascii="Courier New" w:hAnsi="Courier New" w:hint="default"/>
      </w:rPr>
    </w:lvl>
    <w:lvl w:ilvl="8" w:tplc="A6406B82">
      <w:start w:val="1"/>
      <w:numFmt w:val="bullet"/>
      <w:lvlText w:val=""/>
      <w:lvlJc w:val="left"/>
      <w:pPr>
        <w:ind w:left="6480" w:hanging="360"/>
      </w:pPr>
      <w:rPr>
        <w:rFonts w:ascii="Wingdings" w:hAnsi="Wingdings" w:hint="default"/>
      </w:rPr>
    </w:lvl>
  </w:abstractNum>
  <w:abstractNum w:abstractNumId="7" w15:restartNumberingAfterBreak="0">
    <w:nsid w:val="324D7EAF"/>
    <w:multiLevelType w:val="multilevel"/>
    <w:tmpl w:val="BA06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0FDE62"/>
    <w:multiLevelType w:val="hybridMultilevel"/>
    <w:tmpl w:val="FFFFFFFF"/>
    <w:lvl w:ilvl="0" w:tplc="6FC8ABF6">
      <w:start w:val="1"/>
      <w:numFmt w:val="bullet"/>
      <w:lvlText w:val=""/>
      <w:lvlJc w:val="left"/>
      <w:pPr>
        <w:ind w:left="720" w:hanging="360"/>
      </w:pPr>
      <w:rPr>
        <w:rFonts w:ascii="Symbol" w:hAnsi="Symbol" w:hint="default"/>
      </w:rPr>
    </w:lvl>
    <w:lvl w:ilvl="1" w:tplc="AFEA5404">
      <w:start w:val="1"/>
      <w:numFmt w:val="bullet"/>
      <w:lvlText w:val="o"/>
      <w:lvlJc w:val="left"/>
      <w:pPr>
        <w:ind w:left="1440" w:hanging="360"/>
      </w:pPr>
      <w:rPr>
        <w:rFonts w:ascii="Courier New" w:hAnsi="Courier New" w:hint="default"/>
      </w:rPr>
    </w:lvl>
    <w:lvl w:ilvl="2" w:tplc="B8540794">
      <w:start w:val="1"/>
      <w:numFmt w:val="bullet"/>
      <w:lvlText w:val=""/>
      <w:lvlJc w:val="left"/>
      <w:pPr>
        <w:ind w:left="2160" w:hanging="360"/>
      </w:pPr>
      <w:rPr>
        <w:rFonts w:ascii="Wingdings" w:hAnsi="Wingdings" w:hint="default"/>
      </w:rPr>
    </w:lvl>
    <w:lvl w:ilvl="3" w:tplc="03D2CBD0">
      <w:start w:val="1"/>
      <w:numFmt w:val="bullet"/>
      <w:lvlText w:val=""/>
      <w:lvlJc w:val="left"/>
      <w:pPr>
        <w:ind w:left="2880" w:hanging="360"/>
      </w:pPr>
      <w:rPr>
        <w:rFonts w:ascii="Symbol" w:hAnsi="Symbol" w:hint="default"/>
      </w:rPr>
    </w:lvl>
    <w:lvl w:ilvl="4" w:tplc="9B521892">
      <w:start w:val="1"/>
      <w:numFmt w:val="bullet"/>
      <w:lvlText w:val="o"/>
      <w:lvlJc w:val="left"/>
      <w:pPr>
        <w:ind w:left="3600" w:hanging="360"/>
      </w:pPr>
      <w:rPr>
        <w:rFonts w:ascii="Courier New" w:hAnsi="Courier New" w:hint="default"/>
      </w:rPr>
    </w:lvl>
    <w:lvl w:ilvl="5" w:tplc="15A0F116">
      <w:start w:val="1"/>
      <w:numFmt w:val="bullet"/>
      <w:lvlText w:val=""/>
      <w:lvlJc w:val="left"/>
      <w:pPr>
        <w:ind w:left="4320" w:hanging="360"/>
      </w:pPr>
      <w:rPr>
        <w:rFonts w:ascii="Wingdings" w:hAnsi="Wingdings" w:hint="default"/>
      </w:rPr>
    </w:lvl>
    <w:lvl w:ilvl="6" w:tplc="9C5A9E2E">
      <w:start w:val="1"/>
      <w:numFmt w:val="bullet"/>
      <w:lvlText w:val=""/>
      <w:lvlJc w:val="left"/>
      <w:pPr>
        <w:ind w:left="5040" w:hanging="360"/>
      </w:pPr>
      <w:rPr>
        <w:rFonts w:ascii="Symbol" w:hAnsi="Symbol" w:hint="default"/>
      </w:rPr>
    </w:lvl>
    <w:lvl w:ilvl="7" w:tplc="D486AD1C">
      <w:start w:val="1"/>
      <w:numFmt w:val="bullet"/>
      <w:lvlText w:val="o"/>
      <w:lvlJc w:val="left"/>
      <w:pPr>
        <w:ind w:left="5760" w:hanging="360"/>
      </w:pPr>
      <w:rPr>
        <w:rFonts w:ascii="Courier New" w:hAnsi="Courier New" w:hint="default"/>
      </w:rPr>
    </w:lvl>
    <w:lvl w:ilvl="8" w:tplc="BA2CD14A">
      <w:start w:val="1"/>
      <w:numFmt w:val="bullet"/>
      <w:lvlText w:val=""/>
      <w:lvlJc w:val="left"/>
      <w:pPr>
        <w:ind w:left="6480" w:hanging="360"/>
      </w:pPr>
      <w:rPr>
        <w:rFonts w:ascii="Wingdings" w:hAnsi="Wingdings" w:hint="default"/>
      </w:rPr>
    </w:lvl>
  </w:abstractNum>
  <w:abstractNum w:abstractNumId="9" w15:restartNumberingAfterBreak="0">
    <w:nsid w:val="5DC88CA5"/>
    <w:multiLevelType w:val="hybridMultilevel"/>
    <w:tmpl w:val="FFFFFFFF"/>
    <w:lvl w:ilvl="0" w:tplc="D74ADAB2">
      <w:start w:val="1"/>
      <w:numFmt w:val="bullet"/>
      <w:lvlText w:val=""/>
      <w:lvlJc w:val="left"/>
      <w:pPr>
        <w:ind w:left="720" w:hanging="360"/>
      </w:pPr>
      <w:rPr>
        <w:rFonts w:ascii="Symbol" w:hAnsi="Symbol" w:hint="default"/>
      </w:rPr>
    </w:lvl>
    <w:lvl w:ilvl="1" w:tplc="9D0082F4">
      <w:start w:val="1"/>
      <w:numFmt w:val="bullet"/>
      <w:lvlText w:val="o"/>
      <w:lvlJc w:val="left"/>
      <w:pPr>
        <w:ind w:left="1440" w:hanging="360"/>
      </w:pPr>
      <w:rPr>
        <w:rFonts w:ascii="Courier New" w:hAnsi="Courier New" w:hint="default"/>
      </w:rPr>
    </w:lvl>
    <w:lvl w:ilvl="2" w:tplc="5B4CE692">
      <w:start w:val="1"/>
      <w:numFmt w:val="bullet"/>
      <w:lvlText w:val=""/>
      <w:lvlJc w:val="left"/>
      <w:pPr>
        <w:ind w:left="2160" w:hanging="360"/>
      </w:pPr>
      <w:rPr>
        <w:rFonts w:ascii="Wingdings" w:hAnsi="Wingdings" w:hint="default"/>
      </w:rPr>
    </w:lvl>
    <w:lvl w:ilvl="3" w:tplc="0B8653A8">
      <w:start w:val="1"/>
      <w:numFmt w:val="bullet"/>
      <w:lvlText w:val=""/>
      <w:lvlJc w:val="left"/>
      <w:pPr>
        <w:ind w:left="2880" w:hanging="360"/>
      </w:pPr>
      <w:rPr>
        <w:rFonts w:ascii="Symbol" w:hAnsi="Symbol" w:hint="default"/>
      </w:rPr>
    </w:lvl>
    <w:lvl w:ilvl="4" w:tplc="DE4A446C">
      <w:start w:val="1"/>
      <w:numFmt w:val="bullet"/>
      <w:lvlText w:val="o"/>
      <w:lvlJc w:val="left"/>
      <w:pPr>
        <w:ind w:left="3600" w:hanging="360"/>
      </w:pPr>
      <w:rPr>
        <w:rFonts w:ascii="Courier New" w:hAnsi="Courier New" w:hint="default"/>
      </w:rPr>
    </w:lvl>
    <w:lvl w:ilvl="5" w:tplc="64D82CCC">
      <w:start w:val="1"/>
      <w:numFmt w:val="bullet"/>
      <w:lvlText w:val=""/>
      <w:lvlJc w:val="left"/>
      <w:pPr>
        <w:ind w:left="4320" w:hanging="360"/>
      </w:pPr>
      <w:rPr>
        <w:rFonts w:ascii="Wingdings" w:hAnsi="Wingdings" w:hint="default"/>
      </w:rPr>
    </w:lvl>
    <w:lvl w:ilvl="6" w:tplc="F0F45F66">
      <w:start w:val="1"/>
      <w:numFmt w:val="bullet"/>
      <w:lvlText w:val=""/>
      <w:lvlJc w:val="left"/>
      <w:pPr>
        <w:ind w:left="5040" w:hanging="360"/>
      </w:pPr>
      <w:rPr>
        <w:rFonts w:ascii="Symbol" w:hAnsi="Symbol" w:hint="default"/>
      </w:rPr>
    </w:lvl>
    <w:lvl w:ilvl="7" w:tplc="273CA964">
      <w:start w:val="1"/>
      <w:numFmt w:val="bullet"/>
      <w:lvlText w:val="o"/>
      <w:lvlJc w:val="left"/>
      <w:pPr>
        <w:ind w:left="5760" w:hanging="360"/>
      </w:pPr>
      <w:rPr>
        <w:rFonts w:ascii="Courier New" w:hAnsi="Courier New" w:hint="default"/>
      </w:rPr>
    </w:lvl>
    <w:lvl w:ilvl="8" w:tplc="D9A87BD8">
      <w:start w:val="1"/>
      <w:numFmt w:val="bullet"/>
      <w:lvlText w:val=""/>
      <w:lvlJc w:val="left"/>
      <w:pPr>
        <w:ind w:left="6480" w:hanging="360"/>
      </w:pPr>
      <w:rPr>
        <w:rFonts w:ascii="Wingdings" w:hAnsi="Wingdings" w:hint="default"/>
      </w:rPr>
    </w:lvl>
  </w:abstractNum>
  <w:abstractNum w:abstractNumId="10" w15:restartNumberingAfterBreak="0">
    <w:nsid w:val="79963373"/>
    <w:multiLevelType w:val="hybridMultilevel"/>
    <w:tmpl w:val="CE3C9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A166B9"/>
    <w:multiLevelType w:val="hybridMultilevel"/>
    <w:tmpl w:val="FFFFFFFF"/>
    <w:lvl w:ilvl="0" w:tplc="226ABEEE">
      <w:start w:val="1"/>
      <w:numFmt w:val="bullet"/>
      <w:lvlText w:val=""/>
      <w:lvlJc w:val="left"/>
      <w:pPr>
        <w:ind w:left="720" w:hanging="360"/>
      </w:pPr>
      <w:rPr>
        <w:rFonts w:ascii="Symbol" w:hAnsi="Symbol" w:hint="default"/>
      </w:rPr>
    </w:lvl>
    <w:lvl w:ilvl="1" w:tplc="2C60B520">
      <w:start w:val="1"/>
      <w:numFmt w:val="bullet"/>
      <w:lvlText w:val="o"/>
      <w:lvlJc w:val="left"/>
      <w:pPr>
        <w:ind w:left="1440" w:hanging="360"/>
      </w:pPr>
      <w:rPr>
        <w:rFonts w:ascii="Courier New" w:hAnsi="Courier New" w:hint="default"/>
      </w:rPr>
    </w:lvl>
    <w:lvl w:ilvl="2" w:tplc="1A9AE57E">
      <w:start w:val="1"/>
      <w:numFmt w:val="bullet"/>
      <w:lvlText w:val=""/>
      <w:lvlJc w:val="left"/>
      <w:pPr>
        <w:ind w:left="2160" w:hanging="360"/>
      </w:pPr>
      <w:rPr>
        <w:rFonts w:ascii="Wingdings" w:hAnsi="Wingdings" w:hint="default"/>
      </w:rPr>
    </w:lvl>
    <w:lvl w:ilvl="3" w:tplc="A3CA1542">
      <w:start w:val="1"/>
      <w:numFmt w:val="bullet"/>
      <w:lvlText w:val=""/>
      <w:lvlJc w:val="left"/>
      <w:pPr>
        <w:ind w:left="2880" w:hanging="360"/>
      </w:pPr>
      <w:rPr>
        <w:rFonts w:ascii="Symbol" w:hAnsi="Symbol" w:hint="default"/>
      </w:rPr>
    </w:lvl>
    <w:lvl w:ilvl="4" w:tplc="CD000B3A">
      <w:start w:val="1"/>
      <w:numFmt w:val="bullet"/>
      <w:lvlText w:val="o"/>
      <w:lvlJc w:val="left"/>
      <w:pPr>
        <w:ind w:left="3600" w:hanging="360"/>
      </w:pPr>
      <w:rPr>
        <w:rFonts w:ascii="Courier New" w:hAnsi="Courier New" w:hint="default"/>
      </w:rPr>
    </w:lvl>
    <w:lvl w:ilvl="5" w:tplc="0B2A9ABC">
      <w:start w:val="1"/>
      <w:numFmt w:val="bullet"/>
      <w:lvlText w:val=""/>
      <w:lvlJc w:val="left"/>
      <w:pPr>
        <w:ind w:left="4320" w:hanging="360"/>
      </w:pPr>
      <w:rPr>
        <w:rFonts w:ascii="Wingdings" w:hAnsi="Wingdings" w:hint="default"/>
      </w:rPr>
    </w:lvl>
    <w:lvl w:ilvl="6" w:tplc="CBD07DFA">
      <w:start w:val="1"/>
      <w:numFmt w:val="bullet"/>
      <w:lvlText w:val=""/>
      <w:lvlJc w:val="left"/>
      <w:pPr>
        <w:ind w:left="5040" w:hanging="360"/>
      </w:pPr>
      <w:rPr>
        <w:rFonts w:ascii="Symbol" w:hAnsi="Symbol" w:hint="default"/>
      </w:rPr>
    </w:lvl>
    <w:lvl w:ilvl="7" w:tplc="4024F7F2">
      <w:start w:val="1"/>
      <w:numFmt w:val="bullet"/>
      <w:lvlText w:val="o"/>
      <w:lvlJc w:val="left"/>
      <w:pPr>
        <w:ind w:left="5760" w:hanging="360"/>
      </w:pPr>
      <w:rPr>
        <w:rFonts w:ascii="Courier New" w:hAnsi="Courier New" w:hint="default"/>
      </w:rPr>
    </w:lvl>
    <w:lvl w:ilvl="8" w:tplc="99AA9056">
      <w:start w:val="1"/>
      <w:numFmt w:val="bullet"/>
      <w:lvlText w:val=""/>
      <w:lvlJc w:val="left"/>
      <w:pPr>
        <w:ind w:left="6480" w:hanging="360"/>
      </w:pPr>
      <w:rPr>
        <w:rFonts w:ascii="Wingdings" w:hAnsi="Wingdings" w:hint="default"/>
      </w:rPr>
    </w:lvl>
  </w:abstractNum>
  <w:num w:numId="1" w16cid:durableId="1730420179">
    <w:abstractNumId w:val="9"/>
  </w:num>
  <w:num w:numId="2" w16cid:durableId="1421414073">
    <w:abstractNumId w:val="5"/>
  </w:num>
  <w:num w:numId="3" w16cid:durableId="944582665">
    <w:abstractNumId w:val="6"/>
  </w:num>
  <w:num w:numId="4" w16cid:durableId="1900826003">
    <w:abstractNumId w:val="2"/>
  </w:num>
  <w:num w:numId="5" w16cid:durableId="1327173049">
    <w:abstractNumId w:val="11"/>
  </w:num>
  <w:num w:numId="6" w16cid:durableId="1206603815">
    <w:abstractNumId w:val="8"/>
  </w:num>
  <w:num w:numId="7" w16cid:durableId="1995142930">
    <w:abstractNumId w:val="3"/>
  </w:num>
  <w:num w:numId="8" w16cid:durableId="1368681545">
    <w:abstractNumId w:val="1"/>
  </w:num>
  <w:num w:numId="9" w16cid:durableId="1828473120">
    <w:abstractNumId w:val="4"/>
  </w:num>
  <w:num w:numId="10" w16cid:durableId="1784424119">
    <w:abstractNumId w:val="10"/>
  </w:num>
  <w:num w:numId="11" w16cid:durableId="2067408958">
    <w:abstractNumId w:val="0"/>
  </w:num>
  <w:num w:numId="12" w16cid:durableId="2779531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116"/>
    <w:rsid w:val="00003701"/>
    <w:rsid w:val="00012611"/>
    <w:rsid w:val="0002229F"/>
    <w:rsid w:val="00030527"/>
    <w:rsid w:val="00067EBC"/>
    <w:rsid w:val="000728AE"/>
    <w:rsid w:val="0007633F"/>
    <w:rsid w:val="00085539"/>
    <w:rsid w:val="000929CB"/>
    <w:rsid w:val="00094A53"/>
    <w:rsid w:val="000A39CD"/>
    <w:rsid w:val="000B6050"/>
    <w:rsid w:val="000D415B"/>
    <w:rsid w:val="000E3C2F"/>
    <w:rsid w:val="000E4810"/>
    <w:rsid w:val="000E50AB"/>
    <w:rsid w:val="000F1888"/>
    <w:rsid w:val="000F59DA"/>
    <w:rsid w:val="000F6C16"/>
    <w:rsid w:val="00103A72"/>
    <w:rsid w:val="00104116"/>
    <w:rsid w:val="00105E42"/>
    <w:rsid w:val="00113B32"/>
    <w:rsid w:val="00120E30"/>
    <w:rsid w:val="00136063"/>
    <w:rsid w:val="00147ACA"/>
    <w:rsid w:val="001600C0"/>
    <w:rsid w:val="00175783"/>
    <w:rsid w:val="00186832"/>
    <w:rsid w:val="00186AC5"/>
    <w:rsid w:val="00191E54"/>
    <w:rsid w:val="00196044"/>
    <w:rsid w:val="001A0AEE"/>
    <w:rsid w:val="001B2146"/>
    <w:rsid w:val="001C2AEA"/>
    <w:rsid w:val="001C2F08"/>
    <w:rsid w:val="001D0A4F"/>
    <w:rsid w:val="001D307B"/>
    <w:rsid w:val="001E10FA"/>
    <w:rsid w:val="001E1873"/>
    <w:rsid w:val="001E1F01"/>
    <w:rsid w:val="00205C69"/>
    <w:rsid w:val="002125D9"/>
    <w:rsid w:val="002153D2"/>
    <w:rsid w:val="00215C0C"/>
    <w:rsid w:val="002279D9"/>
    <w:rsid w:val="0024100D"/>
    <w:rsid w:val="0027575E"/>
    <w:rsid w:val="00283B33"/>
    <w:rsid w:val="0028709B"/>
    <w:rsid w:val="0029059F"/>
    <w:rsid w:val="002A1D5A"/>
    <w:rsid w:val="002B1081"/>
    <w:rsid w:val="002D03B6"/>
    <w:rsid w:val="002D1EAE"/>
    <w:rsid w:val="002E7176"/>
    <w:rsid w:val="002F2B6D"/>
    <w:rsid w:val="002F4720"/>
    <w:rsid w:val="002F7183"/>
    <w:rsid w:val="003036E6"/>
    <w:rsid w:val="00306FC4"/>
    <w:rsid w:val="0031226D"/>
    <w:rsid w:val="00312CBB"/>
    <w:rsid w:val="00313B34"/>
    <w:rsid w:val="0031471C"/>
    <w:rsid w:val="003156CD"/>
    <w:rsid w:val="00315B0B"/>
    <w:rsid w:val="00316845"/>
    <w:rsid w:val="00322676"/>
    <w:rsid w:val="00331E75"/>
    <w:rsid w:val="00336D64"/>
    <w:rsid w:val="00342621"/>
    <w:rsid w:val="003446BD"/>
    <w:rsid w:val="00356A4D"/>
    <w:rsid w:val="00362017"/>
    <w:rsid w:val="00370D62"/>
    <w:rsid w:val="00373354"/>
    <w:rsid w:val="0037452C"/>
    <w:rsid w:val="003851FD"/>
    <w:rsid w:val="003876E5"/>
    <w:rsid w:val="003B0E90"/>
    <w:rsid w:val="003B1B71"/>
    <w:rsid w:val="003B2F01"/>
    <w:rsid w:val="003B4710"/>
    <w:rsid w:val="003D7D58"/>
    <w:rsid w:val="003E1734"/>
    <w:rsid w:val="003E2A13"/>
    <w:rsid w:val="003F24E5"/>
    <w:rsid w:val="00404866"/>
    <w:rsid w:val="00406C86"/>
    <w:rsid w:val="00406FF4"/>
    <w:rsid w:val="004071E6"/>
    <w:rsid w:val="00417DD6"/>
    <w:rsid w:val="00427097"/>
    <w:rsid w:val="00433EFE"/>
    <w:rsid w:val="00436058"/>
    <w:rsid w:val="004374D1"/>
    <w:rsid w:val="00446860"/>
    <w:rsid w:val="004646CD"/>
    <w:rsid w:val="00474A00"/>
    <w:rsid w:val="0048066A"/>
    <w:rsid w:val="00481C16"/>
    <w:rsid w:val="00482880"/>
    <w:rsid w:val="004A2ACD"/>
    <w:rsid w:val="004A66F9"/>
    <w:rsid w:val="004B0EDC"/>
    <w:rsid w:val="004B3E04"/>
    <w:rsid w:val="004B4C2F"/>
    <w:rsid w:val="004B5939"/>
    <w:rsid w:val="004B6B8A"/>
    <w:rsid w:val="004C0F5A"/>
    <w:rsid w:val="004C799B"/>
    <w:rsid w:val="004D0CBD"/>
    <w:rsid w:val="004D1640"/>
    <w:rsid w:val="004D71D1"/>
    <w:rsid w:val="004E305D"/>
    <w:rsid w:val="004E4286"/>
    <w:rsid w:val="00500B7D"/>
    <w:rsid w:val="00513759"/>
    <w:rsid w:val="0052689A"/>
    <w:rsid w:val="00534CAC"/>
    <w:rsid w:val="00535739"/>
    <w:rsid w:val="00543C70"/>
    <w:rsid w:val="00543CD7"/>
    <w:rsid w:val="00544A94"/>
    <w:rsid w:val="00547733"/>
    <w:rsid w:val="00552D61"/>
    <w:rsid w:val="005544E9"/>
    <w:rsid w:val="00554AF4"/>
    <w:rsid w:val="00555277"/>
    <w:rsid w:val="00555CAB"/>
    <w:rsid w:val="00570A7B"/>
    <w:rsid w:val="005801D1"/>
    <w:rsid w:val="00585A79"/>
    <w:rsid w:val="0058A83B"/>
    <w:rsid w:val="00594989"/>
    <w:rsid w:val="00597870"/>
    <w:rsid w:val="005D0E5B"/>
    <w:rsid w:val="005D382B"/>
    <w:rsid w:val="005E095E"/>
    <w:rsid w:val="005E4E91"/>
    <w:rsid w:val="005E6C45"/>
    <w:rsid w:val="005E6D90"/>
    <w:rsid w:val="005F0893"/>
    <w:rsid w:val="005F1CA3"/>
    <w:rsid w:val="005F254F"/>
    <w:rsid w:val="00610A9E"/>
    <w:rsid w:val="00611935"/>
    <w:rsid w:val="00615F3C"/>
    <w:rsid w:val="00620732"/>
    <w:rsid w:val="00623669"/>
    <w:rsid w:val="0062554F"/>
    <w:rsid w:val="00632161"/>
    <w:rsid w:val="006325A8"/>
    <w:rsid w:val="00636519"/>
    <w:rsid w:val="00642905"/>
    <w:rsid w:val="006441F2"/>
    <w:rsid w:val="0064503D"/>
    <w:rsid w:val="00651F30"/>
    <w:rsid w:val="00660726"/>
    <w:rsid w:val="00660888"/>
    <w:rsid w:val="00686F3B"/>
    <w:rsid w:val="006876C9"/>
    <w:rsid w:val="00690E54"/>
    <w:rsid w:val="00694A94"/>
    <w:rsid w:val="006A776D"/>
    <w:rsid w:val="006B0054"/>
    <w:rsid w:val="006B083F"/>
    <w:rsid w:val="006B17B4"/>
    <w:rsid w:val="006B6187"/>
    <w:rsid w:val="006B6A82"/>
    <w:rsid w:val="006C08AB"/>
    <w:rsid w:val="006C2727"/>
    <w:rsid w:val="006C2B85"/>
    <w:rsid w:val="006C5C87"/>
    <w:rsid w:val="006D0DF4"/>
    <w:rsid w:val="006D361E"/>
    <w:rsid w:val="00714E01"/>
    <w:rsid w:val="00721731"/>
    <w:rsid w:val="00727082"/>
    <w:rsid w:val="007275F8"/>
    <w:rsid w:val="00727B09"/>
    <w:rsid w:val="00747381"/>
    <w:rsid w:val="00754036"/>
    <w:rsid w:val="007540E2"/>
    <w:rsid w:val="00755C39"/>
    <w:rsid w:val="007A3550"/>
    <w:rsid w:val="007A5586"/>
    <w:rsid w:val="007B51A8"/>
    <w:rsid w:val="007C27A0"/>
    <w:rsid w:val="007E6882"/>
    <w:rsid w:val="0080437B"/>
    <w:rsid w:val="008049B2"/>
    <w:rsid w:val="00806A18"/>
    <w:rsid w:val="008213E2"/>
    <w:rsid w:val="00823D63"/>
    <w:rsid w:val="008342A8"/>
    <w:rsid w:val="00837616"/>
    <w:rsid w:val="00854F40"/>
    <w:rsid w:val="00864D1D"/>
    <w:rsid w:val="008724B5"/>
    <w:rsid w:val="00886316"/>
    <w:rsid w:val="008B6BC8"/>
    <w:rsid w:val="008B760A"/>
    <w:rsid w:val="008C161D"/>
    <w:rsid w:val="008D0A62"/>
    <w:rsid w:val="008F33EA"/>
    <w:rsid w:val="008F75FD"/>
    <w:rsid w:val="009022E4"/>
    <w:rsid w:val="00904DC1"/>
    <w:rsid w:val="00911E97"/>
    <w:rsid w:val="009210FB"/>
    <w:rsid w:val="009218DF"/>
    <w:rsid w:val="00925334"/>
    <w:rsid w:val="00933FF6"/>
    <w:rsid w:val="00945ECF"/>
    <w:rsid w:val="0097255B"/>
    <w:rsid w:val="00981F2B"/>
    <w:rsid w:val="00985991"/>
    <w:rsid w:val="00987320"/>
    <w:rsid w:val="00996A30"/>
    <w:rsid w:val="009973D0"/>
    <w:rsid w:val="00997AB4"/>
    <w:rsid w:val="009A74BE"/>
    <w:rsid w:val="009B326F"/>
    <w:rsid w:val="009B37C5"/>
    <w:rsid w:val="009B3A78"/>
    <w:rsid w:val="009B682A"/>
    <w:rsid w:val="009C1C93"/>
    <w:rsid w:val="009D08D4"/>
    <w:rsid w:val="009D480D"/>
    <w:rsid w:val="009E300B"/>
    <w:rsid w:val="009F3CB6"/>
    <w:rsid w:val="009F3CDF"/>
    <w:rsid w:val="009F764B"/>
    <w:rsid w:val="00A01998"/>
    <w:rsid w:val="00A07894"/>
    <w:rsid w:val="00A23A99"/>
    <w:rsid w:val="00A321FB"/>
    <w:rsid w:val="00A323A7"/>
    <w:rsid w:val="00A43071"/>
    <w:rsid w:val="00A6113B"/>
    <w:rsid w:val="00A770C7"/>
    <w:rsid w:val="00A86A17"/>
    <w:rsid w:val="00AA0C01"/>
    <w:rsid w:val="00AA1EA7"/>
    <w:rsid w:val="00AB029F"/>
    <w:rsid w:val="00AB0AEE"/>
    <w:rsid w:val="00AB588B"/>
    <w:rsid w:val="00AC011A"/>
    <w:rsid w:val="00AC1405"/>
    <w:rsid w:val="00AD4B2C"/>
    <w:rsid w:val="00AE02A9"/>
    <w:rsid w:val="00AE09B2"/>
    <w:rsid w:val="00AE1A04"/>
    <w:rsid w:val="00AE7010"/>
    <w:rsid w:val="00AE9105"/>
    <w:rsid w:val="00AF3022"/>
    <w:rsid w:val="00B0030A"/>
    <w:rsid w:val="00B03DEC"/>
    <w:rsid w:val="00B04AC2"/>
    <w:rsid w:val="00B12DCE"/>
    <w:rsid w:val="00B20CA3"/>
    <w:rsid w:val="00B24E2A"/>
    <w:rsid w:val="00B33ABF"/>
    <w:rsid w:val="00B370D4"/>
    <w:rsid w:val="00B45CE7"/>
    <w:rsid w:val="00B664E5"/>
    <w:rsid w:val="00B725D8"/>
    <w:rsid w:val="00B76314"/>
    <w:rsid w:val="00B835FF"/>
    <w:rsid w:val="00B83673"/>
    <w:rsid w:val="00B9076D"/>
    <w:rsid w:val="00B91116"/>
    <w:rsid w:val="00BA4A53"/>
    <w:rsid w:val="00BB7E7F"/>
    <w:rsid w:val="00BC698A"/>
    <w:rsid w:val="00BD0331"/>
    <w:rsid w:val="00BD0E8D"/>
    <w:rsid w:val="00BD18FB"/>
    <w:rsid w:val="00BD3D33"/>
    <w:rsid w:val="00BD6C1A"/>
    <w:rsid w:val="00BE34BE"/>
    <w:rsid w:val="00BF447E"/>
    <w:rsid w:val="00C031F5"/>
    <w:rsid w:val="00C30F86"/>
    <w:rsid w:val="00C33022"/>
    <w:rsid w:val="00C46BFE"/>
    <w:rsid w:val="00C4741C"/>
    <w:rsid w:val="00C66870"/>
    <w:rsid w:val="00C67447"/>
    <w:rsid w:val="00C70975"/>
    <w:rsid w:val="00C863D9"/>
    <w:rsid w:val="00C90AD8"/>
    <w:rsid w:val="00C956E9"/>
    <w:rsid w:val="00CA067D"/>
    <w:rsid w:val="00CB3795"/>
    <w:rsid w:val="00CD55DD"/>
    <w:rsid w:val="00CD5925"/>
    <w:rsid w:val="00CE1F00"/>
    <w:rsid w:val="00CE1F1A"/>
    <w:rsid w:val="00CE4E56"/>
    <w:rsid w:val="00CF2BA3"/>
    <w:rsid w:val="00CF6A9A"/>
    <w:rsid w:val="00CF71AB"/>
    <w:rsid w:val="00CF7FF5"/>
    <w:rsid w:val="00D03494"/>
    <w:rsid w:val="00D11004"/>
    <w:rsid w:val="00D4153E"/>
    <w:rsid w:val="00D43A1D"/>
    <w:rsid w:val="00D46E2C"/>
    <w:rsid w:val="00D540CC"/>
    <w:rsid w:val="00D54A99"/>
    <w:rsid w:val="00D61BC1"/>
    <w:rsid w:val="00D64EA3"/>
    <w:rsid w:val="00D746FF"/>
    <w:rsid w:val="00D81406"/>
    <w:rsid w:val="00D83EEF"/>
    <w:rsid w:val="00D91459"/>
    <w:rsid w:val="00D916A8"/>
    <w:rsid w:val="00D93916"/>
    <w:rsid w:val="00D948B6"/>
    <w:rsid w:val="00DA34D2"/>
    <w:rsid w:val="00DA75C4"/>
    <w:rsid w:val="00DB4E10"/>
    <w:rsid w:val="00DB4E8F"/>
    <w:rsid w:val="00DC1FB4"/>
    <w:rsid w:val="00DC39B3"/>
    <w:rsid w:val="00DD0354"/>
    <w:rsid w:val="00DD152C"/>
    <w:rsid w:val="00DD185F"/>
    <w:rsid w:val="00DD388B"/>
    <w:rsid w:val="00DE7923"/>
    <w:rsid w:val="00DF1A1D"/>
    <w:rsid w:val="00DF6208"/>
    <w:rsid w:val="00E0291E"/>
    <w:rsid w:val="00E0544E"/>
    <w:rsid w:val="00E06DDE"/>
    <w:rsid w:val="00E144DA"/>
    <w:rsid w:val="00E20A63"/>
    <w:rsid w:val="00E22541"/>
    <w:rsid w:val="00E259B3"/>
    <w:rsid w:val="00E26F0F"/>
    <w:rsid w:val="00E32188"/>
    <w:rsid w:val="00E333EF"/>
    <w:rsid w:val="00E35C06"/>
    <w:rsid w:val="00E364D6"/>
    <w:rsid w:val="00E37B2F"/>
    <w:rsid w:val="00E40198"/>
    <w:rsid w:val="00E41C5A"/>
    <w:rsid w:val="00E47DE6"/>
    <w:rsid w:val="00E66C16"/>
    <w:rsid w:val="00E72D68"/>
    <w:rsid w:val="00E732D6"/>
    <w:rsid w:val="00E75827"/>
    <w:rsid w:val="00E954E7"/>
    <w:rsid w:val="00E97747"/>
    <w:rsid w:val="00E97989"/>
    <w:rsid w:val="00EA1D0A"/>
    <w:rsid w:val="00EB0958"/>
    <w:rsid w:val="00EC24BF"/>
    <w:rsid w:val="00EC4F6A"/>
    <w:rsid w:val="00ED6D58"/>
    <w:rsid w:val="00EF24A9"/>
    <w:rsid w:val="00EF4828"/>
    <w:rsid w:val="00F0182A"/>
    <w:rsid w:val="00F21F6A"/>
    <w:rsid w:val="00F263E1"/>
    <w:rsid w:val="00F333DC"/>
    <w:rsid w:val="00F35295"/>
    <w:rsid w:val="00F4713B"/>
    <w:rsid w:val="00F52534"/>
    <w:rsid w:val="00F56576"/>
    <w:rsid w:val="00F60F26"/>
    <w:rsid w:val="00F612CF"/>
    <w:rsid w:val="00F72E52"/>
    <w:rsid w:val="00FA4DFE"/>
    <w:rsid w:val="00FA5CF9"/>
    <w:rsid w:val="00FA7940"/>
    <w:rsid w:val="00FB16A0"/>
    <w:rsid w:val="00FB4654"/>
    <w:rsid w:val="00FC24D3"/>
    <w:rsid w:val="00FC26D8"/>
    <w:rsid w:val="00FC3E0B"/>
    <w:rsid w:val="00FD3007"/>
    <w:rsid w:val="00FD3E96"/>
    <w:rsid w:val="00FD650E"/>
    <w:rsid w:val="00FE3FDF"/>
    <w:rsid w:val="00FE5422"/>
    <w:rsid w:val="011C55D2"/>
    <w:rsid w:val="014D4FBC"/>
    <w:rsid w:val="01868F8E"/>
    <w:rsid w:val="01A01C92"/>
    <w:rsid w:val="0209275E"/>
    <w:rsid w:val="02106285"/>
    <w:rsid w:val="02798838"/>
    <w:rsid w:val="02ACAE97"/>
    <w:rsid w:val="02B85809"/>
    <w:rsid w:val="02BA0F1D"/>
    <w:rsid w:val="02BCED4F"/>
    <w:rsid w:val="03163530"/>
    <w:rsid w:val="03568B46"/>
    <w:rsid w:val="03D9E2C7"/>
    <w:rsid w:val="040E682D"/>
    <w:rsid w:val="0410F584"/>
    <w:rsid w:val="042F3058"/>
    <w:rsid w:val="0455A215"/>
    <w:rsid w:val="0478A1E9"/>
    <w:rsid w:val="04922EED"/>
    <w:rsid w:val="049403F9"/>
    <w:rsid w:val="049C0462"/>
    <w:rsid w:val="04A41B98"/>
    <w:rsid w:val="04A77DBD"/>
    <w:rsid w:val="04AA2DDF"/>
    <w:rsid w:val="04C27275"/>
    <w:rsid w:val="04C3A50F"/>
    <w:rsid w:val="04CDEF7A"/>
    <w:rsid w:val="04F4C400"/>
    <w:rsid w:val="04FEB263"/>
    <w:rsid w:val="050001D0"/>
    <w:rsid w:val="0511B779"/>
    <w:rsid w:val="0515E38E"/>
    <w:rsid w:val="0528E69D"/>
    <w:rsid w:val="057463C4"/>
    <w:rsid w:val="05A51641"/>
    <w:rsid w:val="05AD5068"/>
    <w:rsid w:val="05C3CC0B"/>
    <w:rsid w:val="05CF5DC5"/>
    <w:rsid w:val="05E0A6DE"/>
    <w:rsid w:val="0609767B"/>
    <w:rsid w:val="0615410B"/>
    <w:rsid w:val="063085D5"/>
    <w:rsid w:val="063DFBE1"/>
    <w:rsid w:val="064C0F8A"/>
    <w:rsid w:val="06728147"/>
    <w:rsid w:val="06CBF522"/>
    <w:rsid w:val="070EC463"/>
    <w:rsid w:val="073D6A05"/>
    <w:rsid w:val="0747B470"/>
    <w:rsid w:val="0779F6DD"/>
    <w:rsid w:val="077ABE27"/>
    <w:rsid w:val="07844148"/>
    <w:rsid w:val="078B7C6F"/>
    <w:rsid w:val="07A64D93"/>
    <w:rsid w:val="07F43D7B"/>
    <w:rsid w:val="07F8140B"/>
    <w:rsid w:val="07F8F027"/>
    <w:rsid w:val="07FD44D0"/>
    <w:rsid w:val="07FF74B1"/>
    <w:rsid w:val="0818837A"/>
    <w:rsid w:val="087BCF38"/>
    <w:rsid w:val="08914F1A"/>
    <w:rsid w:val="08C5D480"/>
    <w:rsid w:val="090ED891"/>
    <w:rsid w:val="09300E3C"/>
    <w:rsid w:val="095C37D8"/>
    <w:rsid w:val="09858B4D"/>
    <w:rsid w:val="09D0C2ED"/>
    <w:rsid w:val="09EA4EC9"/>
    <w:rsid w:val="0A072378"/>
    <w:rsid w:val="0A0CEDF2"/>
    <w:rsid w:val="0A7EBDBA"/>
    <w:rsid w:val="0AA1BD8E"/>
    <w:rsid w:val="0ADAE3CD"/>
    <w:rsid w:val="0AF1870C"/>
    <w:rsid w:val="0AF72606"/>
    <w:rsid w:val="0B117F12"/>
    <w:rsid w:val="0B1927B9"/>
    <w:rsid w:val="0B354F0B"/>
    <w:rsid w:val="0B367DFB"/>
    <w:rsid w:val="0B4AA958"/>
    <w:rsid w:val="0B508992"/>
    <w:rsid w:val="0BD36433"/>
    <w:rsid w:val="0C69A8E0"/>
    <w:rsid w:val="0C75EAE0"/>
    <w:rsid w:val="0C82A85B"/>
    <w:rsid w:val="0CBFB2AF"/>
    <w:rsid w:val="0CEF6735"/>
    <w:rsid w:val="0D0876AD"/>
    <w:rsid w:val="0D154B2A"/>
    <w:rsid w:val="0D21590E"/>
    <w:rsid w:val="0D2E3706"/>
    <w:rsid w:val="0D4B56CD"/>
    <w:rsid w:val="0D56F951"/>
    <w:rsid w:val="0D6A497A"/>
    <w:rsid w:val="0D80A2DC"/>
    <w:rsid w:val="0DA22F48"/>
    <w:rsid w:val="0DC1330D"/>
    <w:rsid w:val="0DC134CC"/>
    <w:rsid w:val="0DCB1B43"/>
    <w:rsid w:val="0DCDDD17"/>
    <w:rsid w:val="0DE20A8C"/>
    <w:rsid w:val="0DEC8CC5"/>
    <w:rsid w:val="0DF003F8"/>
    <w:rsid w:val="0DF14A2B"/>
    <w:rsid w:val="0DF40AF0"/>
    <w:rsid w:val="0E0BA8F0"/>
    <w:rsid w:val="0E29BF46"/>
    <w:rsid w:val="0E4F0213"/>
    <w:rsid w:val="0E5D59A0"/>
    <w:rsid w:val="0E9E3F96"/>
    <w:rsid w:val="0EA4E91E"/>
    <w:rsid w:val="0EB2345B"/>
    <w:rsid w:val="0ED5FB94"/>
    <w:rsid w:val="0EDE2A44"/>
    <w:rsid w:val="0EF49D31"/>
    <w:rsid w:val="0F7CE966"/>
    <w:rsid w:val="0F9401A2"/>
    <w:rsid w:val="0F99EF14"/>
    <w:rsid w:val="10148646"/>
    <w:rsid w:val="101CD778"/>
    <w:rsid w:val="102D39FD"/>
    <w:rsid w:val="1070AC59"/>
    <w:rsid w:val="10770411"/>
    <w:rsid w:val="107D127F"/>
    <w:rsid w:val="108B6A0C"/>
    <w:rsid w:val="10CFD495"/>
    <w:rsid w:val="110C8108"/>
    <w:rsid w:val="119051F1"/>
    <w:rsid w:val="11D0B9D9"/>
    <w:rsid w:val="1205F0F5"/>
    <w:rsid w:val="1209CE46"/>
    <w:rsid w:val="121F7DF9"/>
    <w:rsid w:val="124264DB"/>
    <w:rsid w:val="1254035F"/>
    <w:rsid w:val="129F0685"/>
    <w:rsid w:val="12A950F0"/>
    <w:rsid w:val="12ABEB3E"/>
    <w:rsid w:val="12D2133B"/>
    <w:rsid w:val="1304EB1E"/>
    <w:rsid w:val="132C0FFE"/>
    <w:rsid w:val="133C4EB6"/>
    <w:rsid w:val="1344B364"/>
    <w:rsid w:val="13644500"/>
    <w:rsid w:val="13656654"/>
    <w:rsid w:val="13959697"/>
    <w:rsid w:val="139FB200"/>
    <w:rsid w:val="13A27B50"/>
    <w:rsid w:val="13B1BDE9"/>
    <w:rsid w:val="13C3F108"/>
    <w:rsid w:val="140DE3FC"/>
    <w:rsid w:val="142A7AEC"/>
    <w:rsid w:val="144EA738"/>
    <w:rsid w:val="1482644C"/>
    <w:rsid w:val="1489A082"/>
    <w:rsid w:val="148DC994"/>
    <w:rsid w:val="14AFD2FE"/>
    <w:rsid w:val="14C8C051"/>
    <w:rsid w:val="14CAB911"/>
    <w:rsid w:val="14E083C5"/>
    <w:rsid w:val="14EC12D1"/>
    <w:rsid w:val="151B65C9"/>
    <w:rsid w:val="1520D2ED"/>
    <w:rsid w:val="154D50E1"/>
    <w:rsid w:val="155FBD49"/>
    <w:rsid w:val="1566DDE5"/>
    <w:rsid w:val="159118E0"/>
    <w:rsid w:val="159EE488"/>
    <w:rsid w:val="15AE2721"/>
    <w:rsid w:val="15B04F76"/>
    <w:rsid w:val="15D08BBC"/>
    <w:rsid w:val="15E0D6DE"/>
    <w:rsid w:val="15F8DEB0"/>
    <w:rsid w:val="160948A7"/>
    <w:rsid w:val="16B60363"/>
    <w:rsid w:val="16CC9FE1"/>
    <w:rsid w:val="16CFF9E0"/>
    <w:rsid w:val="171AAE74"/>
    <w:rsid w:val="171DD5A2"/>
    <w:rsid w:val="172F15D6"/>
    <w:rsid w:val="1745ACF7"/>
    <w:rsid w:val="179751F7"/>
    <w:rsid w:val="17A3C0FF"/>
    <w:rsid w:val="17C86C05"/>
    <w:rsid w:val="17EDF2FC"/>
    <w:rsid w:val="1803A2AF"/>
    <w:rsid w:val="1812E548"/>
    <w:rsid w:val="188A3867"/>
    <w:rsid w:val="18B9B2C9"/>
    <w:rsid w:val="18E583FF"/>
    <w:rsid w:val="18EEA12B"/>
    <w:rsid w:val="191EC42A"/>
    <w:rsid w:val="1930460F"/>
    <w:rsid w:val="194535E7"/>
    <w:rsid w:val="19611C26"/>
    <w:rsid w:val="1968F72B"/>
    <w:rsid w:val="1979BB4D"/>
    <w:rsid w:val="19ADAA36"/>
    <w:rsid w:val="19DA4311"/>
    <w:rsid w:val="19E2C11E"/>
    <w:rsid w:val="1A065587"/>
    <w:rsid w:val="1A0CC0CF"/>
    <w:rsid w:val="1A29ABA9"/>
    <w:rsid w:val="1A2B1330"/>
    <w:rsid w:val="1A31B31B"/>
    <w:rsid w:val="1A45FBD7"/>
    <w:rsid w:val="1A4CAB7D"/>
    <w:rsid w:val="1A663881"/>
    <w:rsid w:val="1A91A26C"/>
    <w:rsid w:val="1ABB8612"/>
    <w:rsid w:val="1AC8EF27"/>
    <w:rsid w:val="1AE9CF2A"/>
    <w:rsid w:val="1AFCF031"/>
    <w:rsid w:val="1B312BD7"/>
    <w:rsid w:val="1B83077F"/>
    <w:rsid w:val="1B988920"/>
    <w:rsid w:val="1BA029C4"/>
    <w:rsid w:val="1BC6E3BE"/>
    <w:rsid w:val="1BDC511F"/>
    <w:rsid w:val="1C63F9FC"/>
    <w:rsid w:val="1CB8E6F8"/>
    <w:rsid w:val="1D3EBDD8"/>
    <w:rsid w:val="1D435EB1"/>
    <w:rsid w:val="1D584ADC"/>
    <w:rsid w:val="1D84E3B7"/>
    <w:rsid w:val="1DA1D552"/>
    <w:rsid w:val="1DC28498"/>
    <w:rsid w:val="1DC41863"/>
    <w:rsid w:val="1DE2C0DE"/>
    <w:rsid w:val="1DF489BC"/>
    <w:rsid w:val="1DFB005E"/>
    <w:rsid w:val="1E077B87"/>
    <w:rsid w:val="1E0F9D9D"/>
    <w:rsid w:val="1E1B3316"/>
    <w:rsid w:val="1E2FA458"/>
    <w:rsid w:val="1E3CBA70"/>
    <w:rsid w:val="1E3DB801"/>
    <w:rsid w:val="1E3DFBE5"/>
    <w:rsid w:val="1E3F9065"/>
    <w:rsid w:val="1E6933FA"/>
    <w:rsid w:val="1E6F6670"/>
    <w:rsid w:val="1E9F1A26"/>
    <w:rsid w:val="1EA7F1BD"/>
    <w:rsid w:val="1EBC1D1A"/>
    <w:rsid w:val="1EBC92B3"/>
    <w:rsid w:val="1EDDA613"/>
    <w:rsid w:val="1EEBFDA0"/>
    <w:rsid w:val="1F2CDA1B"/>
    <w:rsid w:val="1F2FEDAB"/>
    <w:rsid w:val="1F327241"/>
    <w:rsid w:val="1F503E8E"/>
    <w:rsid w:val="1F9A4480"/>
    <w:rsid w:val="1FAE9D94"/>
    <w:rsid w:val="1FB3FAC1"/>
    <w:rsid w:val="1FB6A27A"/>
    <w:rsid w:val="1FBC4C0C"/>
    <w:rsid w:val="2000EBA6"/>
    <w:rsid w:val="201B2897"/>
    <w:rsid w:val="202ADEA0"/>
    <w:rsid w:val="206B2562"/>
    <w:rsid w:val="2083A7F9"/>
    <w:rsid w:val="209A6802"/>
    <w:rsid w:val="209D7166"/>
    <w:rsid w:val="20A86D2F"/>
    <w:rsid w:val="20C6BF90"/>
    <w:rsid w:val="20E218EF"/>
    <w:rsid w:val="20FA96D3"/>
    <w:rsid w:val="20FC73E6"/>
    <w:rsid w:val="21060563"/>
    <w:rsid w:val="2122E5A3"/>
    <w:rsid w:val="2157D662"/>
    <w:rsid w:val="21BAB082"/>
    <w:rsid w:val="2217E906"/>
    <w:rsid w:val="228C8D83"/>
    <w:rsid w:val="22A61A87"/>
    <w:rsid w:val="22D142F9"/>
    <w:rsid w:val="231E67EC"/>
    <w:rsid w:val="2328B257"/>
    <w:rsid w:val="232B16F8"/>
    <w:rsid w:val="2336ED3E"/>
    <w:rsid w:val="237638DC"/>
    <w:rsid w:val="23A0FFBC"/>
    <w:rsid w:val="23A5AFE9"/>
    <w:rsid w:val="23CD5096"/>
    <w:rsid w:val="23EAA6D8"/>
    <w:rsid w:val="2446B79D"/>
    <w:rsid w:val="245DFC0F"/>
    <w:rsid w:val="24686393"/>
    <w:rsid w:val="24832140"/>
    <w:rsid w:val="24AD3E94"/>
    <w:rsid w:val="24B91BCE"/>
    <w:rsid w:val="24BB5112"/>
    <w:rsid w:val="24C3A6E7"/>
    <w:rsid w:val="24F8A1CC"/>
    <w:rsid w:val="252F138E"/>
    <w:rsid w:val="25308D74"/>
    <w:rsid w:val="25420A70"/>
    <w:rsid w:val="2548C44A"/>
    <w:rsid w:val="254A1A78"/>
    <w:rsid w:val="25521A5F"/>
    <w:rsid w:val="255C6C55"/>
    <w:rsid w:val="255EB60F"/>
    <w:rsid w:val="2560057C"/>
    <w:rsid w:val="2562788C"/>
    <w:rsid w:val="2569F677"/>
    <w:rsid w:val="25891970"/>
    <w:rsid w:val="258EC966"/>
    <w:rsid w:val="25ADF796"/>
    <w:rsid w:val="25B916E2"/>
    <w:rsid w:val="25DAC5F1"/>
    <w:rsid w:val="25E5B367"/>
    <w:rsid w:val="25F7E58B"/>
    <w:rsid w:val="25FEC49E"/>
    <w:rsid w:val="260F3F00"/>
    <w:rsid w:val="2640AA8A"/>
    <w:rsid w:val="2655464E"/>
    <w:rsid w:val="26BA6AC3"/>
    <w:rsid w:val="26D626B6"/>
    <w:rsid w:val="26DB9C97"/>
    <w:rsid w:val="2707069C"/>
    <w:rsid w:val="27391D13"/>
    <w:rsid w:val="27A7B81C"/>
    <w:rsid w:val="27CD15D0"/>
    <w:rsid w:val="27EE1A69"/>
    <w:rsid w:val="28050D1F"/>
    <w:rsid w:val="2806639B"/>
    <w:rsid w:val="2808241A"/>
    <w:rsid w:val="284C565B"/>
    <w:rsid w:val="284E7EB0"/>
    <w:rsid w:val="287D5A84"/>
    <w:rsid w:val="2881F07A"/>
    <w:rsid w:val="288A0A6A"/>
    <w:rsid w:val="288A3F3D"/>
    <w:rsid w:val="28C8C6F2"/>
    <w:rsid w:val="28D1A1B9"/>
    <w:rsid w:val="28F30049"/>
    <w:rsid w:val="29162EEE"/>
    <w:rsid w:val="291C19A6"/>
    <w:rsid w:val="29365AC8"/>
    <w:rsid w:val="29460AE1"/>
    <w:rsid w:val="29482AFC"/>
    <w:rsid w:val="296453ED"/>
    <w:rsid w:val="296EDC3D"/>
    <w:rsid w:val="298A56F7"/>
    <w:rsid w:val="299E2591"/>
    <w:rsid w:val="29C4974E"/>
    <w:rsid w:val="29ED316F"/>
    <w:rsid w:val="2A110C2E"/>
    <w:rsid w:val="2A2D4408"/>
    <w:rsid w:val="2A478879"/>
    <w:rsid w:val="2A4A5275"/>
    <w:rsid w:val="2A9200E0"/>
    <w:rsid w:val="2AA90D10"/>
    <w:rsid w:val="2ABDDBA5"/>
    <w:rsid w:val="2AE6C8D8"/>
    <w:rsid w:val="2AEA61FF"/>
    <w:rsid w:val="2B053323"/>
    <w:rsid w:val="2B11CE1C"/>
    <w:rsid w:val="2B174494"/>
    <w:rsid w:val="2B2865C8"/>
    <w:rsid w:val="2B44A00A"/>
    <w:rsid w:val="2BA3F245"/>
    <w:rsid w:val="2BAAAD04"/>
    <w:rsid w:val="2BB08D3E"/>
    <w:rsid w:val="2BBB47E3"/>
    <w:rsid w:val="2BBDA687"/>
    <w:rsid w:val="2BD9A69B"/>
    <w:rsid w:val="2BE45532"/>
    <w:rsid w:val="2BF4FC6A"/>
    <w:rsid w:val="2C0268E6"/>
    <w:rsid w:val="2C17EA87"/>
    <w:rsid w:val="2C392D6E"/>
    <w:rsid w:val="2C7570CC"/>
    <w:rsid w:val="2C7BCA5C"/>
    <w:rsid w:val="2C8DF4F3"/>
    <w:rsid w:val="2C932CCB"/>
    <w:rsid w:val="2C9A7EAD"/>
    <w:rsid w:val="2CEADAB7"/>
    <w:rsid w:val="2D430D6B"/>
    <w:rsid w:val="2D58865C"/>
    <w:rsid w:val="2D5F1FB7"/>
    <w:rsid w:val="2D7876EC"/>
    <w:rsid w:val="2DB42D8E"/>
    <w:rsid w:val="2DB6FCFD"/>
    <w:rsid w:val="2DD0D3C1"/>
    <w:rsid w:val="2DD7AC43"/>
    <w:rsid w:val="2E01BD04"/>
    <w:rsid w:val="2E0C3D3C"/>
    <w:rsid w:val="2E22AF69"/>
    <w:rsid w:val="2E29C554"/>
    <w:rsid w:val="2E35DFCF"/>
    <w:rsid w:val="2E4E6459"/>
    <w:rsid w:val="2E6C6CB0"/>
    <w:rsid w:val="2E84C5F2"/>
    <w:rsid w:val="2E8FDAD3"/>
    <w:rsid w:val="2E999831"/>
    <w:rsid w:val="2EA0F216"/>
    <w:rsid w:val="2EB112C3"/>
    <w:rsid w:val="2ED5777C"/>
    <w:rsid w:val="2F275324"/>
    <w:rsid w:val="2F2DBE26"/>
    <w:rsid w:val="2F4B1468"/>
    <w:rsid w:val="2F837937"/>
    <w:rsid w:val="2FDCED12"/>
    <w:rsid w:val="30111B8A"/>
    <w:rsid w:val="30373E15"/>
    <w:rsid w:val="304726CE"/>
    <w:rsid w:val="3060B3D2"/>
    <w:rsid w:val="30953938"/>
    <w:rsid w:val="309BE3AC"/>
    <w:rsid w:val="309D50F7"/>
    <w:rsid w:val="30A632E5"/>
    <w:rsid w:val="30B60163"/>
    <w:rsid w:val="30E03C5E"/>
    <w:rsid w:val="31106CA1"/>
    <w:rsid w:val="31119B91"/>
    <w:rsid w:val="311FF31E"/>
    <w:rsid w:val="31342BFF"/>
    <w:rsid w:val="314620F7"/>
    <w:rsid w:val="315434A0"/>
    <w:rsid w:val="315F1A55"/>
    <w:rsid w:val="317BD54D"/>
    <w:rsid w:val="31AF2BC3"/>
    <w:rsid w:val="323E7828"/>
    <w:rsid w:val="325E5C6E"/>
    <w:rsid w:val="328F00AC"/>
    <w:rsid w:val="329A7A07"/>
    <w:rsid w:val="329BA8F7"/>
    <w:rsid w:val="32AAC439"/>
    <w:rsid w:val="32AD2E89"/>
    <w:rsid w:val="32C6C153"/>
    <w:rsid w:val="32D76984"/>
    <w:rsid w:val="33393929"/>
    <w:rsid w:val="33509DD8"/>
    <w:rsid w:val="3352C62D"/>
    <w:rsid w:val="33658170"/>
    <w:rsid w:val="336814FD"/>
    <w:rsid w:val="338C13AA"/>
    <w:rsid w:val="339B9A9A"/>
    <w:rsid w:val="339C5262"/>
    <w:rsid w:val="33A869B0"/>
    <w:rsid w:val="33F59A43"/>
    <w:rsid w:val="3417608F"/>
    <w:rsid w:val="342F7490"/>
    <w:rsid w:val="3430F393"/>
    <w:rsid w:val="34CA0DBB"/>
    <w:rsid w:val="34DD5D76"/>
    <w:rsid w:val="34DFCA57"/>
    <w:rsid w:val="34E267F8"/>
    <w:rsid w:val="34ECA00F"/>
    <w:rsid w:val="3505FCAC"/>
    <w:rsid w:val="352A9FC5"/>
    <w:rsid w:val="35376AFB"/>
    <w:rsid w:val="353C302B"/>
    <w:rsid w:val="358C8C62"/>
    <w:rsid w:val="359CD45A"/>
    <w:rsid w:val="35A0CB57"/>
    <w:rsid w:val="35AFEEDB"/>
    <w:rsid w:val="360801F0"/>
    <w:rsid w:val="36238D02"/>
    <w:rsid w:val="362D673F"/>
    <w:rsid w:val="3655D235"/>
    <w:rsid w:val="36777C38"/>
    <w:rsid w:val="368CB57B"/>
    <w:rsid w:val="36C00BF1"/>
    <w:rsid w:val="36F49157"/>
    <w:rsid w:val="3715122B"/>
    <w:rsid w:val="371F0E77"/>
    <w:rsid w:val="373AB736"/>
    <w:rsid w:val="3751E65A"/>
    <w:rsid w:val="37866BC0"/>
    <w:rsid w:val="37C46E6C"/>
    <w:rsid w:val="37CEBCAE"/>
    <w:rsid w:val="381CCF18"/>
    <w:rsid w:val="382C58EF"/>
    <w:rsid w:val="38364FC5"/>
    <w:rsid w:val="3865D852"/>
    <w:rsid w:val="386AE182"/>
    <w:rsid w:val="3872E8F4"/>
    <w:rsid w:val="3877B10B"/>
    <w:rsid w:val="38B65D73"/>
    <w:rsid w:val="38BC743A"/>
    <w:rsid w:val="38BDEC1A"/>
    <w:rsid w:val="38C5413B"/>
    <w:rsid w:val="38C70795"/>
    <w:rsid w:val="38CBB7C2"/>
    <w:rsid w:val="38D3A28E"/>
    <w:rsid w:val="38E32EE7"/>
    <w:rsid w:val="38EE6041"/>
    <w:rsid w:val="38FA144B"/>
    <w:rsid w:val="39003D28"/>
    <w:rsid w:val="3935F17E"/>
    <w:rsid w:val="393CCA1C"/>
    <w:rsid w:val="3940BDA9"/>
    <w:rsid w:val="3957B30E"/>
    <w:rsid w:val="39DAEDE9"/>
    <w:rsid w:val="3A08196A"/>
    <w:rsid w:val="3A0B4098"/>
    <w:rsid w:val="3A0D7A96"/>
    <w:rsid w:val="3A3B211E"/>
    <w:rsid w:val="3A614EF7"/>
    <w:rsid w:val="3A6CC47B"/>
    <w:rsid w:val="3A6FEBA9"/>
    <w:rsid w:val="3A799844"/>
    <w:rsid w:val="3AE5D568"/>
    <w:rsid w:val="3B175840"/>
    <w:rsid w:val="3B2C674C"/>
    <w:rsid w:val="3B452BCF"/>
    <w:rsid w:val="3B912F83"/>
    <w:rsid w:val="3B92BCBD"/>
    <w:rsid w:val="3BAFFE75"/>
    <w:rsid w:val="3BCDAA2A"/>
    <w:rsid w:val="3BEECE46"/>
    <w:rsid w:val="3BF88CCC"/>
    <w:rsid w:val="3C4FC85F"/>
    <w:rsid w:val="3C5F8DDC"/>
    <w:rsid w:val="3C8687CC"/>
    <w:rsid w:val="3CA62327"/>
    <w:rsid w:val="3CC2A997"/>
    <w:rsid w:val="3CDDBC85"/>
    <w:rsid w:val="3CE5562E"/>
    <w:rsid w:val="3CEB8576"/>
    <w:rsid w:val="3D0185AA"/>
    <w:rsid w:val="3D0BF905"/>
    <w:rsid w:val="3D0E3D49"/>
    <w:rsid w:val="3D2493CB"/>
    <w:rsid w:val="3D5ED6D6"/>
    <w:rsid w:val="3D61FE04"/>
    <w:rsid w:val="3D7488E2"/>
    <w:rsid w:val="3D774339"/>
    <w:rsid w:val="3D80935C"/>
    <w:rsid w:val="3D9A5B5F"/>
    <w:rsid w:val="3DB84E88"/>
    <w:rsid w:val="3DBCC4A6"/>
    <w:rsid w:val="3DD475DA"/>
    <w:rsid w:val="3DD916B3"/>
    <w:rsid w:val="3DEE02DE"/>
    <w:rsid w:val="3E1BAFC2"/>
    <w:rsid w:val="3E483BAD"/>
    <w:rsid w:val="3E64A9AE"/>
    <w:rsid w:val="3E74815E"/>
    <w:rsid w:val="3EA0CCB0"/>
    <w:rsid w:val="3EC45E4B"/>
    <w:rsid w:val="3EE2F680"/>
    <w:rsid w:val="3F0AD1DC"/>
    <w:rsid w:val="3F1CF3D7"/>
    <w:rsid w:val="3F314399"/>
    <w:rsid w:val="3F3DA9BF"/>
    <w:rsid w:val="3F4C014C"/>
    <w:rsid w:val="3F99C190"/>
    <w:rsid w:val="3FA6B48B"/>
    <w:rsid w:val="3FCA75CF"/>
    <w:rsid w:val="3FCBFAA8"/>
    <w:rsid w:val="3FDC68E1"/>
    <w:rsid w:val="4040DD4A"/>
    <w:rsid w:val="40900E2F"/>
    <w:rsid w:val="40972929"/>
    <w:rsid w:val="40A57CFB"/>
    <w:rsid w:val="40AF66B6"/>
    <w:rsid w:val="40E01539"/>
    <w:rsid w:val="40E05D1D"/>
    <w:rsid w:val="40F2D07C"/>
    <w:rsid w:val="411B8C06"/>
    <w:rsid w:val="41439DB1"/>
    <w:rsid w:val="414DE81C"/>
    <w:rsid w:val="4150116C"/>
    <w:rsid w:val="415C7A60"/>
    <w:rsid w:val="415F9DC5"/>
    <w:rsid w:val="416ACF1F"/>
    <w:rsid w:val="41757B77"/>
    <w:rsid w:val="418F978D"/>
    <w:rsid w:val="4190FCF8"/>
    <w:rsid w:val="41A4AF9B"/>
    <w:rsid w:val="41AE43FD"/>
    <w:rsid w:val="41D7A329"/>
    <w:rsid w:val="41EBF41B"/>
    <w:rsid w:val="41FA07C4"/>
    <w:rsid w:val="421284BF"/>
    <w:rsid w:val="42562DD7"/>
    <w:rsid w:val="429E7EC5"/>
    <w:rsid w:val="42D8B765"/>
    <w:rsid w:val="42EC912F"/>
    <w:rsid w:val="4319DB6E"/>
    <w:rsid w:val="4342FB8C"/>
    <w:rsid w:val="434E60D4"/>
    <w:rsid w:val="435928CB"/>
    <w:rsid w:val="437CF4A7"/>
    <w:rsid w:val="4388B603"/>
    <w:rsid w:val="438B5051"/>
    <w:rsid w:val="442C6D53"/>
    <w:rsid w:val="444E89ED"/>
    <w:rsid w:val="4460AAB8"/>
    <w:rsid w:val="446EBE61"/>
    <w:rsid w:val="446FB9AE"/>
    <w:rsid w:val="4481E063"/>
    <w:rsid w:val="44BDFFBB"/>
    <w:rsid w:val="44ED490F"/>
    <w:rsid w:val="44FC50BA"/>
    <w:rsid w:val="453F24B7"/>
    <w:rsid w:val="454F91C8"/>
    <w:rsid w:val="458DF6D2"/>
    <w:rsid w:val="459EE770"/>
    <w:rsid w:val="45AA1E24"/>
    <w:rsid w:val="45BF661D"/>
    <w:rsid w:val="45D8A026"/>
    <w:rsid w:val="45DEA38A"/>
    <w:rsid w:val="46193AA2"/>
    <w:rsid w:val="462CB5F4"/>
    <w:rsid w:val="462D3C9A"/>
    <w:rsid w:val="4638C3B5"/>
    <w:rsid w:val="464642F8"/>
    <w:rsid w:val="465EC84A"/>
    <w:rsid w:val="4660F19A"/>
    <w:rsid w:val="46707DF3"/>
    <w:rsid w:val="467D2CFF"/>
    <w:rsid w:val="46C84EE3"/>
    <w:rsid w:val="46D8449F"/>
    <w:rsid w:val="47088772"/>
    <w:rsid w:val="472EA936"/>
    <w:rsid w:val="473CB936"/>
    <w:rsid w:val="474EF3D5"/>
    <w:rsid w:val="476D832B"/>
    <w:rsid w:val="47833557"/>
    <w:rsid w:val="479277F0"/>
    <w:rsid w:val="47938A03"/>
    <w:rsid w:val="47CB08B9"/>
    <w:rsid w:val="47FD715D"/>
    <w:rsid w:val="484DD455"/>
    <w:rsid w:val="484F58A8"/>
    <w:rsid w:val="4875BEC2"/>
    <w:rsid w:val="4876B70A"/>
    <w:rsid w:val="489A0BB4"/>
    <w:rsid w:val="489ADA51"/>
    <w:rsid w:val="48AE825C"/>
    <w:rsid w:val="48D0E50C"/>
    <w:rsid w:val="48ECC36F"/>
    <w:rsid w:val="48EE1949"/>
    <w:rsid w:val="4901919D"/>
    <w:rsid w:val="494668FC"/>
    <w:rsid w:val="495303F5"/>
    <w:rsid w:val="496F3F5A"/>
    <w:rsid w:val="4973E6BB"/>
    <w:rsid w:val="497C1D52"/>
    <w:rsid w:val="499F9A5D"/>
    <w:rsid w:val="49B02D3C"/>
    <w:rsid w:val="49C14764"/>
    <w:rsid w:val="49E73DFD"/>
    <w:rsid w:val="49F01594"/>
    <w:rsid w:val="49FE293D"/>
    <w:rsid w:val="4A05134F"/>
    <w:rsid w:val="4A0F4EDB"/>
    <w:rsid w:val="4A40028C"/>
    <w:rsid w:val="4A56197E"/>
    <w:rsid w:val="4A592060"/>
    <w:rsid w:val="4A6CEBE8"/>
    <w:rsid w:val="4A8ED4B6"/>
    <w:rsid w:val="4A9CE85F"/>
    <w:rsid w:val="4AAA5621"/>
    <w:rsid w:val="4AB723E9"/>
    <w:rsid w:val="4B1D3FF0"/>
    <w:rsid w:val="4B512405"/>
    <w:rsid w:val="4B6536CF"/>
    <w:rsid w:val="4B96C991"/>
    <w:rsid w:val="4BCACFB2"/>
    <w:rsid w:val="4BDC5544"/>
    <w:rsid w:val="4C2DE72C"/>
    <w:rsid w:val="4C37674E"/>
    <w:rsid w:val="4C5E1066"/>
    <w:rsid w:val="4C8730CC"/>
    <w:rsid w:val="4CA3581E"/>
    <w:rsid w:val="4CADA289"/>
    <w:rsid w:val="4CE44F27"/>
    <w:rsid w:val="4CF03B98"/>
    <w:rsid w:val="4CFE9325"/>
    <w:rsid w:val="4D0DD5BE"/>
    <w:rsid w:val="4D6EF3FF"/>
    <w:rsid w:val="4D773519"/>
    <w:rsid w:val="4DFB2317"/>
    <w:rsid w:val="4E030827"/>
    <w:rsid w:val="4E3B2899"/>
    <w:rsid w:val="4E3C7806"/>
    <w:rsid w:val="4E763CEE"/>
    <w:rsid w:val="4ED0AF54"/>
    <w:rsid w:val="4EEB75E0"/>
    <w:rsid w:val="4F2BBCA2"/>
    <w:rsid w:val="4F326004"/>
    <w:rsid w:val="4F41B9FA"/>
    <w:rsid w:val="4F536410"/>
    <w:rsid w:val="4F60DF01"/>
    <w:rsid w:val="4F9FB4E4"/>
    <w:rsid w:val="4FB0A500"/>
    <w:rsid w:val="4FBD0B26"/>
    <w:rsid w:val="4FC31A5A"/>
    <w:rsid w:val="4FCB62B3"/>
    <w:rsid w:val="5016F9BD"/>
    <w:rsid w:val="507D4BE0"/>
    <w:rsid w:val="509BB11F"/>
    <w:rsid w:val="50D04A98"/>
    <w:rsid w:val="50F325E8"/>
    <w:rsid w:val="50FC780B"/>
    <w:rsid w:val="511C5A59"/>
    <w:rsid w:val="5174C570"/>
    <w:rsid w:val="519AED6D"/>
    <w:rsid w:val="51A04169"/>
    <w:rsid w:val="51A28D3B"/>
    <w:rsid w:val="51A624A3"/>
    <w:rsid w:val="51CD4983"/>
    <w:rsid w:val="51DD883B"/>
    <w:rsid w:val="51EBAE38"/>
    <w:rsid w:val="5243B4D5"/>
    <w:rsid w:val="52664729"/>
    <w:rsid w:val="5274830B"/>
    <w:rsid w:val="527A981B"/>
    <w:rsid w:val="528E8827"/>
    <w:rsid w:val="52AF1D81"/>
    <w:rsid w:val="52ECE02A"/>
    <w:rsid w:val="53097E27"/>
    <w:rsid w:val="535F351B"/>
    <w:rsid w:val="536BF296"/>
    <w:rsid w:val="538B1C49"/>
    <w:rsid w:val="540AB1B8"/>
    <w:rsid w:val="541ADB40"/>
    <w:rsid w:val="54209CBC"/>
    <w:rsid w:val="54258296"/>
    <w:rsid w:val="542C462E"/>
    <w:rsid w:val="5437F30F"/>
    <w:rsid w:val="545188FB"/>
    <w:rsid w:val="546282A8"/>
    <w:rsid w:val="54733815"/>
    <w:rsid w:val="548748B7"/>
    <w:rsid w:val="54967FEA"/>
    <w:rsid w:val="54A64AA7"/>
    <w:rsid w:val="54DDC093"/>
    <w:rsid w:val="552B43F2"/>
    <w:rsid w:val="553D6122"/>
    <w:rsid w:val="55B525A2"/>
    <w:rsid w:val="55B80AA8"/>
    <w:rsid w:val="55E6E67C"/>
    <w:rsid w:val="56040616"/>
    <w:rsid w:val="560CB6FB"/>
    <w:rsid w:val="564A9B34"/>
    <w:rsid w:val="564B1401"/>
    <w:rsid w:val="5665EB3B"/>
    <w:rsid w:val="566C5C7E"/>
    <w:rsid w:val="5686D48E"/>
    <w:rsid w:val="568DAD10"/>
    <w:rsid w:val="569A91C9"/>
    <w:rsid w:val="56A2B3DF"/>
    <w:rsid w:val="56A684DF"/>
    <w:rsid w:val="56D3B808"/>
    <w:rsid w:val="56DDC061"/>
    <w:rsid w:val="56DE29B1"/>
    <w:rsid w:val="56F9C174"/>
    <w:rsid w:val="56FC8E66"/>
    <w:rsid w:val="5714D867"/>
    <w:rsid w:val="57200F9D"/>
    <w:rsid w:val="573744D0"/>
    <w:rsid w:val="573E0E6A"/>
    <w:rsid w:val="5765068C"/>
    <w:rsid w:val="577C8959"/>
    <w:rsid w:val="577D64A0"/>
    <w:rsid w:val="5789BA2E"/>
    <w:rsid w:val="578BBC2D"/>
    <w:rsid w:val="57A7BB5D"/>
    <w:rsid w:val="57B39789"/>
    <w:rsid w:val="57EC9DE0"/>
    <w:rsid w:val="5803C5AE"/>
    <w:rsid w:val="5811D957"/>
    <w:rsid w:val="582EC05A"/>
    <w:rsid w:val="582F737D"/>
    <w:rsid w:val="58C95885"/>
    <w:rsid w:val="58CAE52E"/>
    <w:rsid w:val="58E054AB"/>
    <w:rsid w:val="591B91E6"/>
    <w:rsid w:val="594BD2C4"/>
    <w:rsid w:val="594CB976"/>
    <w:rsid w:val="595A17F7"/>
    <w:rsid w:val="59A2AFEB"/>
    <w:rsid w:val="59B7B6BA"/>
    <w:rsid w:val="59C5CA63"/>
    <w:rsid w:val="59C8F2B3"/>
    <w:rsid w:val="59F55B5F"/>
    <w:rsid w:val="59FB7EB9"/>
    <w:rsid w:val="5A4E4150"/>
    <w:rsid w:val="5A71247E"/>
    <w:rsid w:val="5A7D8AA4"/>
    <w:rsid w:val="5AB15B18"/>
    <w:rsid w:val="5AEC4D4F"/>
    <w:rsid w:val="5AF38EC4"/>
    <w:rsid w:val="5AFD703C"/>
    <w:rsid w:val="5B0E361D"/>
    <w:rsid w:val="5B168473"/>
    <w:rsid w:val="5B2725AB"/>
    <w:rsid w:val="5B3821F0"/>
    <w:rsid w:val="5B42672B"/>
    <w:rsid w:val="5B50BBFA"/>
    <w:rsid w:val="5BFC820D"/>
    <w:rsid w:val="5C1B90AC"/>
    <w:rsid w:val="5C291199"/>
    <w:rsid w:val="5C33F9BF"/>
    <w:rsid w:val="5C4ED1F2"/>
    <w:rsid w:val="5C77943D"/>
    <w:rsid w:val="5C868299"/>
    <w:rsid w:val="5C8A1217"/>
    <w:rsid w:val="5C8FF251"/>
    <w:rsid w:val="5C9BBC2D"/>
    <w:rsid w:val="5C9C5877"/>
    <w:rsid w:val="5CA4C0D2"/>
    <w:rsid w:val="5CD4E940"/>
    <w:rsid w:val="5CF74F9A"/>
    <w:rsid w:val="5D15D4CC"/>
    <w:rsid w:val="5D2D03F0"/>
    <w:rsid w:val="5D360940"/>
    <w:rsid w:val="5D657723"/>
    <w:rsid w:val="5D7C565D"/>
    <w:rsid w:val="5D8A4BA1"/>
    <w:rsid w:val="5D960EBC"/>
    <w:rsid w:val="5D9D851D"/>
    <w:rsid w:val="5E185234"/>
    <w:rsid w:val="5E1BC9E3"/>
    <w:rsid w:val="5E235699"/>
    <w:rsid w:val="5E2A62D5"/>
    <w:rsid w:val="5E5D99A4"/>
    <w:rsid w:val="5E6B2EDC"/>
    <w:rsid w:val="5E827DFB"/>
    <w:rsid w:val="5E9D8452"/>
    <w:rsid w:val="5EBE4C7D"/>
    <w:rsid w:val="5ECBF2BC"/>
    <w:rsid w:val="5ECE4D00"/>
    <w:rsid w:val="5F009BCC"/>
    <w:rsid w:val="5F01F623"/>
    <w:rsid w:val="5F062358"/>
    <w:rsid w:val="5F3989EF"/>
    <w:rsid w:val="5F4592BB"/>
    <w:rsid w:val="5F53B97C"/>
    <w:rsid w:val="5F66CA25"/>
    <w:rsid w:val="5F67F915"/>
    <w:rsid w:val="5F6AD747"/>
    <w:rsid w:val="5F772AC0"/>
    <w:rsid w:val="5FED1CF1"/>
    <w:rsid w:val="6014CBE0"/>
    <w:rsid w:val="601913BC"/>
    <w:rsid w:val="603B3D9D"/>
    <w:rsid w:val="605A31C2"/>
    <w:rsid w:val="60DD1A50"/>
    <w:rsid w:val="60E886EC"/>
    <w:rsid w:val="6107F3B1"/>
    <w:rsid w:val="610A648F"/>
    <w:rsid w:val="615C4037"/>
    <w:rsid w:val="617F82F5"/>
    <w:rsid w:val="619D3CD6"/>
    <w:rsid w:val="61B01518"/>
    <w:rsid w:val="61BE2A80"/>
    <w:rsid w:val="61C7A8E3"/>
    <w:rsid w:val="61DE8CF5"/>
    <w:rsid w:val="6202B984"/>
    <w:rsid w:val="6225860A"/>
    <w:rsid w:val="625A0B70"/>
    <w:rsid w:val="625A9F3E"/>
    <w:rsid w:val="625B3A60"/>
    <w:rsid w:val="62ABCCFD"/>
    <w:rsid w:val="62B75E44"/>
    <w:rsid w:val="62C9723E"/>
    <w:rsid w:val="62E7CD18"/>
    <w:rsid w:val="62F8CA92"/>
    <w:rsid w:val="63643AAB"/>
    <w:rsid w:val="63AE6480"/>
    <w:rsid w:val="63B6CE97"/>
    <w:rsid w:val="63DE6F44"/>
    <w:rsid w:val="63E8B9AF"/>
    <w:rsid w:val="63F59E68"/>
    <w:rsid w:val="641AFC1C"/>
    <w:rsid w:val="64561AF5"/>
    <w:rsid w:val="646B78BD"/>
    <w:rsid w:val="646DEBCD"/>
    <w:rsid w:val="64913766"/>
    <w:rsid w:val="6495B3B8"/>
    <w:rsid w:val="64F126A8"/>
    <w:rsid w:val="64F6C5A2"/>
    <w:rsid w:val="64FADBDD"/>
    <w:rsid w:val="650359C7"/>
    <w:rsid w:val="65166975"/>
    <w:rsid w:val="651E4E6B"/>
    <w:rsid w:val="654D4CBB"/>
    <w:rsid w:val="6551581E"/>
    <w:rsid w:val="655A36A8"/>
    <w:rsid w:val="65717C61"/>
    <w:rsid w:val="65CD3253"/>
    <w:rsid w:val="65F094CC"/>
    <w:rsid w:val="663EA736"/>
    <w:rsid w:val="6646AEA8"/>
    <w:rsid w:val="665ACE88"/>
    <w:rsid w:val="668505AC"/>
    <w:rsid w:val="66A646A4"/>
    <w:rsid w:val="66AE8CF5"/>
    <w:rsid w:val="66EA4862"/>
    <w:rsid w:val="671B127A"/>
    <w:rsid w:val="672B78C2"/>
    <w:rsid w:val="6757FD72"/>
    <w:rsid w:val="675FB468"/>
    <w:rsid w:val="677C709C"/>
    <w:rsid w:val="6789B43B"/>
    <w:rsid w:val="67928C4B"/>
    <w:rsid w:val="67944DE1"/>
    <w:rsid w:val="679F7104"/>
    <w:rsid w:val="67BAAB8B"/>
    <w:rsid w:val="67C711B1"/>
    <w:rsid w:val="680B7A8B"/>
    <w:rsid w:val="6827322F"/>
    <w:rsid w:val="68314B6D"/>
    <w:rsid w:val="6861A4F5"/>
    <w:rsid w:val="6865D0D3"/>
    <w:rsid w:val="68720FA5"/>
    <w:rsid w:val="68767B75"/>
    <w:rsid w:val="6876B7EB"/>
    <w:rsid w:val="68832715"/>
    <w:rsid w:val="689A03A0"/>
    <w:rsid w:val="6923D4D8"/>
    <w:rsid w:val="6938C103"/>
    <w:rsid w:val="69524E07"/>
    <w:rsid w:val="696517B9"/>
    <w:rsid w:val="6966102E"/>
    <w:rsid w:val="69A66CA8"/>
    <w:rsid w:val="69B307A1"/>
    <w:rsid w:val="69C293FA"/>
    <w:rsid w:val="69E7CA57"/>
    <w:rsid w:val="69F2C43D"/>
    <w:rsid w:val="6A0206D6"/>
    <w:rsid w:val="6A1EBA0D"/>
    <w:rsid w:val="6A2B2B06"/>
    <w:rsid w:val="6A501940"/>
    <w:rsid w:val="6A51C6C3"/>
    <w:rsid w:val="6A6C8476"/>
    <w:rsid w:val="6A849EA6"/>
    <w:rsid w:val="6A854670"/>
    <w:rsid w:val="6AA323D8"/>
    <w:rsid w:val="6AB9240C"/>
    <w:rsid w:val="6ACD4D5B"/>
    <w:rsid w:val="6AD54B5E"/>
    <w:rsid w:val="6AD7A93E"/>
    <w:rsid w:val="6AD9D0A6"/>
    <w:rsid w:val="6AE48DF7"/>
    <w:rsid w:val="6AEAA5AB"/>
    <w:rsid w:val="6AF58B65"/>
    <w:rsid w:val="6AFCEC0B"/>
    <w:rsid w:val="6B116AB6"/>
    <w:rsid w:val="6B235DC8"/>
    <w:rsid w:val="6BA40203"/>
    <w:rsid w:val="6BC8CD11"/>
    <w:rsid w:val="6C009863"/>
    <w:rsid w:val="6C081C3B"/>
    <w:rsid w:val="6C0F4FE1"/>
    <w:rsid w:val="6C192DB4"/>
    <w:rsid w:val="6C1DEEA5"/>
    <w:rsid w:val="6C8F1B87"/>
    <w:rsid w:val="6CC15561"/>
    <w:rsid w:val="6CC2703E"/>
    <w:rsid w:val="6CCAC170"/>
    <w:rsid w:val="6CD7F1DF"/>
    <w:rsid w:val="6CE31F84"/>
    <w:rsid w:val="6D1BB9DE"/>
    <w:rsid w:val="6D2CABB9"/>
    <w:rsid w:val="6D303889"/>
    <w:rsid w:val="6D5F81DD"/>
    <w:rsid w:val="6DA789CF"/>
    <w:rsid w:val="6DAC6557"/>
    <w:rsid w:val="6DB8BE2E"/>
    <w:rsid w:val="6DC5DA71"/>
    <w:rsid w:val="6DFC6C28"/>
    <w:rsid w:val="6DFE40FF"/>
    <w:rsid w:val="6E5B26C3"/>
    <w:rsid w:val="6E97B39B"/>
    <w:rsid w:val="6EA36074"/>
    <w:rsid w:val="6EDF1DB2"/>
    <w:rsid w:val="6F01ED57"/>
    <w:rsid w:val="6F7D64A4"/>
    <w:rsid w:val="6F8BC04E"/>
    <w:rsid w:val="6FB1A626"/>
    <w:rsid w:val="6FB2D516"/>
    <w:rsid w:val="6FB367BC"/>
    <w:rsid w:val="6FEA38AE"/>
    <w:rsid w:val="701D0ED2"/>
    <w:rsid w:val="702B665F"/>
    <w:rsid w:val="703002BF"/>
    <w:rsid w:val="706200B3"/>
    <w:rsid w:val="706546DB"/>
    <w:rsid w:val="706E88A9"/>
    <w:rsid w:val="7071DB00"/>
    <w:rsid w:val="7086199E"/>
    <w:rsid w:val="708C84A0"/>
    <w:rsid w:val="70C94B20"/>
    <w:rsid w:val="70F4DC49"/>
    <w:rsid w:val="715F1605"/>
    <w:rsid w:val="71AA8E21"/>
    <w:rsid w:val="71B52FE1"/>
    <w:rsid w:val="71C7F905"/>
    <w:rsid w:val="71D8FF20"/>
    <w:rsid w:val="71F386E5"/>
    <w:rsid w:val="72240A76"/>
    <w:rsid w:val="72720F8E"/>
    <w:rsid w:val="727E75B4"/>
    <w:rsid w:val="729949F2"/>
    <w:rsid w:val="72A67AF0"/>
    <w:rsid w:val="72A72393"/>
    <w:rsid w:val="72CB592E"/>
    <w:rsid w:val="72CE35A1"/>
    <w:rsid w:val="731D78BA"/>
    <w:rsid w:val="7351BA3C"/>
    <w:rsid w:val="7360FCD5"/>
    <w:rsid w:val="7363ED5B"/>
    <w:rsid w:val="7378B318"/>
    <w:rsid w:val="737E96FB"/>
    <w:rsid w:val="73CBBF9A"/>
    <w:rsid w:val="7412CD85"/>
    <w:rsid w:val="742DC5E7"/>
    <w:rsid w:val="744E8E12"/>
    <w:rsid w:val="74512860"/>
    <w:rsid w:val="747655FD"/>
    <w:rsid w:val="747A535A"/>
    <w:rsid w:val="74800261"/>
    <w:rsid w:val="7480A068"/>
    <w:rsid w:val="749BDCF4"/>
    <w:rsid w:val="74C28654"/>
    <w:rsid w:val="74ED0374"/>
    <w:rsid w:val="74F2EEE8"/>
    <w:rsid w:val="7506DA38"/>
    <w:rsid w:val="751F5F8A"/>
    <w:rsid w:val="752188DA"/>
    <w:rsid w:val="7528943C"/>
    <w:rsid w:val="75488936"/>
    <w:rsid w:val="7595CADC"/>
    <w:rsid w:val="75C1CC97"/>
    <w:rsid w:val="75F6188E"/>
    <w:rsid w:val="7637C664"/>
    <w:rsid w:val="765B942E"/>
    <w:rsid w:val="765D599B"/>
    <w:rsid w:val="7681886E"/>
    <w:rsid w:val="76866C35"/>
    <w:rsid w:val="76898337"/>
    <w:rsid w:val="76A51DD8"/>
    <w:rsid w:val="76BE089D"/>
    <w:rsid w:val="76C85308"/>
    <w:rsid w:val="76EDB0BC"/>
    <w:rsid w:val="76FA9575"/>
    <w:rsid w:val="770C1B07"/>
    <w:rsid w:val="77374E4A"/>
    <w:rsid w:val="773CEE63"/>
    <w:rsid w:val="773F4969"/>
    <w:rsid w:val="773FF5A3"/>
    <w:rsid w:val="7743AFB1"/>
    <w:rsid w:val="77654C73"/>
    <w:rsid w:val="778C6FDE"/>
    <w:rsid w:val="77AADA29"/>
    <w:rsid w:val="77B2E19B"/>
    <w:rsid w:val="77B498AF"/>
    <w:rsid w:val="77DF15CF"/>
    <w:rsid w:val="77E06BFD"/>
    <w:rsid w:val="78139B35"/>
    <w:rsid w:val="7820F88D"/>
    <w:rsid w:val="78263886"/>
    <w:rsid w:val="7842735F"/>
    <w:rsid w:val="7860D4FD"/>
    <w:rsid w:val="78BEC07D"/>
    <w:rsid w:val="7922F885"/>
    <w:rsid w:val="792D8328"/>
    <w:rsid w:val="7945B9FE"/>
    <w:rsid w:val="796AED61"/>
    <w:rsid w:val="79730250"/>
    <w:rsid w:val="79870EED"/>
    <w:rsid w:val="799CB13B"/>
    <w:rsid w:val="79D7D84B"/>
    <w:rsid w:val="7A1B3BA3"/>
    <w:rsid w:val="7A26FCFF"/>
    <w:rsid w:val="7A396C2E"/>
    <w:rsid w:val="7A5B8265"/>
    <w:rsid w:val="7A5CBBFD"/>
    <w:rsid w:val="7A7225A4"/>
    <w:rsid w:val="7AAE44FC"/>
    <w:rsid w:val="7ABB71B6"/>
    <w:rsid w:val="7ACF7AA7"/>
    <w:rsid w:val="7AD1282A"/>
    <w:rsid w:val="7AEBA1F9"/>
    <w:rsid w:val="7B04000D"/>
    <w:rsid w:val="7B388573"/>
    <w:rsid w:val="7B67544B"/>
    <w:rsid w:val="7B89BB34"/>
    <w:rsid w:val="7B90CC1D"/>
    <w:rsid w:val="7BC01571"/>
    <w:rsid w:val="7BEA1260"/>
    <w:rsid w:val="7BF279D4"/>
    <w:rsid w:val="7C0B75A3"/>
    <w:rsid w:val="7C4129F9"/>
    <w:rsid w:val="7C449BE2"/>
    <w:rsid w:val="7C482E78"/>
    <w:rsid w:val="7C585ADC"/>
    <w:rsid w:val="7C7BA9C3"/>
    <w:rsid w:val="7C8EC396"/>
    <w:rsid w:val="7CAED59E"/>
    <w:rsid w:val="7CDDD5AD"/>
    <w:rsid w:val="7CF8472F"/>
    <w:rsid w:val="7D0AB3B0"/>
    <w:rsid w:val="7D0B6841"/>
    <w:rsid w:val="7D272303"/>
    <w:rsid w:val="7D3FF4F8"/>
    <w:rsid w:val="7D5A48F2"/>
    <w:rsid w:val="7D6E4777"/>
    <w:rsid w:val="7D813AF6"/>
    <w:rsid w:val="7DE1B74B"/>
    <w:rsid w:val="7DF61268"/>
    <w:rsid w:val="7E19D3AC"/>
    <w:rsid w:val="7E39DA67"/>
    <w:rsid w:val="7E47EE10"/>
    <w:rsid w:val="7E53E105"/>
    <w:rsid w:val="7E604C24"/>
    <w:rsid w:val="7E646F82"/>
    <w:rsid w:val="7E689A7A"/>
    <w:rsid w:val="7E7BCD8F"/>
    <w:rsid w:val="7E8B12C6"/>
    <w:rsid w:val="7E947D32"/>
    <w:rsid w:val="7E96298D"/>
    <w:rsid w:val="7F1A8DAC"/>
    <w:rsid w:val="7F29DEB4"/>
    <w:rsid w:val="7F4CC958"/>
    <w:rsid w:val="7F814EBE"/>
    <w:rsid w:val="7F84301D"/>
    <w:rsid w:val="7F9456CE"/>
    <w:rsid w:val="7FB3BD28"/>
    <w:rsid w:val="7FEDD234"/>
    <w:rsid w:val="7FFCC6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6DD81"/>
  <w15:chartTrackingRefBased/>
  <w15:docId w15:val="{2CD058E2-8542-418E-9EFE-5B366FCFC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0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0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1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2B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0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029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D0C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CBD"/>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7452C"/>
    <w:rPr>
      <w:i/>
      <w:iCs/>
      <w:color w:val="404040" w:themeColor="text1" w:themeTint="BF"/>
    </w:rPr>
  </w:style>
  <w:style w:type="paragraph" w:styleId="ListParagraph">
    <w:name w:val="List Paragraph"/>
    <w:basedOn w:val="Normal"/>
    <w:uiPriority w:val="34"/>
    <w:qFormat/>
    <w:rsid w:val="008F75FD"/>
    <w:pPr>
      <w:ind w:left="720"/>
      <w:contextualSpacing/>
    </w:pPr>
  </w:style>
  <w:style w:type="character" w:customStyle="1" w:styleId="SubtitleChar">
    <w:name w:val="Subtitle Char"/>
    <w:basedOn w:val="DefaultParagraphFont"/>
    <w:link w:val="Subtitle"/>
    <w:uiPriority w:val="11"/>
    <w:rsid w:val="00EF4828"/>
    <w:rPr>
      <w:rFonts w:eastAsiaTheme="minorEastAsia"/>
      <w:color w:val="5A5A5A" w:themeColor="text1" w:themeTint="A5"/>
      <w:spacing w:val="15"/>
    </w:rPr>
  </w:style>
  <w:style w:type="paragraph" w:styleId="Subtitle">
    <w:name w:val="Subtitle"/>
    <w:basedOn w:val="Normal"/>
    <w:next w:val="Normal"/>
    <w:link w:val="SubtitleChar"/>
    <w:uiPriority w:val="11"/>
    <w:qFormat/>
    <w:rsid w:val="00EF4828"/>
    <w:pPr>
      <w:numPr>
        <w:ilvl w:val="1"/>
      </w:numPr>
    </w:pPr>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62073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 w:type="paragraph" w:styleId="Quote">
    <w:name w:val="Quote"/>
    <w:basedOn w:val="Normal"/>
    <w:next w:val="Normal"/>
    <w:link w:val="QuoteChar"/>
    <w:uiPriority w:val="29"/>
    <w:qFormat/>
    <w:rsid w:val="00AE701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E7010"/>
    <w:rPr>
      <w:i/>
      <w:iCs/>
      <w:color w:val="404040" w:themeColor="text1" w:themeTint="BF"/>
    </w:rPr>
  </w:style>
  <w:style w:type="character" w:customStyle="1" w:styleId="Heading3Char">
    <w:name w:val="Heading 3 Char"/>
    <w:basedOn w:val="DefaultParagraphFont"/>
    <w:link w:val="Heading3"/>
    <w:uiPriority w:val="9"/>
    <w:rsid w:val="002E717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798776">
      <w:bodyDiv w:val="1"/>
      <w:marLeft w:val="0"/>
      <w:marRight w:val="0"/>
      <w:marTop w:val="0"/>
      <w:marBottom w:val="0"/>
      <w:divBdr>
        <w:top w:val="none" w:sz="0" w:space="0" w:color="auto"/>
        <w:left w:val="none" w:sz="0" w:space="0" w:color="auto"/>
        <w:bottom w:val="none" w:sz="0" w:space="0" w:color="auto"/>
        <w:right w:val="none" w:sz="0" w:space="0" w:color="auto"/>
      </w:divBdr>
      <w:divsChild>
        <w:div w:id="1348411905">
          <w:marLeft w:val="0"/>
          <w:marRight w:val="0"/>
          <w:marTop w:val="0"/>
          <w:marBottom w:val="0"/>
          <w:divBdr>
            <w:top w:val="single" w:sz="2" w:space="0" w:color="auto"/>
            <w:left w:val="single" w:sz="2" w:space="0" w:color="auto"/>
            <w:bottom w:val="single" w:sz="6" w:space="0" w:color="auto"/>
            <w:right w:val="single" w:sz="2" w:space="0" w:color="auto"/>
          </w:divBdr>
          <w:divsChild>
            <w:div w:id="1350250988">
              <w:marLeft w:val="0"/>
              <w:marRight w:val="0"/>
              <w:marTop w:val="100"/>
              <w:marBottom w:val="100"/>
              <w:divBdr>
                <w:top w:val="single" w:sz="2" w:space="0" w:color="D9D9E3"/>
                <w:left w:val="single" w:sz="2" w:space="0" w:color="D9D9E3"/>
                <w:bottom w:val="single" w:sz="2" w:space="0" w:color="D9D9E3"/>
                <w:right w:val="single" w:sz="2" w:space="0" w:color="D9D9E3"/>
              </w:divBdr>
              <w:divsChild>
                <w:div w:id="359285383">
                  <w:marLeft w:val="0"/>
                  <w:marRight w:val="0"/>
                  <w:marTop w:val="0"/>
                  <w:marBottom w:val="0"/>
                  <w:divBdr>
                    <w:top w:val="single" w:sz="2" w:space="0" w:color="D9D9E3"/>
                    <w:left w:val="single" w:sz="2" w:space="0" w:color="D9D9E3"/>
                    <w:bottom w:val="single" w:sz="2" w:space="0" w:color="D9D9E3"/>
                    <w:right w:val="single" w:sz="2" w:space="0" w:color="D9D9E3"/>
                  </w:divBdr>
                  <w:divsChild>
                    <w:div w:id="1988196307">
                      <w:marLeft w:val="0"/>
                      <w:marRight w:val="0"/>
                      <w:marTop w:val="0"/>
                      <w:marBottom w:val="0"/>
                      <w:divBdr>
                        <w:top w:val="single" w:sz="2" w:space="0" w:color="D9D9E3"/>
                        <w:left w:val="single" w:sz="2" w:space="0" w:color="D9D9E3"/>
                        <w:bottom w:val="single" w:sz="2" w:space="0" w:color="D9D9E3"/>
                        <w:right w:val="single" w:sz="2" w:space="0" w:color="D9D9E3"/>
                      </w:divBdr>
                      <w:divsChild>
                        <w:div w:id="1682269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6554479">
      <w:bodyDiv w:val="1"/>
      <w:marLeft w:val="0"/>
      <w:marRight w:val="0"/>
      <w:marTop w:val="0"/>
      <w:marBottom w:val="0"/>
      <w:divBdr>
        <w:top w:val="none" w:sz="0" w:space="0" w:color="auto"/>
        <w:left w:val="none" w:sz="0" w:space="0" w:color="auto"/>
        <w:bottom w:val="none" w:sz="0" w:space="0" w:color="auto"/>
        <w:right w:val="none" w:sz="0" w:space="0" w:color="auto"/>
      </w:divBdr>
    </w:div>
    <w:div w:id="1416706619">
      <w:bodyDiv w:val="1"/>
      <w:marLeft w:val="0"/>
      <w:marRight w:val="0"/>
      <w:marTop w:val="0"/>
      <w:marBottom w:val="0"/>
      <w:divBdr>
        <w:top w:val="none" w:sz="0" w:space="0" w:color="auto"/>
        <w:left w:val="none" w:sz="0" w:space="0" w:color="auto"/>
        <w:bottom w:val="none" w:sz="0" w:space="0" w:color="auto"/>
        <w:right w:val="none" w:sz="0" w:space="0" w:color="auto"/>
      </w:divBdr>
    </w:div>
    <w:div w:id="1512380216">
      <w:bodyDiv w:val="1"/>
      <w:marLeft w:val="0"/>
      <w:marRight w:val="0"/>
      <w:marTop w:val="0"/>
      <w:marBottom w:val="0"/>
      <w:divBdr>
        <w:top w:val="none" w:sz="0" w:space="0" w:color="auto"/>
        <w:left w:val="none" w:sz="0" w:space="0" w:color="auto"/>
        <w:bottom w:val="none" w:sz="0" w:space="0" w:color="auto"/>
        <w:right w:val="none" w:sz="0" w:space="0" w:color="auto"/>
      </w:divBdr>
    </w:div>
    <w:div w:id="162283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ometmail-my.sharepoint.com/:v:/g/personal/mxm220009_utdallas_edu/EUzCqOtB2ilAhVQYSwLtspIBnBelUWwyuwfh5aOhz4s4pA?e=qHaQ96"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16</Pages>
  <Words>3219</Words>
  <Characters>18351</Characters>
  <Application>Microsoft Office Word</Application>
  <DocSecurity>0</DocSecurity>
  <Lines>152</Lines>
  <Paragraphs>43</Paragraphs>
  <ScaleCrop>false</ScaleCrop>
  <Company/>
  <LinksUpToDate>false</LinksUpToDate>
  <CharactersWithSpaces>21527</CharactersWithSpaces>
  <SharedDoc>false</SharedDoc>
  <HLinks>
    <vt:vector size="6" baseType="variant">
      <vt:variant>
        <vt:i4>3407932</vt:i4>
      </vt:variant>
      <vt:variant>
        <vt:i4>0</vt:i4>
      </vt:variant>
      <vt:variant>
        <vt:i4>0</vt:i4>
      </vt:variant>
      <vt:variant>
        <vt:i4>5</vt:i4>
      </vt:variant>
      <vt:variant>
        <vt:lpwstr>https://cometmail-my.sharepoint.com/:v:/g/personal/mxm220009_utdallas_edu/EUzCqOtB2ilAhVQYSwLtspIBnBelUWwyuwfh5aOhz4s4pA?e=qHaQ96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Mehta, Moksh Mehool</dc:creator>
  <cp:keywords/>
  <dc:description/>
  <cp:lastModifiedBy>Mehta, Moksh Mehool</cp:lastModifiedBy>
  <cp:revision>744</cp:revision>
  <dcterms:created xsi:type="dcterms:W3CDTF">2022-12-01T23:51:00Z</dcterms:created>
  <dcterms:modified xsi:type="dcterms:W3CDTF">2023-05-28T08:05:00Z</dcterms:modified>
</cp:coreProperties>
</file>