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4A5D" w14:textId="69CABCEE" w:rsidR="00340999" w:rsidRPr="009366A3" w:rsidRDefault="00731FF6" w:rsidP="009366A3">
      <w:pPr>
        <w:jc w:val="right"/>
        <w:rPr>
          <w:b/>
          <w:bCs/>
          <w:sz w:val="28"/>
          <w:szCs w:val="28"/>
        </w:rPr>
      </w:pPr>
      <w:r w:rsidRPr="009366A3">
        <w:rPr>
          <w:b/>
          <w:bCs/>
          <w:sz w:val="28"/>
          <w:szCs w:val="28"/>
        </w:rPr>
        <w:t>COMP341 - Assignment 4 Report</w:t>
      </w:r>
    </w:p>
    <w:p w14:paraId="21BEF252" w14:textId="77777777" w:rsidR="009366A3" w:rsidRPr="009366A3" w:rsidRDefault="009366A3" w:rsidP="009366A3">
      <w:pPr>
        <w:jc w:val="right"/>
        <w:rPr>
          <w:sz w:val="28"/>
          <w:szCs w:val="28"/>
        </w:rPr>
      </w:pPr>
    </w:p>
    <w:p w14:paraId="209BDA17" w14:textId="160A56B6" w:rsidR="00731FF6" w:rsidRDefault="00731FF6"/>
    <w:p w14:paraId="2715E65F" w14:textId="6DD24083" w:rsidR="007F3F1F" w:rsidRPr="00D95C76" w:rsidRDefault="00731FF6" w:rsidP="00D95C76">
      <w:pPr>
        <w:jc w:val="both"/>
        <w:rPr>
          <w:rFonts w:ascii="Times New Roman" w:eastAsia="Times New Roman" w:hAnsi="Times New Roman" w:cs="Times New Roman"/>
          <w:b/>
          <w:bCs/>
          <w:lang w:val="en-TR"/>
        </w:rPr>
      </w:pPr>
      <w:r w:rsidRPr="00D95C76">
        <w:rPr>
          <w:b/>
          <w:bCs/>
        </w:rPr>
        <w:t xml:space="preserve">Q1- </w:t>
      </w:r>
      <w:r w:rsidRPr="00D95C76">
        <w:rPr>
          <w:rFonts w:eastAsia="Times New Roman" w:cstheme="minorHAnsi"/>
          <w:b/>
          <w:bCs/>
          <w:lang w:val="en-TR"/>
        </w:rPr>
        <w:t>Run the autograder on Q3 and watch the probabilities. Why do they settle even though the ghost is moving? Can you tell the two ghosts apart and if so how?</w:t>
      </w:r>
      <w:r w:rsidRPr="00D95C76">
        <w:rPr>
          <w:rFonts w:ascii="Times New Roman" w:eastAsia="Times New Roman" w:hAnsi="Times New Roman" w:cs="Times New Roman"/>
          <w:b/>
          <w:bCs/>
          <w:lang w:val="en-TR"/>
        </w:rPr>
        <w:t xml:space="preserve"> </w:t>
      </w:r>
    </w:p>
    <w:p w14:paraId="25AD39FE" w14:textId="0AA37BAC" w:rsidR="00731FF6" w:rsidRDefault="00F53619" w:rsidP="00D95C76">
      <w:pPr>
        <w:jc w:val="both"/>
      </w:pPr>
      <w:r>
        <w:t xml:space="preserve">The </w:t>
      </w:r>
      <w:r w:rsidR="00731FF6">
        <w:t xml:space="preserve">probabilities settle because the </w:t>
      </w:r>
      <w:r w:rsidR="007F3F1F">
        <w:t>probabilities</w:t>
      </w:r>
      <w:r w:rsidR="00731FF6">
        <w:t xml:space="preserve"> are independent of Ghost position</w:t>
      </w:r>
      <w:r>
        <w:t>.</w:t>
      </w:r>
      <w:r w:rsidR="00235E3E">
        <w:t xml:space="preserve"> In the first test, the probabilities start uniform and remain so.</w:t>
      </w:r>
      <w:r w:rsidR="00731FF6">
        <w:t xml:space="preserve"> </w:t>
      </w:r>
      <w:r w:rsidR="00AA3EBE">
        <w:t xml:space="preserve">In the second </w:t>
      </w:r>
      <w:r w:rsidR="00235E3E">
        <w:t>test</w:t>
      </w:r>
      <w:r w:rsidR="00AA3EBE">
        <w:t xml:space="preserve"> we see the probabilities </w:t>
      </w:r>
      <w:r w:rsidR="00235E3E">
        <w:t xml:space="preserve">starting off uniformly and increasing in the South positions. </w:t>
      </w:r>
      <w:r w:rsidR="00056448">
        <w:t xml:space="preserve">I don’t think we can tell just by probabilities that the ghosts are apart. </w:t>
      </w:r>
    </w:p>
    <w:p w14:paraId="14F3D230" w14:textId="68D33189" w:rsidR="007F3F1F" w:rsidRDefault="007F3F1F" w:rsidP="00D95C76">
      <w:pPr>
        <w:jc w:val="both"/>
      </w:pPr>
    </w:p>
    <w:p w14:paraId="185EE649" w14:textId="0591810D" w:rsidR="007F3F1F" w:rsidRPr="007F3F1F" w:rsidRDefault="007F3F1F" w:rsidP="007F3F1F">
      <w:pPr>
        <w:rPr>
          <w:rFonts w:eastAsia="Times New Roman" w:cstheme="minorHAnsi"/>
          <w:b/>
          <w:bCs/>
          <w:lang w:val="tr-TR"/>
        </w:rPr>
      </w:pPr>
      <w:r w:rsidRPr="007F3F1F">
        <w:rPr>
          <w:rFonts w:cstheme="minorHAnsi"/>
          <w:b/>
          <w:bCs/>
        </w:rPr>
        <w:t xml:space="preserve">Q2- </w:t>
      </w:r>
      <w:r w:rsidRPr="007F3F1F">
        <w:rPr>
          <w:rFonts w:eastAsia="Times New Roman" w:cstheme="minorHAnsi"/>
          <w:b/>
          <w:bCs/>
          <w:lang w:val="en-TR"/>
        </w:rPr>
        <w:t>Why is it the case that in one of them we can find the ghost but not in the other one</w:t>
      </w:r>
      <w:r w:rsidRPr="007F3F1F">
        <w:rPr>
          <w:rFonts w:eastAsia="Times New Roman" w:cstheme="minorHAnsi"/>
          <w:b/>
          <w:bCs/>
          <w:lang w:val="tr-TR"/>
        </w:rPr>
        <w:t>?</w:t>
      </w:r>
    </w:p>
    <w:p w14:paraId="09203428" w14:textId="7539061C" w:rsidR="007F3F1F" w:rsidRDefault="009366A3" w:rsidP="009366A3">
      <w:pPr>
        <w:jc w:val="both"/>
        <w:rPr>
          <w:rFonts w:cstheme="minorHAnsi"/>
        </w:rPr>
      </w:pPr>
      <w:r>
        <w:rPr>
          <w:rFonts w:cstheme="minorHAnsi"/>
        </w:rPr>
        <w:t>Our beliefs are updated by the observation, in the second one the Pacman moves, and in the first one it doesn’t. Since it doesn’t move in the first one, it has a limited observation space thus cannot update the probabilities with high information so it cannot find it, however, when it moves it can learn more about the positions and update thus can find the Ghost.</w:t>
      </w:r>
    </w:p>
    <w:p w14:paraId="6B9AD095" w14:textId="2D40D040" w:rsidR="009366A3" w:rsidRDefault="009366A3" w:rsidP="009366A3">
      <w:pPr>
        <w:jc w:val="both"/>
        <w:rPr>
          <w:rFonts w:cstheme="minorHAnsi"/>
        </w:rPr>
      </w:pPr>
    </w:p>
    <w:p w14:paraId="08D27B70" w14:textId="09307496" w:rsidR="00AF21E8" w:rsidRPr="001F37C0" w:rsidRDefault="009366A3" w:rsidP="00AF21E8">
      <w:pPr>
        <w:jc w:val="both"/>
        <w:rPr>
          <w:rFonts w:eastAsia="Times New Roman" w:cstheme="minorHAnsi"/>
          <w:b/>
          <w:bCs/>
        </w:rPr>
      </w:pPr>
      <w:r w:rsidRPr="009366A3">
        <w:rPr>
          <w:rFonts w:cstheme="minorHAnsi"/>
          <w:b/>
          <w:bCs/>
        </w:rPr>
        <w:t xml:space="preserve">Q3- </w:t>
      </w:r>
      <w:r w:rsidR="00AF21E8" w:rsidRPr="00AF21E8">
        <w:rPr>
          <w:rFonts w:eastAsia="Times New Roman" w:cstheme="minorHAnsi"/>
          <w:b/>
          <w:bCs/>
          <w:lang w:val="en-TR"/>
        </w:rPr>
        <w:t xml:space="preserve">Run the autograder on q6 for the 5th and the 6th test case and watch the probabilities. Can you tell when the particles get re-initialized? Comment on the reason(s) on why pacman gets </w:t>
      </w:r>
      <w:r w:rsidR="00AF21E8" w:rsidRPr="001F37C0">
        <w:rPr>
          <w:rFonts w:eastAsia="Times New Roman" w:cstheme="minorHAnsi"/>
          <w:b/>
          <w:bCs/>
        </w:rPr>
        <w:t>in that situation? Would increasing the number of particles be a solution?</w:t>
      </w:r>
    </w:p>
    <w:p w14:paraId="78DACF08" w14:textId="77777777" w:rsidR="001F37C0" w:rsidRDefault="00AF21E8" w:rsidP="00AF21E8">
      <w:pPr>
        <w:jc w:val="both"/>
        <w:rPr>
          <w:rFonts w:eastAsia="Times New Roman" w:cstheme="minorHAnsi"/>
        </w:rPr>
      </w:pPr>
      <w:r w:rsidRPr="001F37C0">
        <w:rPr>
          <w:rFonts w:eastAsia="Times New Roman" w:cstheme="minorHAnsi"/>
        </w:rPr>
        <w:t xml:space="preserve">The particles are re-initialized once the Pacman checks these </w:t>
      </w:r>
      <w:r w:rsidR="001F37C0" w:rsidRPr="001F37C0">
        <w:rPr>
          <w:rFonts w:eastAsia="Times New Roman" w:cstheme="minorHAnsi"/>
        </w:rPr>
        <w:t>probabilities</w:t>
      </w:r>
      <w:r w:rsidRPr="001F37C0">
        <w:rPr>
          <w:rFonts w:eastAsia="Times New Roman" w:cstheme="minorHAnsi"/>
        </w:rPr>
        <w:t xml:space="preserve"> and cannot find the Ghost in these locations</w:t>
      </w:r>
      <w:r w:rsidR="001F37C0" w:rsidRPr="001F37C0">
        <w:rPr>
          <w:rFonts w:eastAsia="Times New Roman" w:cstheme="minorHAnsi"/>
        </w:rPr>
        <w:t xml:space="preserve">, and the weights are all turned 0. When this happens, we re-initialize to the initial setting of uniform distribution. </w:t>
      </w:r>
      <w:r w:rsidR="001F37C0">
        <w:rPr>
          <w:rFonts w:eastAsia="Times New Roman" w:cstheme="minorHAnsi"/>
        </w:rPr>
        <w:t>Increasing the particles cannot be a solution because same thing would happen even with more particles.</w:t>
      </w:r>
    </w:p>
    <w:p w14:paraId="6A233539" w14:textId="77777777" w:rsidR="001F37C0" w:rsidRDefault="001F37C0" w:rsidP="00AF21E8">
      <w:pPr>
        <w:jc w:val="both"/>
        <w:rPr>
          <w:rFonts w:eastAsia="Times New Roman" w:cstheme="minorHAnsi"/>
        </w:rPr>
      </w:pPr>
    </w:p>
    <w:p w14:paraId="3E1FE48F" w14:textId="3FA3A872" w:rsidR="001F37C0" w:rsidRPr="001F37C0" w:rsidRDefault="001F37C0" w:rsidP="001F37C0">
      <w:pPr>
        <w:jc w:val="both"/>
        <w:rPr>
          <w:rFonts w:eastAsia="Times New Roman" w:cstheme="minorHAnsi"/>
        </w:rPr>
      </w:pPr>
      <w:r w:rsidRPr="001F37C0">
        <w:rPr>
          <w:rFonts w:eastAsia="Times New Roman" w:cstheme="minorHAnsi"/>
          <w:b/>
          <w:bCs/>
        </w:rPr>
        <w:t xml:space="preserve">Q4- </w:t>
      </w:r>
      <w:r w:rsidRPr="001F37C0">
        <w:rPr>
          <w:rFonts w:eastAsia="Times New Roman" w:cstheme="minorHAnsi"/>
          <w:b/>
          <w:bCs/>
        </w:rPr>
        <w:t>Compare how the probabilities evolve between the exact inference and the approximate inference cases</w:t>
      </w:r>
      <w:r w:rsidRPr="001F37C0">
        <w:rPr>
          <w:rFonts w:eastAsia="Times New Roman" w:cstheme="minorHAnsi"/>
          <w:b/>
          <w:bCs/>
        </w:rPr>
        <w:t xml:space="preserve"> </w:t>
      </w:r>
      <w:r w:rsidRPr="001F37C0">
        <w:rPr>
          <w:rFonts w:eastAsia="Times New Roman" w:cstheme="minorHAnsi"/>
          <w:b/>
          <w:bCs/>
        </w:rPr>
        <w:t>(Q2, Q3</w:t>
      </w:r>
      <w:r w:rsidR="00A122E1">
        <w:rPr>
          <w:rFonts w:eastAsia="Times New Roman" w:cstheme="minorHAnsi"/>
          <w:b/>
          <w:bCs/>
        </w:rPr>
        <w:t>.</w:t>
      </w:r>
      <w:r w:rsidRPr="001F37C0">
        <w:rPr>
          <w:rFonts w:eastAsia="Times New Roman" w:cstheme="minorHAnsi"/>
          <w:b/>
          <w:bCs/>
        </w:rPr>
        <w:t>2 vs Q5, Q6). Also comment on if 5000 particles make sense for the problems you have seen.</w:t>
      </w:r>
      <w:r w:rsidRPr="001F37C0">
        <w:rPr>
          <w:rFonts w:eastAsia="Times New Roman" w:cstheme="minorHAnsi"/>
        </w:rPr>
        <w:t xml:space="preserve"> </w:t>
      </w:r>
    </w:p>
    <w:p w14:paraId="274AB0A4" w14:textId="2F96B908" w:rsidR="001F37C0" w:rsidRDefault="00A122E1" w:rsidP="00AF21E8">
      <w:pPr>
        <w:jc w:val="both"/>
        <w:rPr>
          <w:rFonts w:eastAsia="Times New Roman" w:cstheme="minorHAnsi"/>
        </w:rPr>
      </w:pPr>
      <w:r w:rsidRPr="00A122E1">
        <w:rPr>
          <w:rFonts w:eastAsia="Times New Roman" w:cstheme="minorHAnsi"/>
        </w:rPr>
        <w:t xml:space="preserve">Exact inference produces more accurate results than approximate inference because it uses real data and calculates all possibilities. In approximate inference </w:t>
      </w:r>
      <w:r>
        <w:rPr>
          <w:rFonts w:eastAsia="Times New Roman" w:cstheme="minorHAnsi"/>
        </w:rPr>
        <w:t xml:space="preserve">we </w:t>
      </w:r>
      <w:r w:rsidRPr="00A122E1">
        <w:rPr>
          <w:rFonts w:eastAsia="Times New Roman" w:cstheme="minorHAnsi"/>
        </w:rPr>
        <w:t>use samples and assigns probabilities to them.</w:t>
      </w:r>
      <w:r w:rsidR="00483091">
        <w:rPr>
          <w:rFonts w:eastAsia="Times New Roman" w:cstheme="minorHAnsi"/>
        </w:rPr>
        <w:t xml:space="preserve"> Q2 and Q3.2 uses exact inference, and Q5 and Q6 uses particle filtering thus approximate inference.</w:t>
      </w:r>
      <w:r w:rsidRPr="00A122E1">
        <w:rPr>
          <w:rFonts w:eastAsia="Times New Roman" w:cstheme="minorHAnsi"/>
        </w:rPr>
        <w:t xml:space="preserve"> Q2</w:t>
      </w:r>
      <w:r w:rsidR="00483091">
        <w:rPr>
          <w:rFonts w:eastAsia="Times New Roman" w:cstheme="minorHAnsi"/>
        </w:rPr>
        <w:t xml:space="preserve"> and Q3.2</w:t>
      </w:r>
      <w:r w:rsidRPr="00A122E1">
        <w:rPr>
          <w:rFonts w:eastAsia="Times New Roman" w:cstheme="minorHAnsi"/>
        </w:rPr>
        <w:t xml:space="preserve"> </w:t>
      </w:r>
      <w:r>
        <w:rPr>
          <w:rFonts w:eastAsia="Times New Roman" w:cstheme="minorHAnsi"/>
        </w:rPr>
        <w:t xml:space="preserve">evolves slower </w:t>
      </w:r>
      <w:r w:rsidRPr="00A122E1">
        <w:rPr>
          <w:rFonts w:eastAsia="Times New Roman" w:cstheme="minorHAnsi"/>
        </w:rPr>
        <w:t xml:space="preserve">but </w:t>
      </w:r>
      <w:r>
        <w:rPr>
          <w:rFonts w:eastAsia="Times New Roman" w:cstheme="minorHAnsi"/>
        </w:rPr>
        <w:t xml:space="preserve">has </w:t>
      </w:r>
      <w:r w:rsidRPr="00A122E1">
        <w:rPr>
          <w:rFonts w:eastAsia="Times New Roman" w:cstheme="minorHAnsi"/>
        </w:rPr>
        <w:t xml:space="preserve">higher accuracy </w:t>
      </w:r>
      <w:r w:rsidR="00B45263">
        <w:rPr>
          <w:rFonts w:eastAsia="Times New Roman" w:cstheme="minorHAnsi"/>
        </w:rPr>
        <w:t>due to doing exact inference</w:t>
      </w:r>
      <w:r w:rsidRPr="00A122E1">
        <w:rPr>
          <w:rFonts w:eastAsia="Times New Roman" w:cstheme="minorHAnsi"/>
        </w:rPr>
        <w:t xml:space="preserve">. Q4 and Q5 use approximate inference which has less computation, making them </w:t>
      </w:r>
      <w:r>
        <w:rPr>
          <w:rFonts w:eastAsia="Times New Roman" w:cstheme="minorHAnsi"/>
        </w:rPr>
        <w:t xml:space="preserve">evolve </w:t>
      </w:r>
      <w:r w:rsidRPr="00A122E1">
        <w:rPr>
          <w:rFonts w:eastAsia="Times New Roman" w:cstheme="minorHAnsi"/>
        </w:rPr>
        <w:t xml:space="preserve">faster. </w:t>
      </w:r>
      <w:r>
        <w:rPr>
          <w:rFonts w:eastAsia="Times New Roman" w:cstheme="minorHAnsi"/>
        </w:rPr>
        <w:t>U</w:t>
      </w:r>
      <w:r w:rsidRPr="00A122E1">
        <w:rPr>
          <w:rFonts w:eastAsia="Times New Roman" w:cstheme="minorHAnsi"/>
        </w:rPr>
        <w:t xml:space="preserve">sing 5000 particles would </w:t>
      </w:r>
      <w:r>
        <w:rPr>
          <w:rFonts w:eastAsia="Times New Roman" w:cstheme="minorHAnsi"/>
        </w:rPr>
        <w:t xml:space="preserve">only </w:t>
      </w:r>
      <w:r w:rsidRPr="00A122E1">
        <w:rPr>
          <w:rFonts w:eastAsia="Times New Roman" w:cstheme="minorHAnsi"/>
        </w:rPr>
        <w:t xml:space="preserve">be beneficial </w:t>
      </w:r>
      <w:r>
        <w:rPr>
          <w:rFonts w:eastAsia="Times New Roman" w:cstheme="minorHAnsi"/>
        </w:rPr>
        <w:t xml:space="preserve">when we use </w:t>
      </w:r>
      <w:proofErr w:type="spellStart"/>
      <w:r>
        <w:rPr>
          <w:rFonts w:eastAsia="Times New Roman" w:cstheme="minorHAnsi"/>
        </w:rPr>
        <w:t>elapseTime</w:t>
      </w:r>
      <w:proofErr w:type="spellEnd"/>
      <w:r>
        <w:rPr>
          <w:rFonts w:eastAsia="Times New Roman" w:cstheme="minorHAnsi"/>
        </w:rPr>
        <w:t xml:space="preserve">, </w:t>
      </w:r>
      <w:r w:rsidR="00483091">
        <w:rPr>
          <w:rFonts w:eastAsia="Times New Roman" w:cstheme="minorHAnsi"/>
        </w:rPr>
        <w:t>when I checked from the test cases folders of Q5 and Q6 I so no cases using it</w:t>
      </w:r>
      <w:r>
        <w:rPr>
          <w:rFonts w:eastAsia="Times New Roman" w:cstheme="minorHAnsi"/>
        </w:rPr>
        <w:t>.</w:t>
      </w:r>
    </w:p>
    <w:p w14:paraId="2A820549" w14:textId="25CC8057" w:rsidR="009366A3" w:rsidRPr="009366A3" w:rsidRDefault="009366A3" w:rsidP="009366A3">
      <w:pPr>
        <w:jc w:val="both"/>
        <w:rPr>
          <w:rFonts w:cstheme="minorHAnsi"/>
          <w:b/>
          <w:bCs/>
        </w:rPr>
      </w:pPr>
    </w:p>
    <w:sectPr w:rsidR="009366A3" w:rsidRPr="009366A3" w:rsidSect="00687B9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C9B0" w14:textId="77777777" w:rsidR="00E00AB1" w:rsidRDefault="00E00AB1" w:rsidP="00056448">
      <w:r>
        <w:separator/>
      </w:r>
    </w:p>
  </w:endnote>
  <w:endnote w:type="continuationSeparator" w:id="0">
    <w:p w14:paraId="4F2F4A26" w14:textId="77777777" w:rsidR="00E00AB1" w:rsidRDefault="00E00AB1" w:rsidP="0005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609D" w14:textId="77777777" w:rsidR="00E00AB1" w:rsidRDefault="00E00AB1" w:rsidP="00056448">
      <w:r>
        <w:separator/>
      </w:r>
    </w:p>
  </w:footnote>
  <w:footnote w:type="continuationSeparator" w:id="0">
    <w:p w14:paraId="07DE870F" w14:textId="77777777" w:rsidR="00E00AB1" w:rsidRDefault="00E00AB1" w:rsidP="0005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86BB" w14:textId="70D4CD41" w:rsidR="00056448" w:rsidRDefault="00056448">
    <w:pPr>
      <w:pStyle w:val="Header"/>
    </w:pPr>
    <w:r>
      <w:tab/>
    </w:r>
    <w:r>
      <w:tab/>
    </w:r>
    <w:proofErr w:type="spellStart"/>
    <w:r>
      <w:t>Melis</w:t>
    </w:r>
    <w:proofErr w:type="spellEnd"/>
    <w:r>
      <w:t xml:space="preserve"> </w:t>
    </w:r>
    <w:proofErr w:type="spellStart"/>
    <w:r>
      <w:t>Oktayoglu</w:t>
    </w:r>
    <w:proofErr w:type="spellEnd"/>
    <w:r>
      <w:t xml:space="preserve"> 64388</w:t>
    </w:r>
  </w:p>
  <w:p w14:paraId="123114BD" w14:textId="77777777" w:rsidR="00056448" w:rsidRDefault="00056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F6"/>
    <w:rsid w:val="000004B0"/>
    <w:rsid w:val="0000468B"/>
    <w:rsid w:val="00056448"/>
    <w:rsid w:val="0007753F"/>
    <w:rsid w:val="000866E9"/>
    <w:rsid w:val="00091CFE"/>
    <w:rsid w:val="00092901"/>
    <w:rsid w:val="000A7713"/>
    <w:rsid w:val="000B2626"/>
    <w:rsid w:val="000B2AC0"/>
    <w:rsid w:val="000B4D3B"/>
    <w:rsid w:val="000B6507"/>
    <w:rsid w:val="000C0856"/>
    <w:rsid w:val="000E228F"/>
    <w:rsid w:val="000F37DC"/>
    <w:rsid w:val="000F387D"/>
    <w:rsid w:val="000F4D7F"/>
    <w:rsid w:val="0010058A"/>
    <w:rsid w:val="00101AEA"/>
    <w:rsid w:val="001061D7"/>
    <w:rsid w:val="0011319F"/>
    <w:rsid w:val="0011388B"/>
    <w:rsid w:val="00122721"/>
    <w:rsid w:val="00144A6D"/>
    <w:rsid w:val="00151DA7"/>
    <w:rsid w:val="001573AB"/>
    <w:rsid w:val="0016137A"/>
    <w:rsid w:val="001746D7"/>
    <w:rsid w:val="00187565"/>
    <w:rsid w:val="001A327D"/>
    <w:rsid w:val="001B40ED"/>
    <w:rsid w:val="001C2018"/>
    <w:rsid w:val="001C3967"/>
    <w:rsid w:val="001C4890"/>
    <w:rsid w:val="001E057F"/>
    <w:rsid w:val="001E6F75"/>
    <w:rsid w:val="001E7B16"/>
    <w:rsid w:val="001F26FF"/>
    <w:rsid w:val="001F37C0"/>
    <w:rsid w:val="001F7859"/>
    <w:rsid w:val="00207C3D"/>
    <w:rsid w:val="00213693"/>
    <w:rsid w:val="00217D46"/>
    <w:rsid w:val="00227911"/>
    <w:rsid w:val="00230123"/>
    <w:rsid w:val="002338D2"/>
    <w:rsid w:val="00235E3E"/>
    <w:rsid w:val="00251608"/>
    <w:rsid w:val="002516CC"/>
    <w:rsid w:val="00260C61"/>
    <w:rsid w:val="00263A91"/>
    <w:rsid w:val="002679CB"/>
    <w:rsid w:val="00271072"/>
    <w:rsid w:val="00280067"/>
    <w:rsid w:val="00280439"/>
    <w:rsid w:val="002A7A49"/>
    <w:rsid w:val="002B76E4"/>
    <w:rsid w:val="002C4B45"/>
    <w:rsid w:val="002D3F91"/>
    <w:rsid w:val="002F02BB"/>
    <w:rsid w:val="00306D86"/>
    <w:rsid w:val="00320EE0"/>
    <w:rsid w:val="00324972"/>
    <w:rsid w:val="00332564"/>
    <w:rsid w:val="00340999"/>
    <w:rsid w:val="003418DC"/>
    <w:rsid w:val="003419EB"/>
    <w:rsid w:val="003463D7"/>
    <w:rsid w:val="00351AF9"/>
    <w:rsid w:val="00355AE3"/>
    <w:rsid w:val="003A39DB"/>
    <w:rsid w:val="003A6759"/>
    <w:rsid w:val="003A7C6A"/>
    <w:rsid w:val="003B72E8"/>
    <w:rsid w:val="003C7D4B"/>
    <w:rsid w:val="003D2E4C"/>
    <w:rsid w:val="003E6609"/>
    <w:rsid w:val="003F1094"/>
    <w:rsid w:val="003F5EBE"/>
    <w:rsid w:val="00401AA7"/>
    <w:rsid w:val="0040376F"/>
    <w:rsid w:val="00404B0C"/>
    <w:rsid w:val="00410867"/>
    <w:rsid w:val="00435BE3"/>
    <w:rsid w:val="00445431"/>
    <w:rsid w:val="00453D55"/>
    <w:rsid w:val="00474240"/>
    <w:rsid w:val="00483091"/>
    <w:rsid w:val="004853BC"/>
    <w:rsid w:val="00492CC0"/>
    <w:rsid w:val="00494A7E"/>
    <w:rsid w:val="004A344A"/>
    <w:rsid w:val="004A4367"/>
    <w:rsid w:val="004B0C66"/>
    <w:rsid w:val="004B1E5B"/>
    <w:rsid w:val="004B48DD"/>
    <w:rsid w:val="004C62A6"/>
    <w:rsid w:val="004C7F23"/>
    <w:rsid w:val="00506AFB"/>
    <w:rsid w:val="00507E1C"/>
    <w:rsid w:val="005138DE"/>
    <w:rsid w:val="00514FA1"/>
    <w:rsid w:val="00533A52"/>
    <w:rsid w:val="0053722D"/>
    <w:rsid w:val="00547242"/>
    <w:rsid w:val="00553C60"/>
    <w:rsid w:val="00554CD6"/>
    <w:rsid w:val="00555B59"/>
    <w:rsid w:val="00575229"/>
    <w:rsid w:val="00576E51"/>
    <w:rsid w:val="00591AEE"/>
    <w:rsid w:val="005933B8"/>
    <w:rsid w:val="0059543A"/>
    <w:rsid w:val="005A04F9"/>
    <w:rsid w:val="005B6634"/>
    <w:rsid w:val="005D362F"/>
    <w:rsid w:val="005D4C07"/>
    <w:rsid w:val="005D7DCB"/>
    <w:rsid w:val="005E5023"/>
    <w:rsid w:val="005F6CA7"/>
    <w:rsid w:val="006058BE"/>
    <w:rsid w:val="00612326"/>
    <w:rsid w:val="00617F1F"/>
    <w:rsid w:val="00625A99"/>
    <w:rsid w:val="00630F03"/>
    <w:rsid w:val="00634A22"/>
    <w:rsid w:val="00635C45"/>
    <w:rsid w:val="006445A3"/>
    <w:rsid w:val="0065284F"/>
    <w:rsid w:val="00666C79"/>
    <w:rsid w:val="00677956"/>
    <w:rsid w:val="00681900"/>
    <w:rsid w:val="00687B96"/>
    <w:rsid w:val="00691462"/>
    <w:rsid w:val="006A2E6F"/>
    <w:rsid w:val="006B4B12"/>
    <w:rsid w:val="006C22BC"/>
    <w:rsid w:val="006E08CB"/>
    <w:rsid w:val="006E2318"/>
    <w:rsid w:val="006E2B0C"/>
    <w:rsid w:val="006E50B9"/>
    <w:rsid w:val="006E7F81"/>
    <w:rsid w:val="006F6978"/>
    <w:rsid w:val="00731FF6"/>
    <w:rsid w:val="007342AA"/>
    <w:rsid w:val="00740F59"/>
    <w:rsid w:val="007504DE"/>
    <w:rsid w:val="007563B3"/>
    <w:rsid w:val="007607CA"/>
    <w:rsid w:val="00775997"/>
    <w:rsid w:val="007765D1"/>
    <w:rsid w:val="0078611A"/>
    <w:rsid w:val="00791B0F"/>
    <w:rsid w:val="007924CF"/>
    <w:rsid w:val="00794FFE"/>
    <w:rsid w:val="00795D8E"/>
    <w:rsid w:val="007A244E"/>
    <w:rsid w:val="007B0A67"/>
    <w:rsid w:val="007B2669"/>
    <w:rsid w:val="007B57A0"/>
    <w:rsid w:val="007D01B2"/>
    <w:rsid w:val="007D0DC9"/>
    <w:rsid w:val="007D35FB"/>
    <w:rsid w:val="007E718E"/>
    <w:rsid w:val="007F3F1F"/>
    <w:rsid w:val="007F482C"/>
    <w:rsid w:val="00800446"/>
    <w:rsid w:val="00802F8C"/>
    <w:rsid w:val="00830E5F"/>
    <w:rsid w:val="00831305"/>
    <w:rsid w:val="008332F0"/>
    <w:rsid w:val="00842F77"/>
    <w:rsid w:val="008447CF"/>
    <w:rsid w:val="008504D6"/>
    <w:rsid w:val="008520B5"/>
    <w:rsid w:val="0085311B"/>
    <w:rsid w:val="0085598F"/>
    <w:rsid w:val="00866104"/>
    <w:rsid w:val="008936DC"/>
    <w:rsid w:val="0089385E"/>
    <w:rsid w:val="008A60F4"/>
    <w:rsid w:val="008A6F7E"/>
    <w:rsid w:val="008B13A0"/>
    <w:rsid w:val="008B2852"/>
    <w:rsid w:val="008C15DF"/>
    <w:rsid w:val="008D0B91"/>
    <w:rsid w:val="008D0DE1"/>
    <w:rsid w:val="008E181F"/>
    <w:rsid w:val="008E343E"/>
    <w:rsid w:val="008E7076"/>
    <w:rsid w:val="008F23D9"/>
    <w:rsid w:val="008F5CBF"/>
    <w:rsid w:val="008F6913"/>
    <w:rsid w:val="009009FA"/>
    <w:rsid w:val="00905387"/>
    <w:rsid w:val="009079FD"/>
    <w:rsid w:val="0091448B"/>
    <w:rsid w:val="00927C0B"/>
    <w:rsid w:val="00933127"/>
    <w:rsid w:val="009366A3"/>
    <w:rsid w:val="00956489"/>
    <w:rsid w:val="00956707"/>
    <w:rsid w:val="00957E76"/>
    <w:rsid w:val="009810E9"/>
    <w:rsid w:val="00987A17"/>
    <w:rsid w:val="00994D77"/>
    <w:rsid w:val="00995705"/>
    <w:rsid w:val="009A73CF"/>
    <w:rsid w:val="009B500B"/>
    <w:rsid w:val="009C108D"/>
    <w:rsid w:val="009E5B44"/>
    <w:rsid w:val="009E6A3C"/>
    <w:rsid w:val="009F4BCB"/>
    <w:rsid w:val="00A035F0"/>
    <w:rsid w:val="00A075DE"/>
    <w:rsid w:val="00A122E1"/>
    <w:rsid w:val="00A24FF2"/>
    <w:rsid w:val="00A312DA"/>
    <w:rsid w:val="00A619EF"/>
    <w:rsid w:val="00A628E6"/>
    <w:rsid w:val="00A6510F"/>
    <w:rsid w:val="00A65B01"/>
    <w:rsid w:val="00A8330A"/>
    <w:rsid w:val="00A83F78"/>
    <w:rsid w:val="00A9212D"/>
    <w:rsid w:val="00AA0D98"/>
    <w:rsid w:val="00AA3EBE"/>
    <w:rsid w:val="00AA5A1C"/>
    <w:rsid w:val="00AC1B11"/>
    <w:rsid w:val="00AF21E8"/>
    <w:rsid w:val="00AF2707"/>
    <w:rsid w:val="00B37FAE"/>
    <w:rsid w:val="00B45263"/>
    <w:rsid w:val="00B51A15"/>
    <w:rsid w:val="00B5252F"/>
    <w:rsid w:val="00B54F7E"/>
    <w:rsid w:val="00B56F3E"/>
    <w:rsid w:val="00B575CE"/>
    <w:rsid w:val="00B61EC8"/>
    <w:rsid w:val="00B64220"/>
    <w:rsid w:val="00B6669E"/>
    <w:rsid w:val="00B66C53"/>
    <w:rsid w:val="00B85DD5"/>
    <w:rsid w:val="00B96933"/>
    <w:rsid w:val="00BA105C"/>
    <w:rsid w:val="00BA7EE9"/>
    <w:rsid w:val="00BD0FCF"/>
    <w:rsid w:val="00BE0CDE"/>
    <w:rsid w:val="00BF1288"/>
    <w:rsid w:val="00C06B9A"/>
    <w:rsid w:val="00C16573"/>
    <w:rsid w:val="00C2021F"/>
    <w:rsid w:val="00C308C0"/>
    <w:rsid w:val="00C37111"/>
    <w:rsid w:val="00C5263A"/>
    <w:rsid w:val="00C659AE"/>
    <w:rsid w:val="00C712F4"/>
    <w:rsid w:val="00C71660"/>
    <w:rsid w:val="00C80F0B"/>
    <w:rsid w:val="00C8602E"/>
    <w:rsid w:val="00CA1A08"/>
    <w:rsid w:val="00CA65B4"/>
    <w:rsid w:val="00CC4105"/>
    <w:rsid w:val="00CD140B"/>
    <w:rsid w:val="00CD36A7"/>
    <w:rsid w:val="00CE4131"/>
    <w:rsid w:val="00CE480B"/>
    <w:rsid w:val="00CE687E"/>
    <w:rsid w:val="00CF6051"/>
    <w:rsid w:val="00D02786"/>
    <w:rsid w:val="00D20A22"/>
    <w:rsid w:val="00D277CC"/>
    <w:rsid w:val="00D35C81"/>
    <w:rsid w:val="00D43162"/>
    <w:rsid w:val="00D534CE"/>
    <w:rsid w:val="00D54D53"/>
    <w:rsid w:val="00D67F7B"/>
    <w:rsid w:val="00D74B66"/>
    <w:rsid w:val="00D840A8"/>
    <w:rsid w:val="00D92D3A"/>
    <w:rsid w:val="00D95C76"/>
    <w:rsid w:val="00DA5417"/>
    <w:rsid w:val="00DB1D8A"/>
    <w:rsid w:val="00DE4125"/>
    <w:rsid w:val="00DE47C7"/>
    <w:rsid w:val="00DE63A0"/>
    <w:rsid w:val="00DE6BF1"/>
    <w:rsid w:val="00DF3DA0"/>
    <w:rsid w:val="00E00AB1"/>
    <w:rsid w:val="00E17C10"/>
    <w:rsid w:val="00E242F6"/>
    <w:rsid w:val="00E252A9"/>
    <w:rsid w:val="00E27D61"/>
    <w:rsid w:val="00E30113"/>
    <w:rsid w:val="00E47B59"/>
    <w:rsid w:val="00E52D8D"/>
    <w:rsid w:val="00E608C2"/>
    <w:rsid w:val="00E66BB8"/>
    <w:rsid w:val="00E71ADA"/>
    <w:rsid w:val="00E744F8"/>
    <w:rsid w:val="00E76441"/>
    <w:rsid w:val="00E82496"/>
    <w:rsid w:val="00E92526"/>
    <w:rsid w:val="00E94E96"/>
    <w:rsid w:val="00EA3F66"/>
    <w:rsid w:val="00EC07E1"/>
    <w:rsid w:val="00EC107F"/>
    <w:rsid w:val="00EC1D37"/>
    <w:rsid w:val="00ED126C"/>
    <w:rsid w:val="00ED4CB4"/>
    <w:rsid w:val="00EE0F76"/>
    <w:rsid w:val="00EE28DF"/>
    <w:rsid w:val="00EE6E50"/>
    <w:rsid w:val="00EE7A2F"/>
    <w:rsid w:val="00EF04B1"/>
    <w:rsid w:val="00F1339E"/>
    <w:rsid w:val="00F142F9"/>
    <w:rsid w:val="00F241A7"/>
    <w:rsid w:val="00F329B5"/>
    <w:rsid w:val="00F32B75"/>
    <w:rsid w:val="00F40F6E"/>
    <w:rsid w:val="00F53619"/>
    <w:rsid w:val="00F54380"/>
    <w:rsid w:val="00F6262E"/>
    <w:rsid w:val="00F6687E"/>
    <w:rsid w:val="00F84396"/>
    <w:rsid w:val="00FA3E57"/>
    <w:rsid w:val="00FA53DB"/>
    <w:rsid w:val="00FC6B6C"/>
    <w:rsid w:val="00FD375E"/>
    <w:rsid w:val="00FD4F5D"/>
    <w:rsid w:val="00FD7DC7"/>
    <w:rsid w:val="00FE35F1"/>
    <w:rsid w:val="00FE7E2D"/>
    <w:rsid w:val="00FF5202"/>
    <w:rsid w:val="00FF65A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F62694D"/>
  <w15:chartTrackingRefBased/>
  <w15:docId w15:val="{8D606F81-6783-7149-9741-5B524B6B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448"/>
    <w:pPr>
      <w:tabs>
        <w:tab w:val="center" w:pos="4680"/>
        <w:tab w:val="right" w:pos="9360"/>
      </w:tabs>
    </w:pPr>
  </w:style>
  <w:style w:type="character" w:customStyle="1" w:styleId="HeaderChar">
    <w:name w:val="Header Char"/>
    <w:basedOn w:val="DefaultParagraphFont"/>
    <w:link w:val="Header"/>
    <w:uiPriority w:val="99"/>
    <w:rsid w:val="00056448"/>
    <w:rPr>
      <w:lang w:val="en-US"/>
    </w:rPr>
  </w:style>
  <w:style w:type="paragraph" w:styleId="Footer">
    <w:name w:val="footer"/>
    <w:basedOn w:val="Normal"/>
    <w:link w:val="FooterChar"/>
    <w:uiPriority w:val="99"/>
    <w:unhideWhenUsed/>
    <w:rsid w:val="00056448"/>
    <w:pPr>
      <w:tabs>
        <w:tab w:val="center" w:pos="4680"/>
        <w:tab w:val="right" w:pos="9360"/>
      </w:tabs>
    </w:pPr>
  </w:style>
  <w:style w:type="character" w:customStyle="1" w:styleId="FooterChar">
    <w:name w:val="Footer Char"/>
    <w:basedOn w:val="DefaultParagraphFont"/>
    <w:link w:val="Footer"/>
    <w:uiPriority w:val="99"/>
    <w:rsid w:val="00056448"/>
    <w:rPr>
      <w:lang w:val="en-US"/>
    </w:rPr>
  </w:style>
  <w:style w:type="character" w:styleId="CommentReference">
    <w:name w:val="annotation reference"/>
    <w:basedOn w:val="DefaultParagraphFont"/>
    <w:uiPriority w:val="99"/>
    <w:semiHidden/>
    <w:unhideWhenUsed/>
    <w:rsid w:val="007F3F1F"/>
    <w:rPr>
      <w:sz w:val="16"/>
      <w:szCs w:val="16"/>
    </w:rPr>
  </w:style>
  <w:style w:type="paragraph" w:styleId="CommentText">
    <w:name w:val="annotation text"/>
    <w:basedOn w:val="Normal"/>
    <w:link w:val="CommentTextChar"/>
    <w:uiPriority w:val="99"/>
    <w:semiHidden/>
    <w:unhideWhenUsed/>
    <w:rsid w:val="007F3F1F"/>
    <w:rPr>
      <w:sz w:val="20"/>
      <w:szCs w:val="20"/>
    </w:rPr>
  </w:style>
  <w:style w:type="character" w:customStyle="1" w:styleId="CommentTextChar">
    <w:name w:val="Comment Text Char"/>
    <w:basedOn w:val="DefaultParagraphFont"/>
    <w:link w:val="CommentText"/>
    <w:uiPriority w:val="99"/>
    <w:semiHidden/>
    <w:rsid w:val="007F3F1F"/>
    <w:rPr>
      <w:sz w:val="20"/>
      <w:szCs w:val="20"/>
      <w:lang w:val="en-US"/>
    </w:rPr>
  </w:style>
  <w:style w:type="paragraph" w:styleId="CommentSubject">
    <w:name w:val="annotation subject"/>
    <w:basedOn w:val="CommentText"/>
    <w:next w:val="CommentText"/>
    <w:link w:val="CommentSubjectChar"/>
    <w:uiPriority w:val="99"/>
    <w:semiHidden/>
    <w:unhideWhenUsed/>
    <w:rsid w:val="007F3F1F"/>
    <w:rPr>
      <w:b/>
      <w:bCs/>
    </w:rPr>
  </w:style>
  <w:style w:type="character" w:customStyle="1" w:styleId="CommentSubjectChar">
    <w:name w:val="Comment Subject Char"/>
    <w:basedOn w:val="CommentTextChar"/>
    <w:link w:val="CommentSubject"/>
    <w:uiPriority w:val="99"/>
    <w:semiHidden/>
    <w:rsid w:val="007F3F1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8036">
      <w:bodyDiv w:val="1"/>
      <w:marLeft w:val="0"/>
      <w:marRight w:val="0"/>
      <w:marTop w:val="0"/>
      <w:marBottom w:val="0"/>
      <w:divBdr>
        <w:top w:val="none" w:sz="0" w:space="0" w:color="auto"/>
        <w:left w:val="none" w:sz="0" w:space="0" w:color="auto"/>
        <w:bottom w:val="none" w:sz="0" w:space="0" w:color="auto"/>
        <w:right w:val="none" w:sz="0" w:space="0" w:color="auto"/>
      </w:divBdr>
    </w:div>
    <w:div w:id="314265393">
      <w:bodyDiv w:val="1"/>
      <w:marLeft w:val="0"/>
      <w:marRight w:val="0"/>
      <w:marTop w:val="0"/>
      <w:marBottom w:val="0"/>
      <w:divBdr>
        <w:top w:val="none" w:sz="0" w:space="0" w:color="auto"/>
        <w:left w:val="none" w:sz="0" w:space="0" w:color="auto"/>
        <w:bottom w:val="none" w:sz="0" w:space="0" w:color="auto"/>
        <w:right w:val="none" w:sz="0" w:space="0" w:color="auto"/>
      </w:divBdr>
    </w:div>
    <w:div w:id="327366114">
      <w:bodyDiv w:val="1"/>
      <w:marLeft w:val="0"/>
      <w:marRight w:val="0"/>
      <w:marTop w:val="0"/>
      <w:marBottom w:val="0"/>
      <w:divBdr>
        <w:top w:val="none" w:sz="0" w:space="0" w:color="auto"/>
        <w:left w:val="none" w:sz="0" w:space="0" w:color="auto"/>
        <w:bottom w:val="none" w:sz="0" w:space="0" w:color="auto"/>
        <w:right w:val="none" w:sz="0" w:space="0" w:color="auto"/>
      </w:divBdr>
    </w:div>
    <w:div w:id="812021667">
      <w:bodyDiv w:val="1"/>
      <w:marLeft w:val="0"/>
      <w:marRight w:val="0"/>
      <w:marTop w:val="0"/>
      <w:marBottom w:val="0"/>
      <w:divBdr>
        <w:top w:val="none" w:sz="0" w:space="0" w:color="auto"/>
        <w:left w:val="none" w:sz="0" w:space="0" w:color="auto"/>
        <w:bottom w:val="none" w:sz="0" w:space="0" w:color="auto"/>
        <w:right w:val="none" w:sz="0" w:space="0" w:color="auto"/>
      </w:divBdr>
    </w:div>
    <w:div w:id="875699265">
      <w:bodyDiv w:val="1"/>
      <w:marLeft w:val="0"/>
      <w:marRight w:val="0"/>
      <w:marTop w:val="0"/>
      <w:marBottom w:val="0"/>
      <w:divBdr>
        <w:top w:val="none" w:sz="0" w:space="0" w:color="auto"/>
        <w:left w:val="none" w:sz="0" w:space="0" w:color="auto"/>
        <w:bottom w:val="none" w:sz="0" w:space="0" w:color="auto"/>
        <w:right w:val="none" w:sz="0" w:space="0" w:color="auto"/>
      </w:divBdr>
    </w:div>
    <w:div w:id="913316938">
      <w:bodyDiv w:val="1"/>
      <w:marLeft w:val="0"/>
      <w:marRight w:val="0"/>
      <w:marTop w:val="0"/>
      <w:marBottom w:val="0"/>
      <w:divBdr>
        <w:top w:val="none" w:sz="0" w:space="0" w:color="auto"/>
        <w:left w:val="none" w:sz="0" w:space="0" w:color="auto"/>
        <w:bottom w:val="none" w:sz="0" w:space="0" w:color="auto"/>
        <w:right w:val="none" w:sz="0" w:space="0" w:color="auto"/>
      </w:divBdr>
    </w:div>
    <w:div w:id="1044403960">
      <w:bodyDiv w:val="1"/>
      <w:marLeft w:val="0"/>
      <w:marRight w:val="0"/>
      <w:marTop w:val="0"/>
      <w:marBottom w:val="0"/>
      <w:divBdr>
        <w:top w:val="none" w:sz="0" w:space="0" w:color="auto"/>
        <w:left w:val="none" w:sz="0" w:space="0" w:color="auto"/>
        <w:bottom w:val="none" w:sz="0" w:space="0" w:color="auto"/>
        <w:right w:val="none" w:sz="0" w:space="0" w:color="auto"/>
      </w:divBdr>
    </w:div>
    <w:div w:id="1113013828">
      <w:bodyDiv w:val="1"/>
      <w:marLeft w:val="0"/>
      <w:marRight w:val="0"/>
      <w:marTop w:val="0"/>
      <w:marBottom w:val="0"/>
      <w:divBdr>
        <w:top w:val="none" w:sz="0" w:space="0" w:color="auto"/>
        <w:left w:val="none" w:sz="0" w:space="0" w:color="auto"/>
        <w:bottom w:val="none" w:sz="0" w:space="0" w:color="auto"/>
        <w:right w:val="none" w:sz="0" w:space="0" w:color="auto"/>
      </w:divBdr>
    </w:div>
    <w:div w:id="1583756956">
      <w:bodyDiv w:val="1"/>
      <w:marLeft w:val="0"/>
      <w:marRight w:val="0"/>
      <w:marTop w:val="0"/>
      <w:marBottom w:val="0"/>
      <w:divBdr>
        <w:top w:val="none" w:sz="0" w:space="0" w:color="auto"/>
        <w:left w:val="none" w:sz="0" w:space="0" w:color="auto"/>
        <w:bottom w:val="none" w:sz="0" w:space="0" w:color="auto"/>
        <w:right w:val="none" w:sz="0" w:space="0" w:color="auto"/>
      </w:divBdr>
    </w:div>
    <w:div w:id="1822844660">
      <w:bodyDiv w:val="1"/>
      <w:marLeft w:val="0"/>
      <w:marRight w:val="0"/>
      <w:marTop w:val="0"/>
      <w:marBottom w:val="0"/>
      <w:divBdr>
        <w:top w:val="none" w:sz="0" w:space="0" w:color="auto"/>
        <w:left w:val="none" w:sz="0" w:space="0" w:color="auto"/>
        <w:bottom w:val="none" w:sz="0" w:space="0" w:color="auto"/>
        <w:right w:val="none" w:sz="0" w:space="0" w:color="auto"/>
      </w:divBdr>
    </w:div>
    <w:div w:id="206177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OKTAYOGLU</dc:creator>
  <cp:keywords/>
  <dc:description/>
  <cp:lastModifiedBy>MELIS OKTAYOGLU</cp:lastModifiedBy>
  <cp:revision>11</cp:revision>
  <dcterms:created xsi:type="dcterms:W3CDTF">2023-01-27T14:56:00Z</dcterms:created>
  <dcterms:modified xsi:type="dcterms:W3CDTF">2023-01-27T20:53:00Z</dcterms:modified>
</cp:coreProperties>
</file>