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p w:rsidR="001A55D7" w:rsidRDefault="001A55D7" w:rsidP="001A55D7">
      <w:pPr>
        <w:spacing w:after="0" w:line="240" w:lineRule="auto"/>
        <w:jc w:val="right"/>
        <w:rPr>
          <w:sz w:val="56"/>
          <w:szCs w:val="56"/>
        </w:rPr>
      </w:pPr>
    </w:p>
    <w:tbl>
      <w:tblPr>
        <w:tblStyle w:val="TableGrid"/>
        <w:tblpPr w:leftFromText="180" w:rightFromText="180" w:vertAnchor="text" w:horzAnchor="margin" w:tblpXSpec="right" w:tblpY="3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tblGrid>
      <w:tr w:rsidR="0028335D" w:rsidRPr="0028335D" w:rsidTr="001A55D7">
        <w:tc>
          <w:tcPr>
            <w:tcW w:w="6840" w:type="dxa"/>
            <w:tcMar>
              <w:top w:w="0" w:type="dxa"/>
              <w:left w:w="0" w:type="dxa"/>
              <w:bottom w:w="0" w:type="dxa"/>
              <w:right w:w="0" w:type="dxa"/>
            </w:tcMar>
            <w:hideMark/>
          </w:tcPr>
          <w:p w:rsidR="001A55D7" w:rsidRPr="0028335D" w:rsidRDefault="006054C7">
            <w:pPr>
              <w:pStyle w:val="CoverSheetTitle"/>
              <w:spacing w:after="360"/>
              <w:rPr>
                <w:rFonts w:ascii="Segoe UI" w:hAnsi="Segoe UI" w:cs="Segoe UI"/>
                <w:color w:val="363236"/>
                <w:sz w:val="72"/>
                <w:szCs w:val="72"/>
              </w:rPr>
            </w:pPr>
            <w:r>
              <w:rPr>
                <w:rFonts w:ascii="Segoe UI" w:hAnsi="Segoe UI" w:cs="Segoe UI"/>
                <w:color w:val="363236"/>
                <w:sz w:val="72"/>
                <w:szCs w:val="72"/>
              </w:rPr>
              <w:t>HTML5 Elements</w:t>
            </w:r>
            <w:r w:rsidR="001A55D7" w:rsidRPr="0028335D">
              <w:rPr>
                <w:rFonts w:ascii="Segoe UI" w:hAnsi="Segoe UI" w:cs="Segoe UI"/>
                <w:color w:val="363236"/>
                <w:sz w:val="72"/>
                <w:szCs w:val="72"/>
              </w:rPr>
              <w:br/>
              <w:t>Cookbook</w:t>
            </w:r>
          </w:p>
        </w:tc>
      </w:tr>
      <w:tr w:rsidR="0028335D" w:rsidRPr="0028335D" w:rsidTr="001A55D7">
        <w:tc>
          <w:tcPr>
            <w:tcW w:w="6840" w:type="dxa"/>
            <w:tcMar>
              <w:top w:w="0" w:type="dxa"/>
              <w:left w:w="115" w:type="dxa"/>
              <w:bottom w:w="0" w:type="dxa"/>
              <w:right w:w="173" w:type="dxa"/>
            </w:tcMar>
            <w:hideMark/>
          </w:tcPr>
          <w:p w:rsidR="001A55D7" w:rsidRPr="0028335D" w:rsidRDefault="001A55D7" w:rsidP="0073157E">
            <w:pPr>
              <w:pStyle w:val="Title-name"/>
              <w:framePr w:hSpace="0" w:wrap="auto" w:vAnchor="margin" w:hAnchor="text" w:xAlign="left" w:yAlign="inline"/>
              <w:rPr>
                <w:color w:val="363236"/>
              </w:rPr>
            </w:pPr>
            <w:r w:rsidRPr="0028335D">
              <w:rPr>
                <w:rStyle w:val="Emphasis"/>
                <w:color w:val="363236"/>
              </w:rPr>
              <w:t>H</w:t>
            </w:r>
            <w:r w:rsidR="006054C7">
              <w:rPr>
                <w:rStyle w:val="Emphasis"/>
                <w:color w:val="363236"/>
              </w:rPr>
              <w:t>5E</w:t>
            </w:r>
            <w:r w:rsidRPr="0028335D">
              <w:rPr>
                <w:rStyle w:val="Emphasis"/>
                <w:color w:val="363236"/>
              </w:rPr>
              <w:t xml:space="preserve"> Experiment:</w:t>
            </w:r>
            <w:r w:rsidRPr="0028335D">
              <w:rPr>
                <w:rStyle w:val="Emphasis"/>
                <w:color w:val="363236"/>
              </w:rPr>
              <w:br/>
            </w:r>
            <w:r w:rsidR="00162955">
              <w:rPr>
                <w:rStyle w:val="Emphasis"/>
                <w:color w:val="363236"/>
              </w:rPr>
              <w:t>D</w:t>
            </w:r>
            <w:r w:rsidR="0073157E">
              <w:rPr>
                <w:rStyle w:val="Emphasis"/>
                <w:color w:val="363236"/>
              </w:rPr>
              <w:t>rag</w:t>
            </w:r>
            <w:r w:rsidR="00162955">
              <w:rPr>
                <w:rStyle w:val="Emphasis"/>
                <w:color w:val="363236"/>
              </w:rPr>
              <w:t xml:space="preserve"> &amp; D</w:t>
            </w:r>
            <w:r w:rsidR="0073157E">
              <w:rPr>
                <w:rStyle w:val="Emphasis"/>
                <w:color w:val="363236"/>
              </w:rPr>
              <w:t>rop</w:t>
            </w:r>
            <w:r w:rsidRPr="0028335D">
              <w:rPr>
                <w:rStyle w:val="Emphasis"/>
                <w:color w:val="363236"/>
              </w:rPr>
              <w:t xml:space="preserve"> </w:t>
            </w:r>
          </w:p>
        </w:tc>
      </w:tr>
      <w:tr w:rsidR="0028335D" w:rsidRPr="0028335D" w:rsidTr="001A55D7">
        <w:trPr>
          <w:trHeight w:val="474"/>
        </w:trPr>
        <w:tc>
          <w:tcPr>
            <w:tcW w:w="6840" w:type="dxa"/>
            <w:hideMark/>
          </w:tcPr>
          <w:p w:rsidR="001A55D7" w:rsidRPr="0028335D" w:rsidRDefault="001A55D7">
            <w:pPr>
              <w:pStyle w:val="CoverSheetTitle"/>
              <w:spacing w:before="240"/>
              <w:rPr>
                <w:rStyle w:val="Emphasis"/>
                <w:rFonts w:ascii="Segoe UI" w:hAnsi="Segoe UI" w:cs="Segoe UI"/>
                <w:color w:val="363236"/>
                <w:sz w:val="32"/>
                <w:szCs w:val="32"/>
              </w:rPr>
            </w:pPr>
            <w:r w:rsidRPr="0028335D">
              <w:rPr>
                <w:rStyle w:val="Emphasis"/>
                <w:rFonts w:ascii="Segoe UI" w:hAnsi="Segoe UI" w:cs="Segoe UI"/>
                <w:color w:val="363236"/>
                <w:sz w:val="32"/>
                <w:szCs w:val="32"/>
              </w:rPr>
              <w:t xml:space="preserve"> </w:t>
            </w:r>
            <w:r w:rsidR="0073157E">
              <w:rPr>
                <w:rStyle w:val="Emphasis"/>
                <w:rFonts w:ascii="Segoe UI" w:hAnsi="Segoe UI" w:cs="Segoe UI"/>
                <w:color w:val="363236"/>
                <w:sz w:val="32"/>
                <w:szCs w:val="32"/>
              </w:rPr>
              <w:t>DRAFT</w:t>
            </w:r>
          </w:p>
          <w:p w:rsidR="001A55D7" w:rsidRPr="0028335D" w:rsidRDefault="001A55D7" w:rsidP="001A55D7">
            <w:pPr>
              <w:pStyle w:val="CoverSheetTitle"/>
              <w:spacing w:before="240"/>
              <w:rPr>
                <w:rStyle w:val="Emphasis"/>
                <w:rFonts w:ascii="Segoe UI" w:hAnsi="Segoe UI" w:cs="Segoe UI"/>
                <w:color w:val="363236"/>
                <w:sz w:val="22"/>
                <w:szCs w:val="22"/>
              </w:rPr>
            </w:pPr>
            <w:r w:rsidRPr="0028335D">
              <w:rPr>
                <w:rStyle w:val="Emphasis"/>
                <w:rFonts w:ascii="Segoe UI" w:hAnsi="Segoe UI" w:cs="Segoe UI"/>
                <w:color w:val="363236"/>
                <w:sz w:val="22"/>
                <w:szCs w:val="22"/>
              </w:rPr>
              <w:t xml:space="preserve">Published </w:t>
            </w:r>
            <w:r w:rsidR="0073157E">
              <w:rPr>
                <w:rStyle w:val="Emphasis"/>
                <w:rFonts w:ascii="Segoe UI" w:hAnsi="Segoe UI" w:cs="Segoe UI"/>
                <w:color w:val="363236"/>
                <w:sz w:val="22"/>
                <w:szCs w:val="22"/>
              </w:rPr>
              <w:t>15 July, 2011</w:t>
            </w:r>
          </w:p>
          <w:p w:rsidR="0028335D" w:rsidRPr="0028335D" w:rsidRDefault="0028335D" w:rsidP="001A55D7">
            <w:pPr>
              <w:pStyle w:val="CoverSheetTitle"/>
              <w:spacing w:before="240"/>
              <w:rPr>
                <w:b/>
                <w:color w:val="363236"/>
                <w:sz w:val="22"/>
                <w:szCs w:val="22"/>
              </w:rPr>
            </w:pPr>
          </w:p>
        </w:tc>
      </w:tr>
      <w:tr w:rsidR="0028335D" w:rsidRPr="0028335D" w:rsidTr="001A55D7">
        <w:trPr>
          <w:trHeight w:val="474"/>
        </w:trPr>
        <w:tc>
          <w:tcPr>
            <w:tcW w:w="6840" w:type="dxa"/>
          </w:tcPr>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p w:rsidR="0028335D" w:rsidRPr="0028335D" w:rsidRDefault="0028335D">
            <w:pPr>
              <w:pStyle w:val="CoverSheetTitle"/>
              <w:spacing w:before="240"/>
              <w:rPr>
                <w:rStyle w:val="Emphasis"/>
                <w:rFonts w:ascii="Segoe UI" w:hAnsi="Segoe UI" w:cs="Segoe UI"/>
                <w:color w:val="363236"/>
                <w:sz w:val="32"/>
                <w:szCs w:val="32"/>
              </w:rPr>
            </w:pPr>
          </w:p>
        </w:tc>
      </w:tr>
    </w:tbl>
    <w:p w:rsidR="001A55D7" w:rsidRPr="0028335D" w:rsidRDefault="001A55D7" w:rsidP="001A55D7">
      <w:pPr>
        <w:pStyle w:val="CoverSheetSubtitle"/>
        <w:rPr>
          <w:rStyle w:val="Emphasis"/>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pStyle w:val="CoverSheetTitle"/>
        <w:rPr>
          <w:b/>
          <w:color w:val="363236"/>
        </w:rPr>
      </w:pPr>
    </w:p>
    <w:p w:rsidR="001A55D7" w:rsidRPr="0028335D" w:rsidRDefault="001A55D7" w:rsidP="001A55D7">
      <w:pPr>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tbl>
      <w:tblPr>
        <w:tblStyle w:val="TableGrid"/>
        <w:tblpPr w:leftFromText="180" w:rightFromText="180" w:vertAnchor="text" w:horzAnchor="margin" w:tblpXSpec="right" w:tblpY="6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tblGrid>
      <w:tr w:rsidR="0028335D" w:rsidRPr="0028335D" w:rsidTr="0028335D">
        <w:tc>
          <w:tcPr>
            <w:tcW w:w="4968" w:type="dxa"/>
          </w:tcPr>
          <w:p w:rsidR="0028335D" w:rsidRPr="0028335D" w:rsidRDefault="0028335D" w:rsidP="0028335D">
            <w:pPr>
              <w:jc w:val="right"/>
              <w:rPr>
                <w:rFonts w:ascii="Segoe UI" w:hAnsi="Segoe UI" w:cs="Segoe UI"/>
                <w:color w:val="363236"/>
                <w:sz w:val="32"/>
                <w:szCs w:val="32"/>
              </w:rPr>
            </w:pPr>
            <w:r w:rsidRPr="0028335D">
              <w:rPr>
                <w:noProof/>
                <w:color w:val="363236"/>
              </w:rPr>
              <w:drawing>
                <wp:anchor distT="0" distB="0" distL="114300" distR="114300" simplePos="0" relativeHeight="251664384" behindDoc="1" locked="0" layoutInCell="1" allowOverlap="1" wp14:anchorId="0C19FFD3" wp14:editId="5C77EA7D">
                  <wp:simplePos x="0" y="0"/>
                  <wp:positionH relativeFrom="column">
                    <wp:posOffset>575310</wp:posOffset>
                  </wp:positionH>
                  <wp:positionV relativeFrom="paragraph">
                    <wp:posOffset>0</wp:posOffset>
                  </wp:positionV>
                  <wp:extent cx="2438400" cy="2000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icons.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00025"/>
                          </a:xfrm>
                          <a:prstGeom prst="rect">
                            <a:avLst/>
                          </a:prstGeom>
                        </pic:spPr>
                      </pic:pic>
                    </a:graphicData>
                  </a:graphic>
                  <wp14:sizeRelH relativeFrom="page">
                    <wp14:pctWidth>0</wp14:pctWidth>
                  </wp14:sizeRelH>
                  <wp14:sizeRelV relativeFrom="page">
                    <wp14:pctHeight>0</wp14:pctHeight>
                  </wp14:sizeRelV>
                </wp:anchor>
              </w:drawing>
            </w:r>
            <w:r w:rsidRPr="0028335D">
              <w:rPr>
                <w:noProof/>
                <w:color w:val="363236"/>
              </w:rPr>
              <w:drawing>
                <wp:anchor distT="0" distB="0" distL="114300" distR="114300" simplePos="0" relativeHeight="251663360" behindDoc="1" locked="0" layoutInCell="1" allowOverlap="1" wp14:anchorId="7F6B9705" wp14:editId="5D8DA44F">
                  <wp:simplePos x="0" y="0"/>
                  <wp:positionH relativeFrom="column">
                    <wp:posOffset>-50659</wp:posOffset>
                  </wp:positionH>
                  <wp:positionV relativeFrom="paragraph">
                    <wp:posOffset>-201980</wp:posOffset>
                  </wp:positionV>
                  <wp:extent cx="533400" cy="609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logo.jpg"/>
                          <pic:cNvPicPr/>
                        </pic:nvPicPr>
                        <pic:blipFill>
                          <a:blip r:embed="rId9">
                            <a:extLst>
                              <a:ext uri="{28A0092B-C50C-407E-A947-70E740481C1C}">
                                <a14:useLocalDpi xmlns:a14="http://schemas.microsoft.com/office/drawing/2010/main" val="0"/>
                              </a:ext>
                            </a:extLst>
                          </a:blip>
                          <a:stretch>
                            <a:fillRect/>
                          </a:stretch>
                        </pic:blipFill>
                        <pic:spPr>
                          <a:xfrm>
                            <a:off x="0" y="0"/>
                            <a:ext cx="533400" cy="609600"/>
                          </a:xfrm>
                          <a:prstGeom prst="rect">
                            <a:avLst/>
                          </a:prstGeom>
                        </pic:spPr>
                      </pic:pic>
                    </a:graphicData>
                  </a:graphic>
                  <wp14:sizeRelH relativeFrom="page">
                    <wp14:pctWidth>0</wp14:pctWidth>
                  </wp14:sizeRelH>
                  <wp14:sizeRelV relativeFrom="page">
                    <wp14:pctHeight>0</wp14:pctHeight>
                  </wp14:sizeRelV>
                </wp:anchor>
              </w:drawing>
            </w:r>
          </w:p>
        </w:tc>
      </w:tr>
      <w:tr w:rsidR="0028335D" w:rsidRPr="0028335D" w:rsidTr="0028335D">
        <w:tc>
          <w:tcPr>
            <w:tcW w:w="4968" w:type="dxa"/>
          </w:tcPr>
          <w:p w:rsidR="001A55D7" w:rsidRPr="0028335D" w:rsidRDefault="001A55D7" w:rsidP="0028335D">
            <w:pPr>
              <w:jc w:val="right"/>
              <w:rPr>
                <w:rFonts w:ascii="Segoe UI" w:hAnsi="Segoe UI" w:cs="Segoe UI"/>
                <w:color w:val="363236"/>
                <w:sz w:val="32"/>
                <w:szCs w:val="32"/>
              </w:rPr>
            </w:pPr>
            <w:r w:rsidRPr="0028335D">
              <w:rPr>
                <w:rFonts w:ascii="Segoe UI" w:hAnsi="Segoe UI" w:cs="Segoe UI"/>
                <w:color w:val="363236"/>
                <w:sz w:val="32"/>
                <w:szCs w:val="32"/>
              </w:rPr>
              <w:t>H5E Scout Team</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Windows Web Partners</w:t>
            </w:r>
          </w:p>
          <w:p w:rsidR="001A55D7" w:rsidRPr="0028335D" w:rsidRDefault="001A55D7" w:rsidP="0028335D">
            <w:pPr>
              <w:jc w:val="right"/>
              <w:rPr>
                <w:rFonts w:ascii="Segoe UI" w:hAnsi="Segoe UI" w:cs="Segoe UI"/>
                <w:color w:val="363236"/>
                <w:sz w:val="24"/>
                <w:szCs w:val="24"/>
              </w:rPr>
            </w:pPr>
            <w:r w:rsidRPr="0028335D">
              <w:rPr>
                <w:rFonts w:ascii="Segoe UI" w:hAnsi="Segoe UI" w:cs="Segoe UI"/>
                <w:color w:val="363236"/>
                <w:sz w:val="24"/>
                <w:szCs w:val="24"/>
              </w:rPr>
              <w:t>Microsoft Corporation</w:t>
            </w:r>
          </w:p>
          <w:p w:rsidR="001A55D7" w:rsidRPr="0028335D" w:rsidRDefault="001A55D7" w:rsidP="0028335D">
            <w:pPr>
              <w:jc w:val="right"/>
              <w:rPr>
                <w:rFonts w:ascii="Segoe UI" w:hAnsi="Segoe UI" w:cs="Segoe UI"/>
                <w:color w:val="363236"/>
                <w:sz w:val="32"/>
                <w:szCs w:val="32"/>
              </w:rPr>
            </w:pPr>
          </w:p>
          <w:p w:rsidR="001A55D7" w:rsidRPr="0028335D" w:rsidRDefault="001A55D7" w:rsidP="0028335D">
            <w:pPr>
              <w:jc w:val="right"/>
              <w:rPr>
                <w:rFonts w:ascii="Segoe UI" w:hAnsi="Segoe UI" w:cs="Segoe UI"/>
                <w:b/>
                <w:color w:val="363236"/>
                <w:sz w:val="24"/>
                <w:szCs w:val="24"/>
              </w:rPr>
            </w:pPr>
            <w:r w:rsidRPr="0028335D">
              <w:rPr>
                <w:rFonts w:ascii="Segoe UI" w:hAnsi="Segoe UI" w:cs="Segoe UI"/>
                <w:color w:val="363236"/>
                <w:sz w:val="24"/>
                <w:szCs w:val="24"/>
              </w:rPr>
              <w:t>Microsoft Confidential</w:t>
            </w:r>
          </w:p>
        </w:tc>
      </w:tr>
    </w:tbl>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rsidP="001A55D7">
      <w:pPr>
        <w:spacing w:after="0" w:line="240" w:lineRule="auto"/>
        <w:jc w:val="right"/>
        <w:rPr>
          <w:b/>
          <w:color w:val="363236"/>
        </w:rPr>
      </w:pPr>
    </w:p>
    <w:p w:rsidR="001A55D7" w:rsidRPr="0028335D" w:rsidRDefault="001A55D7">
      <w:pPr>
        <w:rPr>
          <w:rFonts w:ascii="Eras Medium ITC" w:eastAsiaTheme="majorEastAsia" w:hAnsi="Eras Medium ITC" w:cstheme="majorBidi"/>
          <w:b/>
          <w:bCs/>
          <w:color w:val="363236"/>
          <w:sz w:val="40"/>
          <w:szCs w:val="28"/>
        </w:rPr>
      </w:pPr>
      <w:bookmarkStart w:id="0" w:name="_Toc214335677"/>
      <w:r w:rsidRPr="0028335D">
        <w:rPr>
          <w:color w:val="363236"/>
        </w:rPr>
        <w:br w:type="page"/>
      </w:r>
    </w:p>
    <w:p w:rsidR="001A55D7" w:rsidRDefault="001A55D7" w:rsidP="001A55D7">
      <w:pPr>
        <w:pStyle w:val="Heading1"/>
        <w:rPr>
          <w:b w:val="0"/>
          <w:color w:val="1F497D" w:themeColor="text2"/>
        </w:rPr>
      </w:pPr>
      <w:bookmarkStart w:id="1" w:name="_Toc299031760"/>
      <w:r>
        <w:lastRenderedPageBreak/>
        <w:t>Executive Summary</w:t>
      </w:r>
      <w:bookmarkEnd w:id="1"/>
    </w:p>
    <w:p w:rsidR="001A55D7" w:rsidRPr="00D57C15" w:rsidRDefault="00D57C15" w:rsidP="001A55D7">
      <w:pPr>
        <w:rPr>
          <w:bCs/>
          <w:sz w:val="28"/>
          <w:szCs w:val="28"/>
        </w:rPr>
      </w:pPr>
      <w:r w:rsidRPr="00D57C15">
        <w:rPr>
          <w:bCs/>
          <w:sz w:val="28"/>
          <w:szCs w:val="28"/>
        </w:rPr>
        <w:t>Drag and drop functionality is a ubiquitous feature of aspirational experiences</w:t>
      </w:r>
      <w:r w:rsidR="00B26305">
        <w:rPr>
          <w:bCs/>
          <w:sz w:val="28"/>
          <w:szCs w:val="28"/>
        </w:rPr>
        <w:t>, including mobile and touch devices</w:t>
      </w:r>
      <w:r w:rsidRPr="00D57C15">
        <w:rPr>
          <w:bCs/>
          <w:sz w:val="28"/>
          <w:szCs w:val="28"/>
        </w:rPr>
        <w:t xml:space="preserve">. This experiment from the H5E team demonstrates a straightforward </w:t>
      </w:r>
      <w:r w:rsidR="001557E2">
        <w:rPr>
          <w:bCs/>
          <w:sz w:val="28"/>
          <w:szCs w:val="28"/>
        </w:rPr>
        <w:t>approach to</w:t>
      </w:r>
      <w:r w:rsidRPr="00D57C15">
        <w:rPr>
          <w:bCs/>
          <w:sz w:val="28"/>
          <w:szCs w:val="28"/>
        </w:rPr>
        <w:t xml:space="preserve"> implementing drag and drop</w:t>
      </w:r>
      <w:r w:rsidR="001557E2">
        <w:rPr>
          <w:bCs/>
          <w:sz w:val="28"/>
          <w:szCs w:val="28"/>
        </w:rPr>
        <w:t xml:space="preserve"> using the DOM</w:t>
      </w:r>
      <w:r w:rsidRPr="00D57C15">
        <w:rPr>
          <w:bCs/>
          <w:sz w:val="28"/>
          <w:szCs w:val="28"/>
        </w:rPr>
        <w:t>, and explains the process.</w:t>
      </w:r>
    </w:p>
    <w:p w:rsidR="00E21CAA" w:rsidRDefault="00162955" w:rsidP="001A55D7">
      <w:pPr>
        <w:rPr>
          <w:i/>
        </w:rPr>
      </w:pPr>
      <w:r>
        <w:rPr>
          <w:noProof/>
        </w:rPr>
        <w:drawing>
          <wp:inline distT="0" distB="0" distL="0" distR="0" wp14:anchorId="44769FCC" wp14:editId="15DD3685">
            <wp:extent cx="5943600" cy="4276090"/>
            <wp:effectExtent l="133350" t="114300" r="152400" b="1625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76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335D" w:rsidRPr="001A55D7" w:rsidRDefault="0028335D" w:rsidP="001A55D7">
      <w:pPr>
        <w:spacing w:after="0"/>
        <w:sectPr w:rsidR="0028335D" w:rsidRPr="001A55D7" w:rsidSect="00E531B2">
          <w:headerReference w:type="default" r:id="rId11"/>
          <w:footerReference w:type="default" r:id="rId12"/>
          <w:pgSz w:w="12240" w:h="15840"/>
          <w:pgMar w:top="1440" w:right="1170" w:bottom="720" w:left="1440" w:header="720" w:footer="543" w:gutter="0"/>
          <w:cols w:space="720"/>
          <w:titlePg/>
          <w:docGrid w:linePitch="299"/>
        </w:sectPr>
      </w:pPr>
    </w:p>
    <w:p w:rsidR="006054C7" w:rsidRPr="00AD7F8B" w:rsidRDefault="006054C7" w:rsidP="006054C7">
      <w:pPr>
        <w:pStyle w:val="Heading2"/>
        <w:rPr>
          <w:szCs w:val="32"/>
        </w:rPr>
      </w:pPr>
      <w:bookmarkStart w:id="2" w:name="_Toc299031761"/>
      <w:r w:rsidRPr="00AD7F8B">
        <w:rPr>
          <w:szCs w:val="32"/>
        </w:rPr>
        <w:lastRenderedPageBreak/>
        <w:t>Scope</w:t>
      </w:r>
      <w:bookmarkEnd w:id="2"/>
    </w:p>
    <w:p w:rsidR="003E018E" w:rsidRDefault="00D57C15" w:rsidP="006054C7">
      <w:r>
        <w:t xml:space="preserve">This document describes an experiment conducted by the H5E scout team using Clarity Consulting. Our objective is to test the limits of HTML5 solving real-world partner questions.  This document assumes an existing knowledge of JavaScript and jQuery. This document does not </w:t>
      </w:r>
      <w:r w:rsidRPr="00F02996">
        <w:t>super</w:t>
      </w:r>
      <w:r>
        <w:t>s</w:t>
      </w:r>
      <w:r w:rsidRPr="00F02996">
        <w:t>ede</w:t>
      </w:r>
      <w:r>
        <w:t xml:space="preserve"> any requirements or instructions provided by the IE team.</w:t>
      </w:r>
    </w:p>
    <w:p w:rsidR="006054C7" w:rsidRDefault="006054C7" w:rsidP="008C77E6">
      <w:pPr>
        <w:pStyle w:val="Heading2"/>
        <w:spacing w:before="400"/>
      </w:pPr>
      <w:bookmarkStart w:id="3" w:name="_Toc299031762"/>
      <w:r>
        <w:lastRenderedPageBreak/>
        <w:t>Keywords</w:t>
      </w:r>
      <w:bookmarkEnd w:id="3"/>
    </w:p>
    <w:p w:rsidR="006054C7" w:rsidRDefault="00162955" w:rsidP="006054C7">
      <w:r>
        <w:t xml:space="preserve">HTML5, drag, drop, </w:t>
      </w:r>
      <w:r w:rsidR="00863340">
        <w:t>JavaScript</w:t>
      </w:r>
      <w:r w:rsidR="008C77E6">
        <w:t>, DOM, Canvas</w:t>
      </w:r>
    </w:p>
    <w:p w:rsidR="006054C7" w:rsidRDefault="006054C7" w:rsidP="00B26305">
      <w:pPr>
        <w:pStyle w:val="Heading2"/>
      </w:pPr>
      <w:bookmarkStart w:id="4" w:name="_Toc299031763"/>
      <w:r>
        <w:t>Contact us</w:t>
      </w:r>
      <w:bookmarkEnd w:id="4"/>
    </w:p>
    <w:p w:rsidR="001A55D7" w:rsidRDefault="008C77E6" w:rsidP="000E0C1E">
      <w:pPr>
        <w:sectPr w:rsidR="001A55D7" w:rsidSect="00E531B2">
          <w:type w:val="continuous"/>
          <w:pgSz w:w="12240" w:h="15840"/>
          <w:pgMar w:top="1440" w:right="1440" w:bottom="720" w:left="1440" w:header="720" w:footer="543" w:gutter="0"/>
          <w:cols w:num="2" w:space="720"/>
        </w:sectPr>
      </w:pPr>
      <w:r w:rsidRPr="00267AEB">
        <w:t>To contact us for questions or support, please email</w:t>
      </w:r>
      <w:r>
        <w:t xml:space="preserve"> Chewy Chong (</w:t>
      </w:r>
      <w:hyperlink r:id="rId13" w:history="1">
        <w:r w:rsidRPr="008415E4">
          <w:rPr>
            <w:rStyle w:val="Hyperlink"/>
            <w:rFonts w:ascii="Calibri" w:hAnsi="Calibri"/>
          </w:rPr>
          <w:t>ChewyC</w:t>
        </w:r>
      </w:hyperlink>
      <w:r>
        <w:t>)</w:t>
      </w:r>
      <w:r w:rsidRPr="00B609F9">
        <w:rPr>
          <w:color w:val="FF0000"/>
        </w:rPr>
        <w:t xml:space="preserve">. </w:t>
      </w:r>
      <w:r>
        <w:t>Feedback is welcome.</w:t>
      </w:r>
    </w:p>
    <w:bookmarkEnd w:id="0" w:displacedByCustomXml="next"/>
    <w:bookmarkStart w:id="5" w:name="_Toc216255291" w:displacedByCustomXml="next"/>
    <w:bookmarkStart w:id="6" w:name="_Toc216255205" w:displacedByCustomXml="next"/>
    <w:bookmarkStart w:id="7" w:name="OLE_LINK3" w:displacedByCustomXml="next"/>
    <w:sdt>
      <w:sdtPr>
        <w:rPr>
          <w:rFonts w:ascii="Calibri" w:eastAsia="Times New Roman" w:hAnsi="Calibri"/>
          <w:b/>
          <w:bCs w:val="0"/>
          <w:color w:val="auto"/>
          <w:sz w:val="22"/>
          <w:szCs w:val="22"/>
        </w:rPr>
        <w:id w:val="24115594"/>
        <w:docPartObj>
          <w:docPartGallery w:val="Table of Contents"/>
          <w:docPartUnique/>
        </w:docPartObj>
      </w:sdtPr>
      <w:sdtEndPr/>
      <w:sdtContent>
        <w:p w:rsidR="001A55D7" w:rsidRDefault="001A55D7" w:rsidP="001A55D7">
          <w:pPr>
            <w:pStyle w:val="TOCHeading"/>
          </w:pPr>
          <w:r>
            <w:t xml:space="preserve"> Contents</w:t>
          </w:r>
        </w:p>
        <w:p w:rsidR="008E0523" w:rsidRDefault="001A55D7">
          <w:pPr>
            <w:pStyle w:val="TOC1"/>
            <w:tabs>
              <w:tab w:val="right" w:leader="dot" w:pos="9350"/>
            </w:tabs>
            <w:rPr>
              <w:rFonts w:asciiTheme="minorHAnsi" w:eastAsiaTheme="minorEastAsia" w:hAnsiTheme="minorHAnsi" w:cstheme="minorBidi"/>
              <w:b w:val="0"/>
              <w:bCs w:val="0"/>
              <w:noProof/>
            </w:rPr>
          </w:pPr>
          <w:r>
            <w:fldChar w:fldCharType="begin"/>
          </w:r>
          <w:r>
            <w:rPr>
              <w:b w:val="0"/>
              <w:bCs w:val="0"/>
            </w:rPr>
            <w:instrText xml:space="preserve"> TOC \o "1-2" \u </w:instrText>
          </w:r>
          <w:r>
            <w:fldChar w:fldCharType="separate"/>
          </w:r>
          <w:r w:rsidR="008E0523">
            <w:rPr>
              <w:noProof/>
            </w:rPr>
            <w:t>Executive Summary</w:t>
          </w:r>
          <w:r w:rsidR="008E0523">
            <w:rPr>
              <w:noProof/>
            </w:rPr>
            <w:tab/>
          </w:r>
          <w:r w:rsidR="008E0523">
            <w:rPr>
              <w:noProof/>
            </w:rPr>
            <w:fldChar w:fldCharType="begin"/>
          </w:r>
          <w:r w:rsidR="008E0523">
            <w:rPr>
              <w:noProof/>
            </w:rPr>
            <w:instrText xml:space="preserve"> PAGEREF _Toc299031760 \h </w:instrText>
          </w:r>
          <w:r w:rsidR="008E0523">
            <w:rPr>
              <w:noProof/>
            </w:rPr>
          </w:r>
          <w:r w:rsidR="008E0523">
            <w:rPr>
              <w:noProof/>
            </w:rPr>
            <w:fldChar w:fldCharType="separate"/>
          </w:r>
          <w:r w:rsidR="008E0523">
            <w:rPr>
              <w:noProof/>
            </w:rPr>
            <w:t>2</w:t>
          </w:r>
          <w:r w:rsidR="008E0523">
            <w:rPr>
              <w:noProof/>
            </w:rPr>
            <w:fldChar w:fldCharType="end"/>
          </w:r>
        </w:p>
        <w:p w:rsidR="008E0523" w:rsidRDefault="008E0523">
          <w:pPr>
            <w:pStyle w:val="TOC2"/>
            <w:rPr>
              <w:rFonts w:asciiTheme="minorHAnsi" w:eastAsiaTheme="minorEastAsia" w:hAnsiTheme="minorHAnsi" w:cstheme="minorBidi"/>
            </w:rPr>
          </w:pPr>
          <w:r>
            <w:t>Scope</w:t>
          </w:r>
          <w:r>
            <w:tab/>
          </w:r>
          <w:r>
            <w:fldChar w:fldCharType="begin"/>
          </w:r>
          <w:r>
            <w:instrText xml:space="preserve"> PAGEREF _Toc299031761 \h </w:instrText>
          </w:r>
          <w:r>
            <w:fldChar w:fldCharType="separate"/>
          </w:r>
          <w:r>
            <w:t>2</w:t>
          </w:r>
          <w:r>
            <w:fldChar w:fldCharType="end"/>
          </w:r>
        </w:p>
        <w:p w:rsidR="008E0523" w:rsidRDefault="008E0523">
          <w:pPr>
            <w:pStyle w:val="TOC2"/>
            <w:rPr>
              <w:rFonts w:asciiTheme="minorHAnsi" w:eastAsiaTheme="minorEastAsia" w:hAnsiTheme="minorHAnsi" w:cstheme="minorBidi"/>
            </w:rPr>
          </w:pPr>
          <w:r>
            <w:t>Keywords</w:t>
          </w:r>
          <w:r>
            <w:tab/>
          </w:r>
          <w:r>
            <w:fldChar w:fldCharType="begin"/>
          </w:r>
          <w:r>
            <w:instrText xml:space="preserve"> PAGEREF _Toc299031762 \h </w:instrText>
          </w:r>
          <w:r>
            <w:fldChar w:fldCharType="separate"/>
          </w:r>
          <w:r>
            <w:t>2</w:t>
          </w:r>
          <w:r>
            <w:fldChar w:fldCharType="end"/>
          </w:r>
        </w:p>
        <w:p w:rsidR="008E0523" w:rsidRDefault="008E0523">
          <w:pPr>
            <w:pStyle w:val="TOC2"/>
            <w:rPr>
              <w:rFonts w:asciiTheme="minorHAnsi" w:eastAsiaTheme="minorEastAsia" w:hAnsiTheme="minorHAnsi" w:cstheme="minorBidi"/>
            </w:rPr>
          </w:pPr>
          <w:r>
            <w:t>Contact us</w:t>
          </w:r>
          <w:r>
            <w:tab/>
          </w:r>
          <w:r>
            <w:fldChar w:fldCharType="begin"/>
          </w:r>
          <w:r>
            <w:instrText xml:space="preserve"> PAGEREF _Toc299031763 \h </w:instrText>
          </w:r>
          <w:r>
            <w:fldChar w:fldCharType="separate"/>
          </w:r>
          <w:r>
            <w:t>2</w:t>
          </w:r>
          <w: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Drag &amp; Drop Overview</w:t>
          </w:r>
          <w:r>
            <w:rPr>
              <w:noProof/>
            </w:rPr>
            <w:tab/>
          </w:r>
          <w:r>
            <w:rPr>
              <w:noProof/>
            </w:rPr>
            <w:fldChar w:fldCharType="begin"/>
          </w:r>
          <w:r>
            <w:rPr>
              <w:noProof/>
            </w:rPr>
            <w:instrText xml:space="preserve"> PAGEREF _Toc299031764 \h </w:instrText>
          </w:r>
          <w:r>
            <w:rPr>
              <w:noProof/>
            </w:rPr>
          </w:r>
          <w:r>
            <w:rPr>
              <w:noProof/>
            </w:rPr>
            <w:fldChar w:fldCharType="separate"/>
          </w:r>
          <w:r>
            <w:rPr>
              <w:noProof/>
            </w:rPr>
            <w:t>4</w:t>
          </w:r>
          <w:r>
            <w:rPr>
              <w:noProof/>
            </w:rPr>
            <w:fldChar w:fldCharType="end"/>
          </w:r>
        </w:p>
        <w:p w:rsidR="008E0523" w:rsidRDefault="008E0523">
          <w:pPr>
            <w:pStyle w:val="TOC2"/>
            <w:rPr>
              <w:rFonts w:asciiTheme="minorHAnsi" w:eastAsiaTheme="minorEastAsia" w:hAnsiTheme="minorHAnsi" w:cstheme="minorBidi"/>
            </w:rPr>
          </w:pPr>
          <w:r>
            <w:t>Technical description of drag and drop</w:t>
          </w:r>
          <w:r>
            <w:tab/>
          </w:r>
          <w:r>
            <w:fldChar w:fldCharType="begin"/>
          </w:r>
          <w:r>
            <w:instrText xml:space="preserve"> PAGEREF _Toc299031765 \h </w:instrText>
          </w:r>
          <w:r>
            <w:fldChar w:fldCharType="separate"/>
          </w:r>
          <w:r>
            <w:t>4</w:t>
          </w:r>
          <w:r>
            <w:fldChar w:fldCharType="end"/>
          </w:r>
        </w:p>
        <w:p w:rsidR="008E0523" w:rsidRDefault="008E0523">
          <w:pPr>
            <w:pStyle w:val="TOC2"/>
            <w:rPr>
              <w:rFonts w:asciiTheme="minorHAnsi" w:eastAsiaTheme="minorEastAsia" w:hAnsiTheme="minorHAnsi" w:cstheme="minorBidi"/>
            </w:rPr>
          </w:pPr>
          <w:r>
            <w:t>Experience Walkthrough</w:t>
          </w:r>
          <w:r>
            <w:tab/>
          </w:r>
          <w:r>
            <w:fldChar w:fldCharType="begin"/>
          </w:r>
          <w:r>
            <w:instrText xml:space="preserve"> PAGEREF _Toc299031766 \h </w:instrText>
          </w:r>
          <w:r>
            <w:fldChar w:fldCharType="separate"/>
          </w:r>
          <w:r>
            <w:t>5</w:t>
          </w:r>
          <w: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How do I build this?</w:t>
          </w:r>
          <w:r>
            <w:rPr>
              <w:noProof/>
            </w:rPr>
            <w:tab/>
          </w:r>
          <w:r>
            <w:rPr>
              <w:noProof/>
            </w:rPr>
            <w:fldChar w:fldCharType="begin"/>
          </w:r>
          <w:r>
            <w:rPr>
              <w:noProof/>
            </w:rPr>
            <w:instrText xml:space="preserve"> PAGEREF _Toc299031767 \h </w:instrText>
          </w:r>
          <w:r>
            <w:rPr>
              <w:noProof/>
            </w:rPr>
          </w:r>
          <w:r>
            <w:rPr>
              <w:noProof/>
            </w:rPr>
            <w:fldChar w:fldCharType="separate"/>
          </w:r>
          <w:r>
            <w:rPr>
              <w:noProof/>
            </w:rPr>
            <w:t>8</w:t>
          </w:r>
          <w:r>
            <w:rPr>
              <w:noProof/>
            </w:rPr>
            <w:fldChar w:fldCharType="end"/>
          </w:r>
        </w:p>
        <w:p w:rsidR="008E0523" w:rsidRDefault="008E0523">
          <w:pPr>
            <w:pStyle w:val="TOC2"/>
            <w:rPr>
              <w:rFonts w:asciiTheme="minorHAnsi" w:eastAsiaTheme="minorEastAsia" w:hAnsiTheme="minorHAnsi" w:cstheme="minorBidi"/>
            </w:rPr>
          </w:pPr>
          <w:r>
            <w:t>Implementing Drag and Drop</w:t>
          </w:r>
          <w:r>
            <w:tab/>
          </w:r>
          <w:r>
            <w:fldChar w:fldCharType="begin"/>
          </w:r>
          <w:r>
            <w:instrText xml:space="preserve"> PAGEREF _Toc299031768 \h </w:instrText>
          </w:r>
          <w:r>
            <w:fldChar w:fldCharType="separate"/>
          </w:r>
          <w:r>
            <w:t>8</w:t>
          </w:r>
          <w: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Conclusions and Recommendations</w:t>
          </w:r>
          <w:r>
            <w:rPr>
              <w:noProof/>
            </w:rPr>
            <w:tab/>
          </w:r>
          <w:r>
            <w:rPr>
              <w:noProof/>
            </w:rPr>
            <w:fldChar w:fldCharType="begin"/>
          </w:r>
          <w:r>
            <w:rPr>
              <w:noProof/>
            </w:rPr>
            <w:instrText xml:space="preserve"> PAGEREF _Toc299031769 \h </w:instrText>
          </w:r>
          <w:r>
            <w:rPr>
              <w:noProof/>
            </w:rPr>
          </w:r>
          <w:r>
            <w:rPr>
              <w:noProof/>
            </w:rPr>
            <w:fldChar w:fldCharType="separate"/>
          </w:r>
          <w:r>
            <w:rPr>
              <w:noProof/>
            </w:rPr>
            <w:t>13</w:t>
          </w:r>
          <w:r>
            <w:rPr>
              <w:noProof/>
            </w:rP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Resources</w:t>
          </w:r>
          <w:r>
            <w:rPr>
              <w:noProof/>
            </w:rPr>
            <w:tab/>
          </w:r>
          <w:r>
            <w:rPr>
              <w:noProof/>
            </w:rPr>
            <w:fldChar w:fldCharType="begin"/>
          </w:r>
          <w:r>
            <w:rPr>
              <w:noProof/>
            </w:rPr>
            <w:instrText xml:space="preserve"> PAGEREF _Toc299031770 \h </w:instrText>
          </w:r>
          <w:r>
            <w:rPr>
              <w:noProof/>
            </w:rPr>
          </w:r>
          <w:r>
            <w:rPr>
              <w:noProof/>
            </w:rPr>
            <w:fldChar w:fldCharType="separate"/>
          </w:r>
          <w:r>
            <w:rPr>
              <w:noProof/>
            </w:rPr>
            <w:t>13</w:t>
          </w:r>
          <w:r>
            <w:rPr>
              <w:noProof/>
            </w:rPr>
            <w:fldChar w:fldCharType="end"/>
          </w:r>
        </w:p>
        <w:p w:rsidR="008E0523" w:rsidRDefault="008E0523">
          <w:pPr>
            <w:pStyle w:val="TOC2"/>
            <w:rPr>
              <w:rFonts w:asciiTheme="minorHAnsi" w:eastAsiaTheme="minorEastAsia" w:hAnsiTheme="minorHAnsi" w:cstheme="minorBidi"/>
            </w:rPr>
          </w:pPr>
          <w:r>
            <w:t>Relevant Web sites and specifications</w:t>
          </w:r>
          <w:r>
            <w:tab/>
          </w:r>
          <w:r>
            <w:fldChar w:fldCharType="begin"/>
          </w:r>
          <w:r>
            <w:instrText xml:space="preserve"> PAGEREF _Toc299031771 \h </w:instrText>
          </w:r>
          <w:r>
            <w:fldChar w:fldCharType="separate"/>
          </w:r>
          <w:r>
            <w:t>13</w:t>
          </w:r>
          <w:r>
            <w:fldChar w:fldCharType="end"/>
          </w:r>
        </w:p>
        <w:p w:rsidR="008E0523" w:rsidRDefault="008E0523">
          <w:pPr>
            <w:pStyle w:val="TOC2"/>
            <w:rPr>
              <w:rFonts w:asciiTheme="minorHAnsi" w:eastAsiaTheme="minorEastAsia" w:hAnsiTheme="minorHAnsi" w:cstheme="minorBidi"/>
            </w:rPr>
          </w:pPr>
          <w:r>
            <w:t>Microsoft Resources</w:t>
          </w:r>
          <w:r>
            <w:tab/>
          </w:r>
          <w:r>
            <w:fldChar w:fldCharType="begin"/>
          </w:r>
          <w:r>
            <w:instrText xml:space="preserve"> PAGEREF _Toc299031772 \h </w:instrText>
          </w:r>
          <w:r>
            <w:fldChar w:fldCharType="separate"/>
          </w:r>
          <w:r>
            <w:t>13</w:t>
          </w:r>
          <w: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Appendix  A: About H5E</w:t>
          </w:r>
          <w:r>
            <w:rPr>
              <w:noProof/>
            </w:rPr>
            <w:tab/>
          </w:r>
          <w:r>
            <w:rPr>
              <w:noProof/>
            </w:rPr>
            <w:fldChar w:fldCharType="begin"/>
          </w:r>
          <w:r>
            <w:rPr>
              <w:noProof/>
            </w:rPr>
            <w:instrText xml:space="preserve"> PAGEREF _Toc299031773 \h </w:instrText>
          </w:r>
          <w:r>
            <w:rPr>
              <w:noProof/>
            </w:rPr>
          </w:r>
          <w:r>
            <w:rPr>
              <w:noProof/>
            </w:rPr>
            <w:fldChar w:fldCharType="separate"/>
          </w:r>
          <w:r>
            <w:rPr>
              <w:noProof/>
            </w:rPr>
            <w:t>14</w:t>
          </w:r>
          <w:r>
            <w:rPr>
              <w:noProof/>
            </w:rPr>
            <w:fldChar w:fldCharType="end"/>
          </w:r>
        </w:p>
        <w:p w:rsidR="008E0523" w:rsidRDefault="008E0523">
          <w:pPr>
            <w:pStyle w:val="TOC2"/>
            <w:rPr>
              <w:rFonts w:asciiTheme="minorHAnsi" w:eastAsiaTheme="minorEastAsia" w:hAnsiTheme="minorHAnsi" w:cstheme="minorBidi"/>
            </w:rPr>
          </w:pPr>
          <w:r>
            <w:t>What is an HTML5 Elements Cookbook?</w:t>
          </w:r>
          <w:r>
            <w:tab/>
          </w:r>
          <w:r>
            <w:fldChar w:fldCharType="begin"/>
          </w:r>
          <w:r>
            <w:instrText xml:space="preserve"> PAGEREF _Toc299031774 \h </w:instrText>
          </w:r>
          <w:r>
            <w:fldChar w:fldCharType="separate"/>
          </w:r>
          <w:r>
            <w:t>14</w:t>
          </w:r>
          <w:r>
            <w:fldChar w:fldCharType="end"/>
          </w:r>
        </w:p>
        <w:p w:rsidR="008E0523" w:rsidRDefault="008E0523">
          <w:pPr>
            <w:pStyle w:val="TOC2"/>
            <w:rPr>
              <w:rFonts w:asciiTheme="minorHAnsi" w:eastAsiaTheme="minorEastAsia" w:hAnsiTheme="minorHAnsi" w:cstheme="minorBidi"/>
            </w:rPr>
          </w:pPr>
          <w:r>
            <w:t>Contact us</w:t>
          </w:r>
          <w:r>
            <w:tab/>
          </w:r>
          <w:r>
            <w:fldChar w:fldCharType="begin"/>
          </w:r>
          <w:r>
            <w:instrText xml:space="preserve"> PAGEREF _Toc299031775 \h </w:instrText>
          </w:r>
          <w:r>
            <w:fldChar w:fldCharType="separate"/>
          </w:r>
          <w:r>
            <w:t>14</w:t>
          </w:r>
          <w:r>
            <w:fldChar w:fldCharType="end"/>
          </w:r>
        </w:p>
        <w:p w:rsidR="008E0523" w:rsidRDefault="008E0523">
          <w:pPr>
            <w:pStyle w:val="TOC2"/>
            <w:rPr>
              <w:rFonts w:asciiTheme="minorHAnsi" w:eastAsiaTheme="minorEastAsia" w:hAnsiTheme="minorHAnsi" w:cstheme="minorBidi"/>
            </w:rPr>
          </w:pPr>
          <w:r>
            <w:t>Copyright and trademark information</w:t>
          </w:r>
          <w:r>
            <w:tab/>
          </w:r>
          <w:r>
            <w:fldChar w:fldCharType="begin"/>
          </w:r>
          <w:r>
            <w:instrText xml:space="preserve"> PAGEREF _Toc299031776 \h </w:instrText>
          </w:r>
          <w:r>
            <w:fldChar w:fldCharType="separate"/>
          </w:r>
          <w:r>
            <w:t>14</w:t>
          </w:r>
          <w:r>
            <w:fldChar w:fldCharType="end"/>
          </w:r>
        </w:p>
        <w:p w:rsidR="008E0523" w:rsidRDefault="008E0523">
          <w:pPr>
            <w:pStyle w:val="TOC1"/>
            <w:tabs>
              <w:tab w:val="right" w:leader="dot" w:pos="9350"/>
            </w:tabs>
            <w:rPr>
              <w:rFonts w:asciiTheme="minorHAnsi" w:eastAsiaTheme="minorEastAsia" w:hAnsiTheme="minorHAnsi" w:cstheme="minorBidi"/>
              <w:b w:val="0"/>
              <w:bCs w:val="0"/>
              <w:noProof/>
            </w:rPr>
          </w:pPr>
          <w:r>
            <w:rPr>
              <w:noProof/>
            </w:rPr>
            <w:t>Document Revision History</w:t>
          </w:r>
          <w:r>
            <w:rPr>
              <w:noProof/>
            </w:rPr>
            <w:tab/>
          </w:r>
          <w:r>
            <w:rPr>
              <w:noProof/>
            </w:rPr>
            <w:fldChar w:fldCharType="begin"/>
          </w:r>
          <w:r>
            <w:rPr>
              <w:noProof/>
            </w:rPr>
            <w:instrText xml:space="preserve"> PAGEREF _Toc299031777 \h </w:instrText>
          </w:r>
          <w:r>
            <w:rPr>
              <w:noProof/>
            </w:rPr>
          </w:r>
          <w:r>
            <w:rPr>
              <w:noProof/>
            </w:rPr>
            <w:fldChar w:fldCharType="separate"/>
          </w:r>
          <w:r>
            <w:rPr>
              <w:noProof/>
            </w:rPr>
            <w:t>15</w:t>
          </w:r>
          <w:r>
            <w:rPr>
              <w:noProof/>
            </w:rPr>
            <w:fldChar w:fldCharType="end"/>
          </w:r>
        </w:p>
        <w:p w:rsidR="001A55D7" w:rsidRDefault="001A55D7" w:rsidP="001A55D7">
          <w:r>
            <w:fldChar w:fldCharType="end"/>
          </w:r>
        </w:p>
      </w:sdtContent>
    </w:sdt>
    <w:bookmarkEnd w:id="7"/>
    <w:bookmarkEnd w:id="6"/>
    <w:bookmarkEnd w:id="5"/>
    <w:p w:rsidR="0028335D" w:rsidRDefault="0028335D">
      <w:pPr>
        <w:rPr>
          <w:rFonts w:ascii="Eras Medium ITC" w:eastAsiaTheme="majorEastAsia" w:hAnsi="Eras Medium ITC" w:cstheme="majorBidi"/>
          <w:b/>
          <w:bCs/>
          <w:sz w:val="40"/>
          <w:szCs w:val="28"/>
        </w:rPr>
      </w:pPr>
      <w:r>
        <w:br w:type="page"/>
      </w:r>
    </w:p>
    <w:p w:rsidR="0028335D" w:rsidRDefault="00863340" w:rsidP="0028335D">
      <w:pPr>
        <w:pStyle w:val="Heading1"/>
        <w:ind w:right="-540"/>
      </w:pPr>
      <w:bookmarkStart w:id="8" w:name="_Toc299031764"/>
      <w:r>
        <w:lastRenderedPageBreak/>
        <w:t>Drag &amp; Drop</w:t>
      </w:r>
      <w:r w:rsidR="00AD7F8B">
        <w:t xml:space="preserve"> Overview</w:t>
      </w:r>
      <w:bookmarkEnd w:id="8"/>
    </w:p>
    <w:p w:rsidR="00116384" w:rsidRDefault="00AD7F8B" w:rsidP="00116384">
      <w:r>
        <w:t xml:space="preserve">To better understand how HTML5-based features can </w:t>
      </w:r>
      <w:r w:rsidR="00C32AFD">
        <w:t>be used to provide aspirational</w:t>
      </w:r>
      <w:r>
        <w:t xml:space="preserve"> experiences, the H5E team has </w:t>
      </w:r>
      <w:r w:rsidR="00C32AFD">
        <w:t>categorized</w:t>
      </w:r>
      <w:r>
        <w:t xml:space="preserve"> these experiences into fundamental elements. </w:t>
      </w:r>
    </w:p>
    <w:p w:rsidR="00AD7F8B" w:rsidRDefault="00B26305" w:rsidP="00116384">
      <w:r w:rsidRPr="00B26305">
        <w:t>Drag and drop functionality is a ubiquitous feature of aspirational experiences, including mobile and touch devices. This experiment from the H5E team demonstrates a straightforward method of implementing drag and drop, and explains the process.</w:t>
      </w:r>
    </w:p>
    <w:p w:rsidR="00B34F8F" w:rsidRDefault="00B34F8F" w:rsidP="00B34F8F">
      <w:pPr>
        <w:pStyle w:val="Heading2"/>
      </w:pPr>
      <w:bookmarkStart w:id="9" w:name="_Toc299031765"/>
      <w:r>
        <w:t>Technic</w:t>
      </w:r>
      <w:r w:rsidR="001557E2">
        <w:t>al description of drag and drop</w:t>
      </w:r>
      <w:bookmarkEnd w:id="9"/>
    </w:p>
    <w:p w:rsidR="00B34F8F" w:rsidRDefault="00B34F8F" w:rsidP="00116384">
      <w:r>
        <w:t>The W3C defines drag and drop behavior as the following:</w:t>
      </w:r>
    </w:p>
    <w:p w:rsidR="00B34F8F" w:rsidRPr="00B34F8F" w:rsidRDefault="00B34F8F" w:rsidP="00B34F8F">
      <w:pPr>
        <w:rPr>
          <w:i/>
        </w:rPr>
      </w:pPr>
      <w:r w:rsidRPr="00B34F8F">
        <w:rPr>
          <w:i/>
        </w:rPr>
        <w:t>“On a visual medium with a pointing device, a drag operation could be the default action of a</w:t>
      </w:r>
      <w:r w:rsidRPr="00B34F8F">
        <w:rPr>
          <w:rStyle w:val="apple-converted-space"/>
          <w:rFonts w:ascii="Arial" w:eastAsiaTheme="majorEastAsia" w:hAnsi="Arial" w:cs="Arial"/>
          <w:i/>
          <w:color w:val="000000"/>
          <w:sz w:val="27"/>
          <w:szCs w:val="27"/>
        </w:rPr>
        <w:t> </w:t>
      </w:r>
      <w:proofErr w:type="spellStart"/>
      <w:r w:rsidRPr="00B34F8F">
        <w:rPr>
          <w:rStyle w:val="HTMLCode"/>
          <w:i/>
          <w:color w:val="FF4500"/>
        </w:rPr>
        <w:t>mousedown</w:t>
      </w:r>
      <w:proofErr w:type="spellEnd"/>
      <w:r w:rsidRPr="00B34F8F">
        <w:rPr>
          <w:rStyle w:val="apple-converted-space"/>
          <w:rFonts w:ascii="Arial" w:eastAsiaTheme="majorEastAsia" w:hAnsi="Arial" w:cs="Arial"/>
          <w:i/>
          <w:color w:val="000000"/>
          <w:sz w:val="27"/>
          <w:szCs w:val="27"/>
        </w:rPr>
        <w:t> </w:t>
      </w:r>
      <w:r w:rsidRPr="00B34F8F">
        <w:rPr>
          <w:i/>
        </w:rPr>
        <w:t>event that is followed by a series of</w:t>
      </w:r>
      <w:r w:rsidRPr="00B34F8F">
        <w:rPr>
          <w:rStyle w:val="apple-converted-space"/>
          <w:rFonts w:ascii="Arial" w:eastAsiaTheme="majorEastAsia" w:hAnsi="Arial" w:cs="Arial"/>
          <w:i/>
          <w:color w:val="000000"/>
          <w:sz w:val="27"/>
          <w:szCs w:val="27"/>
        </w:rPr>
        <w:t> </w:t>
      </w:r>
      <w:proofErr w:type="spellStart"/>
      <w:r w:rsidRPr="00B34F8F">
        <w:rPr>
          <w:rStyle w:val="HTMLCode"/>
          <w:i/>
          <w:color w:val="FF4500"/>
        </w:rPr>
        <w:t>mousemove</w:t>
      </w:r>
      <w:proofErr w:type="spellEnd"/>
      <w:r w:rsidRPr="00B34F8F">
        <w:rPr>
          <w:rStyle w:val="apple-converted-space"/>
          <w:rFonts w:ascii="Arial" w:eastAsiaTheme="majorEastAsia" w:hAnsi="Arial" w:cs="Arial"/>
          <w:i/>
          <w:color w:val="000000"/>
          <w:sz w:val="27"/>
          <w:szCs w:val="27"/>
        </w:rPr>
        <w:t> </w:t>
      </w:r>
      <w:r w:rsidRPr="00B34F8F">
        <w:rPr>
          <w:i/>
        </w:rPr>
        <w:t>events, and the drop could be triggered by the mouse being released.</w:t>
      </w:r>
    </w:p>
    <w:p w:rsidR="00B34F8F" w:rsidRPr="00B34F8F" w:rsidRDefault="00B34F8F" w:rsidP="00B34F8F">
      <w:pPr>
        <w:rPr>
          <w:i/>
        </w:rPr>
      </w:pPr>
      <w:r w:rsidRPr="00B34F8F">
        <w:rPr>
          <w:i/>
        </w:rPr>
        <w:t>On media without a pointing device, the user would probably have to explicitly indicate his intention to perform a drag-and-drop operation, stating what he wishes to drag and where he wishes to drop it, respectively.</w:t>
      </w:r>
    </w:p>
    <w:p w:rsidR="00B34F8F" w:rsidRPr="00116384" w:rsidRDefault="00B34F8F" w:rsidP="00116384">
      <w:r w:rsidRPr="00B34F8F">
        <w:rPr>
          <w:i/>
        </w:rPr>
        <w:t>However it is implemented, drag-and-drop operations must have a starting point (e.g. where the mouse was clicked, or the start of the selection or element that was selected for the drag), may have any number of intermediate steps (elements that the mouse moves over during a drag, or elements that the user picks as possible drop points as he cycles through possibilities), and must either have an end point (the element above which the mouse button was released, or the element that was finally selected), or be canceled. The end point must be the last element selected as a possible drop point before the drop occurs (so if the operation is not canceled, there must be at least one element in the middle step).”</w:t>
      </w:r>
      <w:r>
        <w:rPr>
          <w:i/>
        </w:rPr>
        <w:t>-</w:t>
      </w:r>
      <w:r w:rsidRPr="00B34F8F">
        <w:t xml:space="preserve"> </w:t>
      </w:r>
      <w:hyperlink r:id="rId14" w:history="1">
        <w:r w:rsidRPr="00B34F8F">
          <w:rPr>
            <w:rStyle w:val="Hyperlink"/>
            <w:rFonts w:asciiTheme="minorHAnsi" w:eastAsiaTheme="majorEastAsia" w:hAnsiTheme="minorHAnsi" w:cstheme="minorHAnsi"/>
          </w:rPr>
          <w:t>http://www.w3.org/TR/html5/dnd.html</w:t>
        </w:r>
      </w:hyperlink>
    </w:p>
    <w:p w:rsidR="00B34F8F" w:rsidRDefault="00B34F8F">
      <w:pPr>
        <w:rPr>
          <w:rFonts w:ascii="Eras Medium ITC" w:eastAsiaTheme="majorEastAsia" w:hAnsi="Eras Medium ITC" w:cstheme="majorBidi"/>
          <w:b/>
          <w:bCs/>
          <w:color w:val="262626" w:themeColor="text1" w:themeTint="D9"/>
          <w:sz w:val="32"/>
          <w:szCs w:val="26"/>
        </w:rPr>
      </w:pPr>
      <w:r>
        <w:br w:type="page"/>
      </w:r>
    </w:p>
    <w:p w:rsidR="006A1A20" w:rsidRDefault="00E017AB" w:rsidP="006A1A20">
      <w:pPr>
        <w:pStyle w:val="Heading2"/>
      </w:pPr>
      <w:bookmarkStart w:id="10" w:name="_Toc299031766"/>
      <w:r>
        <w:lastRenderedPageBreak/>
        <w:t xml:space="preserve">Experience </w:t>
      </w:r>
      <w:r w:rsidR="006A1A20">
        <w:t>Walkthrough</w:t>
      </w:r>
      <w:bookmarkEnd w:id="10"/>
      <w:r w:rsidR="006A1A20">
        <w:t xml:space="preserve"> </w:t>
      </w:r>
    </w:p>
    <w:p w:rsidR="006A1A20" w:rsidRDefault="00E7750E" w:rsidP="006A1A20">
      <w:r>
        <w:t>The drag and drop demo demonstrates a relatively simple method of implementing drag and drop functionality using the DOM. The demo application includes the following behavior:</w:t>
      </w:r>
    </w:p>
    <w:p w:rsidR="00B34F8F" w:rsidRDefault="00F17CAB" w:rsidP="00E7750E">
      <w:pPr>
        <w:pStyle w:val="ListParagraph"/>
        <w:numPr>
          <w:ilvl w:val="0"/>
          <w:numId w:val="9"/>
        </w:numPr>
      </w:pPr>
      <w:r>
        <w:rPr>
          <w:noProof/>
        </w:rPr>
        <w:drawing>
          <wp:anchor distT="0" distB="0" distL="114300" distR="114300" simplePos="0" relativeHeight="251665408" behindDoc="0" locked="0" layoutInCell="1" allowOverlap="1" wp14:anchorId="600C9403" wp14:editId="5D97229C">
            <wp:simplePos x="0" y="0"/>
            <wp:positionH relativeFrom="column">
              <wp:posOffset>3142808</wp:posOffset>
            </wp:positionH>
            <wp:positionV relativeFrom="paragraph">
              <wp:posOffset>3151534</wp:posOffset>
            </wp:positionV>
            <wp:extent cx="2057541" cy="4351069"/>
            <wp:effectExtent l="0" t="0" r="17145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uch2.png"/>
                    <pic:cNvPicPr/>
                  </pic:nvPicPr>
                  <pic:blipFill>
                    <a:blip r:embed="rId15">
                      <a:extLst>
                        <a:ext uri="{28A0092B-C50C-407E-A947-70E740481C1C}">
                          <a14:useLocalDpi xmlns:a14="http://schemas.microsoft.com/office/drawing/2010/main" val="0"/>
                        </a:ext>
                      </a:extLst>
                    </a:blip>
                    <a:stretch>
                      <a:fillRect/>
                    </a:stretch>
                  </pic:blipFill>
                  <pic:spPr>
                    <a:xfrm rot="20343675">
                      <a:off x="0" y="0"/>
                      <a:ext cx="2057541" cy="4351069"/>
                    </a:xfrm>
                    <a:prstGeom prst="rect">
                      <a:avLst/>
                    </a:prstGeom>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7750E">
        <w:t>The initial page is displayed, which includes multiple mustache objects</w:t>
      </w:r>
      <w:r w:rsidR="003730E2">
        <w:t xml:space="preserve"> that can be dragged</w:t>
      </w:r>
      <w:r w:rsidR="00E7750E">
        <w:t xml:space="preserve"> and an empty drop area.</w:t>
      </w:r>
      <w:r w:rsidR="003730E2">
        <w:br/>
      </w:r>
      <w:r w:rsidR="003730E2">
        <w:br/>
      </w:r>
      <w:r w:rsidR="003730E2">
        <w:rPr>
          <w:noProof/>
        </w:rPr>
        <w:drawing>
          <wp:inline distT="0" distB="0" distL="0" distR="0" wp14:anchorId="0A17AD9E" wp14:editId="496C2BF0">
            <wp:extent cx="4730738" cy="3157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2875" cy="3159297"/>
                    </a:xfrm>
                    <a:prstGeom prst="rect">
                      <a:avLst/>
                    </a:prstGeom>
                  </pic:spPr>
                </pic:pic>
              </a:graphicData>
            </a:graphic>
          </wp:inline>
        </w:drawing>
      </w:r>
      <w:r w:rsidR="001557E2">
        <w:br/>
      </w:r>
    </w:p>
    <w:p w:rsidR="003730E2" w:rsidRDefault="003730E2" w:rsidP="00E7750E">
      <w:pPr>
        <w:pStyle w:val="ListParagraph"/>
        <w:numPr>
          <w:ilvl w:val="0"/>
          <w:numId w:val="9"/>
        </w:numPr>
      </w:pPr>
      <w:r>
        <w:t>The user drags one of the items.</w:t>
      </w:r>
      <w:r>
        <w:br/>
      </w:r>
      <w:r>
        <w:rPr>
          <w:noProof/>
        </w:rPr>
        <w:drawing>
          <wp:inline distT="0" distB="0" distL="0" distR="0" wp14:anchorId="55DE701A" wp14:editId="517F6E16">
            <wp:extent cx="4731488" cy="3031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33873" cy="3033523"/>
                    </a:xfrm>
                    <a:prstGeom prst="rect">
                      <a:avLst/>
                    </a:prstGeom>
                  </pic:spPr>
                </pic:pic>
              </a:graphicData>
            </a:graphic>
          </wp:inline>
        </w:drawing>
      </w:r>
      <w:r>
        <w:br/>
      </w:r>
    </w:p>
    <w:p w:rsidR="00595662" w:rsidRPr="00B34F8F" w:rsidRDefault="003730E2" w:rsidP="00B34F8F">
      <w:pPr>
        <w:pStyle w:val="ListParagraph"/>
        <w:numPr>
          <w:ilvl w:val="0"/>
          <w:numId w:val="9"/>
        </w:numPr>
      </w:pPr>
      <w:r>
        <w:lastRenderedPageBreak/>
        <w:t>The user positions the object in the drop area.</w:t>
      </w:r>
      <w:r>
        <w:br/>
      </w:r>
      <w:r>
        <w:br/>
      </w:r>
      <w:r>
        <w:rPr>
          <w:noProof/>
        </w:rPr>
        <w:drawing>
          <wp:inline distT="0" distB="0" distL="0" distR="0" wp14:anchorId="04FE54EE" wp14:editId="2C0CE024">
            <wp:extent cx="4613434" cy="29558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9529" cy="2966163"/>
                    </a:xfrm>
                    <a:prstGeom prst="rect">
                      <a:avLst/>
                    </a:prstGeom>
                  </pic:spPr>
                </pic:pic>
              </a:graphicData>
            </a:graphic>
          </wp:inline>
        </w:drawing>
      </w:r>
      <w:r>
        <w:br/>
      </w:r>
    </w:p>
    <w:p w:rsidR="00B34F8F" w:rsidRDefault="003730E2" w:rsidP="00E7750E">
      <w:pPr>
        <w:pStyle w:val="ListParagraph"/>
        <w:numPr>
          <w:ilvl w:val="0"/>
          <w:numId w:val="9"/>
        </w:numPr>
      </w:pPr>
      <w:r>
        <w:t>The user drops the object in the desired location.</w:t>
      </w:r>
      <w:r>
        <w:br/>
      </w:r>
      <w:r>
        <w:br/>
      </w:r>
      <w:r>
        <w:rPr>
          <w:noProof/>
        </w:rPr>
        <w:drawing>
          <wp:inline distT="0" distB="0" distL="0" distR="0" wp14:anchorId="1ADADADB" wp14:editId="590AB65C">
            <wp:extent cx="4630408" cy="29771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33633" cy="2979189"/>
                    </a:xfrm>
                    <a:prstGeom prst="rect">
                      <a:avLst/>
                    </a:prstGeom>
                  </pic:spPr>
                </pic:pic>
              </a:graphicData>
            </a:graphic>
          </wp:inline>
        </w:drawing>
      </w:r>
      <w:r w:rsidR="00595662">
        <w:br/>
      </w:r>
    </w:p>
    <w:p w:rsidR="00B34F8F" w:rsidRDefault="00B34F8F">
      <w:pPr>
        <w:rPr>
          <w:rFonts w:asciiTheme="minorHAnsi" w:hAnsiTheme="minorHAnsi"/>
        </w:rPr>
      </w:pPr>
      <w:r>
        <w:br w:type="page"/>
      </w:r>
    </w:p>
    <w:p w:rsidR="00595662" w:rsidRPr="00B34F8F" w:rsidRDefault="00595662" w:rsidP="00B34F8F">
      <w:pPr>
        <w:pStyle w:val="ListParagraph"/>
        <w:numPr>
          <w:ilvl w:val="0"/>
          <w:numId w:val="9"/>
        </w:numPr>
      </w:pPr>
      <w:r>
        <w:lastRenderedPageBreak/>
        <w:t>Hovering over the object provides tools to change the rotation or scale of the object.</w:t>
      </w:r>
      <w:r>
        <w:br/>
      </w:r>
      <w:r>
        <w:br/>
        <w:t xml:space="preserve"> </w:t>
      </w:r>
      <w:r>
        <w:rPr>
          <w:noProof/>
        </w:rPr>
        <w:drawing>
          <wp:inline distT="0" distB="0" distL="0" distR="0" wp14:anchorId="3F4C6EF4" wp14:editId="72495670">
            <wp:extent cx="4827181" cy="312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45721" cy="3140917"/>
                    </a:xfrm>
                    <a:prstGeom prst="rect">
                      <a:avLst/>
                    </a:prstGeom>
                  </pic:spPr>
                </pic:pic>
              </a:graphicData>
            </a:graphic>
          </wp:inline>
        </w:drawing>
      </w:r>
      <w:r>
        <w:br/>
      </w:r>
    </w:p>
    <w:p w:rsidR="003730E2" w:rsidRPr="00E7750E" w:rsidRDefault="00595662" w:rsidP="00595662">
      <w:pPr>
        <w:pStyle w:val="ListParagraph"/>
        <w:numPr>
          <w:ilvl w:val="0"/>
          <w:numId w:val="9"/>
        </w:numPr>
      </w:pPr>
      <w:r>
        <w:t xml:space="preserve">The user finalizes the object position and scale. </w:t>
      </w:r>
      <w:r>
        <w:br/>
      </w:r>
      <w:r w:rsidR="003730E2">
        <w:br/>
      </w:r>
      <w:r>
        <w:rPr>
          <w:noProof/>
        </w:rPr>
        <w:drawing>
          <wp:inline distT="0" distB="0" distL="0" distR="0" wp14:anchorId="30385262" wp14:editId="7BBD5742">
            <wp:extent cx="4837814" cy="305361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48902" cy="3060609"/>
                    </a:xfrm>
                    <a:prstGeom prst="rect">
                      <a:avLst/>
                    </a:prstGeom>
                  </pic:spPr>
                </pic:pic>
              </a:graphicData>
            </a:graphic>
          </wp:inline>
        </w:drawing>
      </w:r>
      <w:r w:rsidR="003730E2">
        <w:br/>
      </w:r>
    </w:p>
    <w:p w:rsidR="006A1A20" w:rsidRDefault="006A1A20" w:rsidP="006A1A20"/>
    <w:p w:rsidR="00965EE7" w:rsidRDefault="00965EE7">
      <w:pPr>
        <w:rPr>
          <w:rFonts w:ascii="Eras Medium ITC" w:eastAsiaTheme="majorEastAsia" w:hAnsi="Eras Medium ITC" w:cstheme="majorBidi"/>
          <w:b/>
          <w:bCs/>
          <w:sz w:val="40"/>
          <w:szCs w:val="28"/>
        </w:rPr>
      </w:pPr>
      <w:r>
        <w:br w:type="page"/>
      </w:r>
    </w:p>
    <w:p w:rsidR="006A1A20" w:rsidRDefault="006A1A20" w:rsidP="006A1A20">
      <w:pPr>
        <w:pStyle w:val="Heading1"/>
      </w:pPr>
      <w:bookmarkStart w:id="11" w:name="_Toc299031767"/>
      <w:r>
        <w:lastRenderedPageBreak/>
        <w:t>How do I build this</w:t>
      </w:r>
      <w:r w:rsidR="00CA1273">
        <w:t xml:space="preserve"> using HTML5</w:t>
      </w:r>
      <w:r>
        <w:t>?</w:t>
      </w:r>
      <w:bookmarkEnd w:id="11"/>
    </w:p>
    <w:p w:rsidR="00993C2D" w:rsidRDefault="00993C2D" w:rsidP="003C1227">
      <w:r>
        <w:t>Depending on the type of application you are building</w:t>
      </w:r>
      <w:r w:rsidR="003D72F9">
        <w:t>,</w:t>
      </w:r>
      <w:r>
        <w:t xml:space="preserve"> you can achieve a </w:t>
      </w:r>
      <w:r w:rsidR="003D72F9">
        <w:t xml:space="preserve">drag and </w:t>
      </w:r>
      <w:r>
        <w:t xml:space="preserve">drop effect using </w:t>
      </w:r>
      <w:r w:rsidR="003D72F9">
        <w:t>primarily</w:t>
      </w:r>
      <w:r>
        <w:t xml:space="preserve"> </w:t>
      </w:r>
      <w:r w:rsidR="00451E76">
        <w:t>canvas and DOM elements.  This document focuses on the DOM implementation</w:t>
      </w:r>
      <w:r w:rsidR="003D72F9">
        <w:t>,</w:t>
      </w:r>
      <w:r w:rsidR="00451E76">
        <w:t xml:space="preserve"> and will briefly talk about the canvas implementation.</w:t>
      </w:r>
    </w:p>
    <w:p w:rsidR="008E0523" w:rsidRPr="008E0523" w:rsidRDefault="008E0523" w:rsidP="003C1227">
      <w:pPr>
        <w:rPr>
          <w:i/>
        </w:rPr>
      </w:pPr>
      <w:r w:rsidRPr="008E0523">
        <w:rPr>
          <w:b/>
          <w:i/>
        </w:rPr>
        <w:t>NOTE</w:t>
      </w:r>
      <w:r w:rsidRPr="008E0523">
        <w:rPr>
          <w:i/>
        </w:rPr>
        <w:t>: Many of the HTML5 Experiments are still under development. Our initial target is to build prototypes that work on current HTML5-supported browsers and tablet devices, including the iPad. The experiments do not aim for full cross-browser support at this stage, but we will likely build in graceful degradation in future updates.</w:t>
      </w:r>
    </w:p>
    <w:p w:rsidR="00D9567F" w:rsidRDefault="003C1227" w:rsidP="003C1227">
      <w:r>
        <w:t>To ensure that users have a similar cross-browser experience, the following table describes the compatibility of the solutions</w:t>
      </w:r>
      <w:r w:rsidR="003C128C">
        <w:t xml:space="preserve"> in this document</w:t>
      </w:r>
      <w:r w:rsidR="00D34C71">
        <w:t>:</w:t>
      </w: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72" w:type="dxa"/>
          <w:left w:w="0" w:type="dxa"/>
          <w:right w:w="0" w:type="dxa"/>
        </w:tblCellMar>
        <w:tblLook w:val="04A0" w:firstRow="1" w:lastRow="0" w:firstColumn="1" w:lastColumn="0" w:noHBand="0" w:noVBand="1"/>
      </w:tblPr>
      <w:tblGrid>
        <w:gridCol w:w="2878"/>
        <w:gridCol w:w="497"/>
        <w:gridCol w:w="498"/>
        <w:gridCol w:w="498"/>
        <w:gridCol w:w="499"/>
        <w:gridCol w:w="499"/>
        <w:gridCol w:w="116"/>
        <w:gridCol w:w="383"/>
        <w:gridCol w:w="498"/>
        <w:gridCol w:w="499"/>
        <w:gridCol w:w="499"/>
        <w:gridCol w:w="499"/>
        <w:gridCol w:w="499"/>
        <w:gridCol w:w="499"/>
        <w:gridCol w:w="499"/>
      </w:tblGrid>
      <w:tr w:rsidR="00862A98" w:rsidTr="00163DEC">
        <w:tc>
          <w:tcPr>
            <w:tcW w:w="2878" w:type="dxa"/>
            <w:vAlign w:val="bottom"/>
          </w:tcPr>
          <w:p w:rsidR="00862A98" w:rsidRPr="001B6F8B" w:rsidRDefault="00862A98" w:rsidP="00800D11">
            <w:pPr>
              <w:rPr>
                <w:rFonts w:ascii="Arial" w:hAnsi="Arial" w:cs="Arial"/>
                <w:color w:val="4E5260"/>
                <w:sz w:val="18"/>
                <w:szCs w:val="18"/>
              </w:rPr>
            </w:pPr>
            <w:r>
              <w:rPr>
                <w:rFonts w:ascii="Arial" w:hAnsi="Arial" w:cs="Arial"/>
                <w:noProof/>
                <w:color w:val="4E5260"/>
                <w:sz w:val="18"/>
                <w:szCs w:val="18"/>
              </w:rPr>
              <w:drawing>
                <wp:inline distT="0" distB="0" distL="0" distR="0" wp14:anchorId="02B88A23" wp14:editId="7C981DEE">
                  <wp:extent cx="352425" cy="400050"/>
                  <wp:effectExtent l="0" t="0" r="9525" b="0"/>
                  <wp:docPr id="29" name="Picture 29" descr="HTML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 cy="400050"/>
                          </a:xfrm>
                          <a:prstGeom prst="rect">
                            <a:avLst/>
                          </a:prstGeom>
                          <a:noFill/>
                          <a:ln>
                            <a:noFill/>
                          </a:ln>
                        </pic:spPr>
                      </pic:pic>
                    </a:graphicData>
                  </a:graphic>
                </wp:inline>
              </w:drawing>
            </w:r>
            <w:r>
              <w:rPr>
                <w:rFonts w:ascii="Arial" w:hAnsi="Arial" w:cs="Arial"/>
                <w:b/>
                <w:bCs/>
                <w:caps/>
                <w:color w:val="4E5260"/>
                <w:sz w:val="18"/>
                <w:szCs w:val="18"/>
              </w:rPr>
              <w:t>HTML5 Feature</w:t>
            </w:r>
          </w:p>
        </w:tc>
        <w:tc>
          <w:tcPr>
            <w:tcW w:w="497"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72C11CA9" wp14:editId="7575710F">
                  <wp:extent cx="238125" cy="238125"/>
                  <wp:effectExtent l="0" t="0" r="9525" b="9525"/>
                  <wp:docPr id="30" name="Picture 30"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6.0 </w:t>
            </w:r>
          </w:p>
        </w:tc>
        <w:tc>
          <w:tcPr>
            <w:tcW w:w="498"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57F3B6B" wp14:editId="6D175228">
                  <wp:extent cx="238125" cy="238125"/>
                  <wp:effectExtent l="0" t="0" r="9525" b="9525"/>
                  <wp:docPr id="31" name="Picture 31"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7.0 </w:t>
            </w:r>
          </w:p>
        </w:tc>
        <w:tc>
          <w:tcPr>
            <w:tcW w:w="498"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32B7C404" wp14:editId="4EE78E1E">
                  <wp:extent cx="238125" cy="238125"/>
                  <wp:effectExtent l="0" t="0" r="9525" b="9525"/>
                  <wp:docPr id="32" name="Picture 3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8.0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2443E560" wp14:editId="5BC34A7F">
                  <wp:extent cx="238125" cy="238125"/>
                  <wp:effectExtent l="0" t="0" r="9525" b="9525"/>
                  <wp:docPr id="33" name="Picture 33"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9.0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E0DD3EF" wp14:editId="238863F3">
                  <wp:extent cx="238125" cy="238125"/>
                  <wp:effectExtent l="0" t="0" r="9525" b="9525"/>
                  <wp:docPr id="34" name="Picture 34"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PP </w:t>
            </w:r>
          </w:p>
        </w:tc>
        <w:tc>
          <w:tcPr>
            <w:tcW w:w="499" w:type="dxa"/>
            <w:gridSpan w:val="2"/>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26F18F3" wp14:editId="3B1CFA8B">
                  <wp:extent cx="238125" cy="238125"/>
                  <wp:effectExtent l="0" t="0" r="9525" b="9525"/>
                  <wp:docPr id="35" name="Picture 35"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ro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c>
          <w:tcPr>
            <w:tcW w:w="498"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1C47F49" wp14:editId="4A53F6B9">
                  <wp:extent cx="238125" cy="238125"/>
                  <wp:effectExtent l="0" t="0" r="9525" b="952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ro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12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122D03EE" wp14:editId="63FC8A70">
                  <wp:extent cx="238125" cy="238125"/>
                  <wp:effectExtent l="0" t="0" r="9525" b="952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ar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A57E7BE" wp14:editId="496243EE">
                  <wp:extent cx="238125" cy="238125"/>
                  <wp:effectExtent l="0" t="0" r="9525" b="9525"/>
                  <wp:docPr id="38" name="Picture 38"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far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59D4EE7B" wp14:editId="58CDC989">
                  <wp:extent cx="238125" cy="238125"/>
                  <wp:effectExtent l="0" t="0" r="9525" b="9525"/>
                  <wp:docPr id="39" name="Picture 39"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ef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3.6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69B97957" wp14:editId="0B70E004">
                  <wp:extent cx="238125" cy="238125"/>
                  <wp:effectExtent l="0" t="0" r="9525" b="952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ef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4.x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044EB207" wp14:editId="5A106F56">
                  <wp:extent cx="238125" cy="238125"/>
                  <wp:effectExtent l="0" t="0" r="9525" b="9525"/>
                  <wp:docPr id="41" name="Picture 41"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5.x </w:t>
            </w:r>
          </w:p>
        </w:tc>
        <w:tc>
          <w:tcPr>
            <w:tcW w:w="499" w:type="dxa"/>
            <w:vAlign w:val="bottom"/>
          </w:tcPr>
          <w:p w:rsidR="00862A98" w:rsidRPr="001B6F8B" w:rsidRDefault="00862A98" w:rsidP="00800D11">
            <w:pPr>
              <w:spacing w:before="100" w:beforeAutospacing="1"/>
              <w:jc w:val="center"/>
              <w:rPr>
                <w:rFonts w:ascii="Arial" w:hAnsi="Arial" w:cs="Arial"/>
                <w:color w:val="4E5260"/>
                <w:sz w:val="18"/>
                <w:szCs w:val="18"/>
              </w:rPr>
            </w:pPr>
            <w:r>
              <w:rPr>
                <w:rFonts w:ascii="Arial" w:hAnsi="Arial" w:cs="Arial"/>
                <w:noProof/>
                <w:color w:val="4E5260"/>
                <w:sz w:val="18"/>
                <w:szCs w:val="18"/>
              </w:rPr>
              <w:drawing>
                <wp:inline distT="0" distB="0" distL="0" distR="0" wp14:anchorId="438C2A4E" wp14:editId="733FDA09">
                  <wp:extent cx="238125" cy="238125"/>
                  <wp:effectExtent l="0" t="0" r="9525" b="9525"/>
                  <wp:docPr id="42" name="Picture 42"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r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1B6F8B">
              <w:rPr>
                <w:rFonts w:ascii="Arial" w:hAnsi="Arial" w:cs="Arial"/>
                <w:color w:val="4E5260"/>
                <w:sz w:val="18"/>
                <w:szCs w:val="18"/>
              </w:rPr>
              <w:t xml:space="preserve">11 </w:t>
            </w:r>
          </w:p>
        </w:tc>
      </w:tr>
      <w:tr w:rsidR="00D01C75" w:rsidTr="00163DEC">
        <w:tc>
          <w:tcPr>
            <w:tcW w:w="2878" w:type="dxa"/>
          </w:tcPr>
          <w:p w:rsidR="00D01C75" w:rsidRDefault="00D01C75" w:rsidP="00800D11">
            <w:r>
              <w:t>File API</w:t>
            </w:r>
          </w:p>
        </w:tc>
        <w:tc>
          <w:tcPr>
            <w:tcW w:w="497" w:type="dxa"/>
          </w:tcPr>
          <w:p w:rsidR="00D01C75" w:rsidRDefault="00800D11" w:rsidP="00800D11">
            <w:pPr>
              <w:rPr>
                <w:noProof/>
              </w:rPr>
            </w:pPr>
            <w:r>
              <w:rPr>
                <w:noProof/>
              </w:rPr>
              <w:drawing>
                <wp:inline distT="0" distB="0" distL="0" distR="0" wp14:anchorId="739C7417" wp14:editId="541E9B0D">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D01C75" w:rsidRDefault="00800D11" w:rsidP="00800D11">
            <w:pPr>
              <w:rPr>
                <w:noProof/>
              </w:rPr>
            </w:pPr>
            <w:r>
              <w:rPr>
                <w:noProof/>
              </w:rPr>
              <w:drawing>
                <wp:inline distT="0" distB="0" distL="0" distR="0" wp14:anchorId="352F35F0" wp14:editId="6F350776">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D01C75" w:rsidRDefault="00800D11" w:rsidP="00800D11">
            <w:pPr>
              <w:rPr>
                <w:noProof/>
              </w:rPr>
            </w:pPr>
            <w:r>
              <w:rPr>
                <w:noProof/>
              </w:rPr>
              <w:drawing>
                <wp:inline distT="0" distB="0" distL="0" distR="0" wp14:anchorId="606C1A73" wp14:editId="2E3F8CDD">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570BC104" wp14:editId="78F8A246">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75763FE0" wp14:editId="547D7C85">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tcPr>
          <w:p w:rsidR="00D01C75" w:rsidRDefault="00800D11" w:rsidP="00800D11">
            <w:pPr>
              <w:rPr>
                <w:noProof/>
              </w:rPr>
            </w:pPr>
            <w:r>
              <w:rPr>
                <w:noProof/>
              </w:rPr>
              <w:drawing>
                <wp:inline distT="0" distB="0" distL="0" distR="0" wp14:anchorId="6D1ED5CD" wp14:editId="52FD115B">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D01C75" w:rsidRDefault="00800D11" w:rsidP="00800D11">
            <w:pPr>
              <w:rPr>
                <w:noProof/>
              </w:rPr>
            </w:pPr>
            <w:r>
              <w:rPr>
                <w:noProof/>
              </w:rPr>
              <w:drawing>
                <wp:inline distT="0" distB="0" distL="0" distR="0" wp14:anchorId="518FC1E0" wp14:editId="130D84D8">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08AE1D7A" wp14:editId="1AAD7DFB">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0CC6C38E" wp14:editId="4048C8FF">
                  <wp:extent cx="190500" cy="190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4353B122" wp14:editId="7CBF3EAA">
                  <wp:extent cx="19050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4FD3ED61" wp14:editId="10467231">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800D11" w:rsidP="00800D11">
            <w:pPr>
              <w:rPr>
                <w:noProof/>
              </w:rPr>
            </w:pPr>
            <w:r>
              <w:rPr>
                <w:noProof/>
              </w:rPr>
              <w:drawing>
                <wp:inline distT="0" distB="0" distL="0" distR="0" wp14:anchorId="79976E01" wp14:editId="41642302">
                  <wp:extent cx="1905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D01C75" w:rsidRDefault="00D01C75" w:rsidP="00800D11">
            <w:pPr>
              <w:rPr>
                <w:noProof/>
              </w:rPr>
            </w:pPr>
          </w:p>
        </w:tc>
      </w:tr>
      <w:tr w:rsidR="00D01C75" w:rsidTr="00163DEC">
        <w:tc>
          <w:tcPr>
            <w:tcW w:w="2878" w:type="dxa"/>
          </w:tcPr>
          <w:p w:rsidR="00D01C75" w:rsidRDefault="00D01C75" w:rsidP="00800D11">
            <w:r>
              <w:t>Drag and Drop</w:t>
            </w:r>
            <w:r w:rsidR="00595662">
              <w:t xml:space="preserve"> (API support)</w:t>
            </w:r>
          </w:p>
        </w:tc>
        <w:tc>
          <w:tcPr>
            <w:tcW w:w="497" w:type="dxa"/>
          </w:tcPr>
          <w:p w:rsidR="00D01C75" w:rsidRDefault="00D01C75" w:rsidP="00800D11">
            <w:pPr>
              <w:rPr>
                <w:noProof/>
              </w:rPr>
            </w:pPr>
          </w:p>
        </w:tc>
        <w:tc>
          <w:tcPr>
            <w:tcW w:w="498" w:type="dxa"/>
          </w:tcPr>
          <w:p w:rsidR="00D01C75" w:rsidRDefault="00D01C75" w:rsidP="00800D11">
            <w:pPr>
              <w:rPr>
                <w:noProof/>
              </w:rPr>
            </w:pPr>
          </w:p>
        </w:tc>
        <w:tc>
          <w:tcPr>
            <w:tcW w:w="498"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c>
          <w:tcPr>
            <w:tcW w:w="499" w:type="dxa"/>
            <w:gridSpan w:val="2"/>
          </w:tcPr>
          <w:p w:rsidR="00D01C75" w:rsidRDefault="00D01C75" w:rsidP="00800D11">
            <w:pPr>
              <w:rPr>
                <w:noProof/>
              </w:rPr>
            </w:pPr>
          </w:p>
        </w:tc>
        <w:tc>
          <w:tcPr>
            <w:tcW w:w="498"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c>
          <w:tcPr>
            <w:tcW w:w="499" w:type="dxa"/>
          </w:tcPr>
          <w:p w:rsidR="00D01C75" w:rsidRDefault="00D01C75" w:rsidP="00800D11">
            <w:pPr>
              <w:rPr>
                <w:noProof/>
              </w:rPr>
            </w:pPr>
          </w:p>
        </w:tc>
      </w:tr>
      <w:tr w:rsidR="00862A98" w:rsidTr="00163DEC">
        <w:tc>
          <w:tcPr>
            <w:tcW w:w="2878" w:type="dxa"/>
          </w:tcPr>
          <w:p w:rsidR="00862A98" w:rsidRDefault="00800D11" w:rsidP="00800D11">
            <w:pPr>
              <w:tabs>
                <w:tab w:val="center" w:pos="1434"/>
              </w:tabs>
            </w:pPr>
            <w:r>
              <w:t>CSS 2D Transforms</w:t>
            </w:r>
          </w:p>
        </w:tc>
        <w:tc>
          <w:tcPr>
            <w:tcW w:w="497" w:type="dxa"/>
          </w:tcPr>
          <w:p w:rsidR="00862A98" w:rsidRDefault="00800D11" w:rsidP="00800D11">
            <w:r>
              <w:rPr>
                <w:noProof/>
              </w:rPr>
              <w:drawing>
                <wp:inline distT="0" distB="0" distL="0" distR="0" wp14:anchorId="399FED4D" wp14:editId="475F7A30">
                  <wp:extent cx="190500" cy="190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800D11" w:rsidP="00800D11">
            <w:r>
              <w:rPr>
                <w:noProof/>
              </w:rPr>
              <w:drawing>
                <wp:inline distT="0" distB="0" distL="0" distR="0" wp14:anchorId="34DF6DC3" wp14:editId="7A82A203">
                  <wp:extent cx="19050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800D11" w:rsidP="00800D11">
            <w:r>
              <w:rPr>
                <w:noProof/>
              </w:rPr>
              <w:drawing>
                <wp:inline distT="0" distB="0" distL="0" distR="0" wp14:anchorId="008E3492" wp14:editId="6A8372AB">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4FD2FBB7" wp14:editId="6C0F6881">
                  <wp:extent cx="1905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26291294" wp14:editId="10BA7908">
                  <wp:extent cx="1905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gridSpan w:val="2"/>
          </w:tcPr>
          <w:p w:rsidR="00862A98" w:rsidRDefault="00800D11" w:rsidP="00800D11">
            <w:r w:rsidRPr="00800D11">
              <w:rPr>
                <w:i/>
                <w:noProof/>
              </w:rPr>
              <w:drawing>
                <wp:inline distT="0" distB="0" distL="0" distR="0" wp14:anchorId="5CC1E366" wp14:editId="153DA270">
                  <wp:extent cx="190500" cy="19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8" w:type="dxa"/>
          </w:tcPr>
          <w:p w:rsidR="00862A98" w:rsidRDefault="00800D11" w:rsidP="00800D11">
            <w:r w:rsidRPr="00800D11">
              <w:rPr>
                <w:i/>
                <w:noProof/>
              </w:rPr>
              <w:drawing>
                <wp:inline distT="0" distB="0" distL="0" distR="0" wp14:anchorId="788D691E" wp14:editId="64069A35">
                  <wp:extent cx="19050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6C56DC43" wp14:editId="5B4CDD97">
                  <wp:extent cx="190500" cy="190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2EDDCF3C" wp14:editId="0E64016C">
                  <wp:extent cx="1905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2D9750CC" wp14:editId="21035D4E">
                  <wp:extent cx="190500" cy="190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191F3FD9" wp14:editId="5EE11862">
                  <wp:extent cx="190500" cy="190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00D11" w:rsidP="00800D11">
            <w:r w:rsidRPr="00800D11">
              <w:rPr>
                <w:i/>
                <w:noProof/>
              </w:rPr>
              <w:drawing>
                <wp:inline distT="0" distB="0" distL="0" distR="0" wp14:anchorId="7C715C69" wp14:editId="23F32F2B">
                  <wp:extent cx="190500" cy="190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499" w:type="dxa"/>
          </w:tcPr>
          <w:p w:rsidR="00862A98" w:rsidRDefault="00862A98" w:rsidP="00800D11"/>
        </w:tc>
      </w:tr>
      <w:tr w:rsidR="00163DEC" w:rsidRPr="00800D11" w:rsidTr="00163DEC">
        <w:trPr>
          <w:trHeight w:val="315"/>
        </w:trPr>
        <w:tc>
          <w:tcPr>
            <w:tcW w:w="5485" w:type="dxa"/>
            <w:gridSpan w:val="7"/>
            <w:tcBorders>
              <w:top w:val="nil"/>
              <w:left w:val="nil"/>
              <w:bottom w:val="nil"/>
              <w:right w:val="nil"/>
            </w:tcBorders>
          </w:tcPr>
          <w:p w:rsidR="00163DEC" w:rsidRPr="00800D11" w:rsidRDefault="00163DEC" w:rsidP="00800D11">
            <w:pPr>
              <w:jc w:val="right"/>
              <w:rPr>
                <w:rFonts w:ascii="Arial" w:hAnsi="Arial" w:cs="Arial"/>
                <w:i/>
                <w:noProof/>
                <w:color w:val="4E5260"/>
                <w:sz w:val="18"/>
                <w:szCs w:val="18"/>
              </w:rPr>
            </w:pPr>
          </w:p>
        </w:tc>
        <w:tc>
          <w:tcPr>
            <w:tcW w:w="3376" w:type="dxa"/>
            <w:gridSpan w:val="7"/>
            <w:tcBorders>
              <w:top w:val="nil"/>
              <w:left w:val="nil"/>
              <w:bottom w:val="nil"/>
              <w:right w:val="nil"/>
            </w:tcBorders>
            <w:vAlign w:val="center"/>
          </w:tcPr>
          <w:p w:rsidR="00163DEC" w:rsidRPr="00800D11" w:rsidRDefault="00163DEC" w:rsidP="00800D11">
            <w:pPr>
              <w:spacing w:before="100" w:beforeAutospacing="1"/>
              <w:jc w:val="right"/>
              <w:rPr>
                <w:rFonts w:ascii="Arial" w:hAnsi="Arial" w:cs="Arial"/>
                <w:i/>
                <w:noProof/>
                <w:color w:val="4E5260"/>
                <w:sz w:val="18"/>
                <w:szCs w:val="18"/>
              </w:rPr>
            </w:pPr>
            <w:r w:rsidRPr="00800D11">
              <w:rPr>
                <w:rFonts w:ascii="Arial" w:hAnsi="Arial" w:cs="Arial"/>
                <w:i/>
                <w:noProof/>
                <w:color w:val="4E5260"/>
                <w:sz w:val="18"/>
                <w:szCs w:val="18"/>
              </w:rPr>
              <w:t>Full Support</w:t>
            </w:r>
          </w:p>
        </w:tc>
        <w:tc>
          <w:tcPr>
            <w:tcW w:w="499" w:type="dxa"/>
            <w:tcBorders>
              <w:top w:val="nil"/>
              <w:left w:val="nil"/>
              <w:bottom w:val="nil"/>
              <w:right w:val="nil"/>
            </w:tcBorders>
          </w:tcPr>
          <w:p w:rsidR="00163DEC" w:rsidRPr="00800D11" w:rsidRDefault="00163DEC" w:rsidP="00800D11">
            <w:pPr>
              <w:spacing w:before="100" w:beforeAutospacing="1"/>
              <w:jc w:val="right"/>
              <w:rPr>
                <w:rFonts w:ascii="Arial" w:hAnsi="Arial" w:cs="Arial"/>
                <w:i/>
                <w:noProof/>
                <w:color w:val="4E5260"/>
                <w:sz w:val="18"/>
                <w:szCs w:val="18"/>
              </w:rPr>
            </w:pPr>
            <w:r w:rsidRPr="00800D11">
              <w:rPr>
                <w:i/>
                <w:noProof/>
              </w:rPr>
              <w:drawing>
                <wp:inline distT="0" distB="0" distL="0" distR="0" wp14:anchorId="4365443C" wp14:editId="1EF793CE">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ed.png"/>
                          <pic:cNvPicPr/>
                        </pic:nvPicPr>
                        <pic:blipFill>
                          <a:blip r:embed="rId3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163DEC">
        <w:trPr>
          <w:trHeight w:val="306"/>
        </w:trPr>
        <w:tc>
          <w:tcPr>
            <w:tcW w:w="5485" w:type="dxa"/>
            <w:gridSpan w:val="7"/>
            <w:tcBorders>
              <w:top w:val="nil"/>
              <w:left w:val="nil"/>
              <w:bottom w:val="nil"/>
              <w:right w:val="nil"/>
            </w:tcBorders>
          </w:tcPr>
          <w:p w:rsidR="00163DEC" w:rsidRDefault="00163DEC" w:rsidP="00800D11">
            <w:pPr>
              <w:jc w:val="right"/>
              <w:rPr>
                <w:rFonts w:ascii="Arial" w:hAnsi="Arial" w:cs="Arial"/>
                <w:noProof/>
                <w:color w:val="4E5260"/>
                <w:sz w:val="18"/>
                <w:szCs w:val="18"/>
              </w:rPr>
            </w:pPr>
          </w:p>
        </w:tc>
        <w:tc>
          <w:tcPr>
            <w:tcW w:w="3376" w:type="dxa"/>
            <w:gridSpan w:val="7"/>
            <w:tcBorders>
              <w:top w:val="nil"/>
              <w:left w:val="nil"/>
              <w:bottom w:val="nil"/>
              <w:right w:val="nil"/>
            </w:tcBorders>
            <w:vAlign w:val="center"/>
          </w:tcPr>
          <w:p w:rsidR="00163DEC" w:rsidRDefault="00163DEC" w:rsidP="00800D11">
            <w:pPr>
              <w:spacing w:before="100" w:beforeAutospacing="1"/>
              <w:jc w:val="right"/>
              <w:rPr>
                <w:rFonts w:ascii="Arial" w:hAnsi="Arial" w:cs="Arial"/>
                <w:noProof/>
                <w:color w:val="4E5260"/>
                <w:sz w:val="18"/>
                <w:szCs w:val="18"/>
              </w:rPr>
            </w:pPr>
            <w:r>
              <w:rPr>
                <w:rFonts w:ascii="Arial" w:hAnsi="Arial" w:cs="Arial"/>
                <w:noProof/>
                <w:color w:val="4E5260"/>
                <w:sz w:val="18"/>
                <w:szCs w:val="18"/>
              </w:rPr>
              <w:t>Supported with Shim</w:t>
            </w:r>
          </w:p>
        </w:tc>
        <w:tc>
          <w:tcPr>
            <w:tcW w:w="499" w:type="dxa"/>
            <w:tcBorders>
              <w:top w:val="nil"/>
              <w:left w:val="nil"/>
              <w:bottom w:val="nil"/>
              <w:right w:val="nil"/>
            </w:tcBorders>
          </w:tcPr>
          <w:p w:rsidR="00163DEC" w:rsidRDefault="00163DEC" w:rsidP="00800D11">
            <w:pPr>
              <w:spacing w:before="100" w:beforeAutospacing="1"/>
              <w:jc w:val="right"/>
              <w:rPr>
                <w:noProof/>
              </w:rPr>
            </w:pPr>
            <w:r>
              <w:rPr>
                <w:noProof/>
              </w:rPr>
              <w:drawing>
                <wp:inline distT="0" distB="0" distL="0" distR="0" wp14:anchorId="1AEE0FCB" wp14:editId="39E09CF0">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m.png"/>
                          <pic:cNvPicPr/>
                        </pic:nvPicPr>
                        <pic:blipFill>
                          <a:blip r:embed="rId3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r>
      <w:tr w:rsidR="00163DEC" w:rsidTr="003C128C">
        <w:trPr>
          <w:trHeight w:val="495"/>
        </w:trPr>
        <w:tc>
          <w:tcPr>
            <w:tcW w:w="5485" w:type="dxa"/>
            <w:gridSpan w:val="7"/>
            <w:tcBorders>
              <w:top w:val="nil"/>
              <w:left w:val="nil"/>
              <w:bottom w:val="nil"/>
              <w:right w:val="nil"/>
            </w:tcBorders>
          </w:tcPr>
          <w:p w:rsidR="00163DEC" w:rsidRDefault="00163DEC" w:rsidP="00800D11">
            <w:pPr>
              <w:jc w:val="right"/>
              <w:rPr>
                <w:rFonts w:ascii="Arial" w:hAnsi="Arial" w:cs="Arial"/>
                <w:noProof/>
                <w:color w:val="4E5260"/>
                <w:sz w:val="18"/>
                <w:szCs w:val="18"/>
              </w:rPr>
            </w:pPr>
            <w:r>
              <w:rPr>
                <w:rFonts w:ascii="Arial" w:hAnsi="Arial" w:cs="Arial"/>
                <w:noProof/>
                <w:color w:val="4E5260"/>
                <w:sz w:val="18"/>
                <w:szCs w:val="18"/>
              </w:rPr>
              <w:t xml:space="preserve">  </w:t>
            </w:r>
          </w:p>
        </w:tc>
        <w:tc>
          <w:tcPr>
            <w:tcW w:w="3376" w:type="dxa"/>
            <w:gridSpan w:val="7"/>
            <w:tcBorders>
              <w:top w:val="nil"/>
              <w:left w:val="nil"/>
              <w:bottom w:val="nil"/>
              <w:right w:val="nil"/>
            </w:tcBorders>
            <w:vAlign w:val="center"/>
          </w:tcPr>
          <w:p w:rsidR="00163DEC" w:rsidRDefault="00163DEC" w:rsidP="00800D11">
            <w:pPr>
              <w:spacing w:before="100" w:beforeAutospacing="1"/>
              <w:jc w:val="right"/>
              <w:rPr>
                <w:rFonts w:ascii="Arial" w:hAnsi="Arial" w:cs="Arial"/>
                <w:noProof/>
                <w:color w:val="4E5260"/>
                <w:sz w:val="18"/>
                <w:szCs w:val="18"/>
              </w:rPr>
            </w:pPr>
            <w:r>
              <w:rPr>
                <w:rFonts w:ascii="Arial" w:hAnsi="Arial" w:cs="Arial"/>
                <w:noProof/>
                <w:color w:val="4E5260"/>
                <w:sz w:val="18"/>
                <w:szCs w:val="18"/>
              </w:rPr>
              <w:t>No current support</w:t>
            </w:r>
            <w:r>
              <w:rPr>
                <w:rFonts w:ascii="Arial" w:hAnsi="Arial" w:cs="Arial"/>
                <w:noProof/>
                <w:color w:val="4E5260"/>
                <w:sz w:val="18"/>
                <w:szCs w:val="18"/>
              </w:rPr>
              <w:br/>
            </w:r>
          </w:p>
        </w:tc>
        <w:tc>
          <w:tcPr>
            <w:tcW w:w="499" w:type="dxa"/>
            <w:tcBorders>
              <w:top w:val="nil"/>
              <w:left w:val="nil"/>
              <w:bottom w:val="nil"/>
              <w:right w:val="nil"/>
            </w:tcBorders>
          </w:tcPr>
          <w:p w:rsidR="00163DEC" w:rsidRDefault="00163DEC" w:rsidP="00800D11">
            <w:pPr>
              <w:spacing w:before="100" w:beforeAutospacing="1"/>
              <w:jc w:val="right"/>
              <w:rPr>
                <w:rFonts w:ascii="Arial" w:hAnsi="Arial" w:cs="Arial"/>
                <w:noProof/>
                <w:color w:val="4E5260"/>
                <w:sz w:val="18"/>
                <w:szCs w:val="18"/>
              </w:rPr>
            </w:pPr>
          </w:p>
        </w:tc>
      </w:tr>
    </w:tbl>
    <w:p w:rsidR="00862A98" w:rsidRDefault="000D0BEF" w:rsidP="003C1227">
      <w:pPr>
        <w:rPr>
          <w:i/>
        </w:rPr>
      </w:pPr>
      <w:r w:rsidRPr="000D0BEF">
        <w:rPr>
          <w:b/>
          <w:i/>
        </w:rPr>
        <w:t>NOTE</w:t>
      </w:r>
      <w:r w:rsidRPr="000D0BEF">
        <w:rPr>
          <w:i/>
        </w:rPr>
        <w:t xml:space="preserve">: </w:t>
      </w:r>
      <w:r w:rsidR="00163DEC">
        <w:rPr>
          <w:i/>
        </w:rPr>
        <w:t>In general, s</w:t>
      </w:r>
      <w:r w:rsidRPr="000D0BEF">
        <w:rPr>
          <w:i/>
        </w:rPr>
        <w:t>hims are not incorporated into the HTML5 Experiments</w:t>
      </w:r>
      <w:r w:rsidR="00C32AFD">
        <w:rPr>
          <w:i/>
        </w:rPr>
        <w:t xml:space="preserve"> at this stage</w:t>
      </w:r>
      <w:r w:rsidRPr="000D0BEF">
        <w:rPr>
          <w:i/>
        </w:rPr>
        <w:t xml:space="preserve">. </w:t>
      </w:r>
      <w:r w:rsidR="00862A98" w:rsidRPr="000D0BEF">
        <w:rPr>
          <w:i/>
        </w:rPr>
        <w:t>If a shim or polyfill is required</w:t>
      </w:r>
      <w:r w:rsidR="00163DEC">
        <w:rPr>
          <w:i/>
        </w:rPr>
        <w:t xml:space="preserve"> for cross-browser support</w:t>
      </w:r>
      <w:r w:rsidR="00862A98" w:rsidRPr="000D0BEF">
        <w:rPr>
          <w:i/>
        </w:rPr>
        <w:t xml:space="preserve">, see </w:t>
      </w:r>
      <w:hyperlink r:id="rId32" w:history="1">
        <w:r w:rsidR="00862A98" w:rsidRPr="000D0BEF">
          <w:rPr>
            <w:rStyle w:val="Hyperlink"/>
            <w:rFonts w:ascii="Calibri" w:hAnsi="Calibri"/>
            <w:i/>
          </w:rPr>
          <w:t>http://browserexperiments.com</w:t>
        </w:r>
      </w:hyperlink>
      <w:r w:rsidR="00862A98" w:rsidRPr="000D0BEF">
        <w:rPr>
          <w:i/>
        </w:rPr>
        <w:t xml:space="preserve"> for details on shim </w:t>
      </w:r>
      <w:r w:rsidR="00163DEC">
        <w:rPr>
          <w:i/>
        </w:rPr>
        <w:t>implementation</w:t>
      </w:r>
      <w:r w:rsidR="00862A98" w:rsidRPr="000D0BEF">
        <w:rPr>
          <w:i/>
        </w:rPr>
        <w:t>.</w:t>
      </w:r>
    </w:p>
    <w:p w:rsidR="00511128" w:rsidRDefault="00511128" w:rsidP="00511128">
      <w:pPr>
        <w:pStyle w:val="Heading2"/>
      </w:pPr>
      <w:bookmarkStart w:id="12" w:name="_[SAMPLE_CONTENT]Method_1:"/>
      <w:bookmarkStart w:id="13" w:name="_Toc298440912"/>
      <w:bookmarkStart w:id="14" w:name="_Toc299031646"/>
      <w:bookmarkStart w:id="15" w:name="_Toc299031768"/>
      <w:bookmarkEnd w:id="12"/>
      <w:r>
        <w:t>Primary files in this solution</w:t>
      </w:r>
      <w:bookmarkEnd w:id="13"/>
      <w:bookmarkEnd w:id="14"/>
    </w:p>
    <w:p w:rsidR="00511128" w:rsidRDefault="00511128" w:rsidP="00511128">
      <w:pPr>
        <w:pStyle w:val="Heading3"/>
      </w:pPr>
      <w:r>
        <w:t>Source Location</w:t>
      </w:r>
    </w:p>
    <w:p w:rsidR="00511128" w:rsidRDefault="00997B75" w:rsidP="00511128">
      <w:pPr>
        <w:rPr>
          <w:rFonts w:asciiTheme="minorHAnsi" w:hAnsiTheme="minorHAnsi" w:cstheme="minorHAnsi"/>
        </w:rPr>
      </w:pPr>
      <w:hyperlink r:id="rId33" w:history="1">
        <w:r w:rsidR="00511128" w:rsidRPr="00511128">
          <w:rPr>
            <w:rStyle w:val="Hyperlink"/>
            <w:rFonts w:asciiTheme="minorHAnsi" w:eastAsiaTheme="majorEastAsia" w:hAnsiTheme="minorHAnsi" w:cstheme="minorHAnsi"/>
          </w:rPr>
          <w:t>https://github.com/molant/BrowserExperiments/tree/master/cookbook/8_DragDrop</w:t>
        </w:r>
      </w:hyperlink>
    </w:p>
    <w:p w:rsidR="00511128" w:rsidRDefault="00511128" w:rsidP="00511128">
      <w:pPr>
        <w:pStyle w:val="Heading3"/>
      </w:pPr>
      <w:r>
        <w:t>Sample Location</w:t>
      </w:r>
    </w:p>
    <w:p w:rsidR="00511128" w:rsidRPr="00511128" w:rsidRDefault="00997B75" w:rsidP="00511128">
      <w:hyperlink r:id="rId34" w:history="1">
        <w:r w:rsidR="00511128" w:rsidRPr="00714347">
          <w:rPr>
            <w:rStyle w:val="Hyperlink"/>
            <w:rFonts w:ascii="Calibri" w:hAnsi="Calibri"/>
          </w:rPr>
          <w:t>http://employees.claritycon.com/eklimczak/html5Cookbook/8_DragDrop/</w:t>
        </w:r>
      </w:hyperlink>
    </w:p>
    <w:p w:rsidR="00F17CAB" w:rsidRDefault="00F17CAB">
      <w:pPr>
        <w:rPr>
          <w:rFonts w:ascii="Eras Medium ITC" w:eastAsiaTheme="majorEastAsia" w:hAnsi="Eras Medium ITC" w:cstheme="majorBidi"/>
          <w:b/>
          <w:bCs/>
          <w:color w:val="262626" w:themeColor="text1" w:themeTint="D9"/>
          <w:sz w:val="32"/>
          <w:szCs w:val="26"/>
        </w:rPr>
      </w:pPr>
      <w:r>
        <w:br w:type="page"/>
      </w:r>
    </w:p>
    <w:p w:rsidR="006A1A20" w:rsidRPr="003C1227" w:rsidRDefault="00E017AB" w:rsidP="003C1227">
      <w:pPr>
        <w:pStyle w:val="Heading2"/>
      </w:pPr>
      <w:bookmarkStart w:id="16" w:name="_GoBack"/>
      <w:bookmarkEnd w:id="16"/>
      <w:r>
        <w:lastRenderedPageBreak/>
        <w:t>Implementing Drag and Drop</w:t>
      </w:r>
      <w:bookmarkEnd w:id="15"/>
    </w:p>
    <w:p w:rsidR="006A1A20" w:rsidRDefault="006A1A20" w:rsidP="006A1A20">
      <w:r>
        <w:t>There are a couple HTML5/CSS3 features we can use to create this experience:</w:t>
      </w:r>
    </w:p>
    <w:p w:rsidR="00D01C75" w:rsidRDefault="00D01C75" w:rsidP="00451E76">
      <w:pPr>
        <w:pStyle w:val="ListParagraph"/>
        <w:numPr>
          <w:ilvl w:val="0"/>
          <w:numId w:val="4"/>
        </w:numPr>
        <w:rPr>
          <w:rFonts w:cstheme="minorHAnsi"/>
        </w:rPr>
      </w:pPr>
      <w:r>
        <w:rPr>
          <w:rFonts w:cstheme="minorHAnsi"/>
        </w:rPr>
        <w:t>Drop file support</w:t>
      </w:r>
    </w:p>
    <w:p w:rsidR="006A1A20" w:rsidRPr="00451E76" w:rsidRDefault="00451E76" w:rsidP="00451E76">
      <w:pPr>
        <w:pStyle w:val="ListParagraph"/>
        <w:numPr>
          <w:ilvl w:val="0"/>
          <w:numId w:val="4"/>
        </w:numPr>
        <w:rPr>
          <w:rFonts w:cstheme="minorHAnsi"/>
        </w:rPr>
      </w:pPr>
      <w:r>
        <w:rPr>
          <w:rFonts w:cstheme="minorHAnsi"/>
        </w:rPr>
        <w:t>2D Transforms</w:t>
      </w:r>
      <w:r w:rsidR="006A1A20" w:rsidRPr="006A1A20">
        <w:rPr>
          <w:rFonts w:cstheme="minorHAnsi"/>
        </w:rPr>
        <w:t xml:space="preserve">: </w:t>
      </w:r>
      <w:r w:rsidR="001557E2">
        <w:rPr>
          <w:rFonts w:cstheme="minorHAnsi"/>
        </w:rPr>
        <w:t xml:space="preserve">In addition to being able to drag and drop an element, the goal of the project includes implementing functionality to </w:t>
      </w:r>
      <w:r>
        <w:rPr>
          <w:rFonts w:cstheme="minorHAnsi"/>
        </w:rPr>
        <w:t xml:space="preserve">rotate and scale the element. We can also use a space transform (x and y coordinates) to move the element. </w:t>
      </w:r>
      <w:r w:rsidR="006A1A20" w:rsidRPr="006A1A20">
        <w:rPr>
          <w:rFonts w:cstheme="minorHAnsi"/>
        </w:rPr>
        <w:t xml:space="preserve"> </w:t>
      </w:r>
      <w:r>
        <w:rPr>
          <w:rFonts w:cstheme="minorHAnsi"/>
        </w:rPr>
        <w:t>We could also use absolute positioning to move the element in the page.</w:t>
      </w:r>
    </w:p>
    <w:p w:rsidR="006A1A20" w:rsidRDefault="006A1A20" w:rsidP="006A1A20">
      <w:r>
        <w:t xml:space="preserve">2D Transforms are supported by the latest browsers. </w:t>
      </w:r>
      <w:r w:rsidR="003D72F9">
        <w:t>To provide support for older browsers that do not support these features, a workaround is discussed later in this document.</w:t>
      </w:r>
    </w:p>
    <w:p w:rsidR="006A1A20" w:rsidRDefault="00D01C75" w:rsidP="006A1A20">
      <w:pPr>
        <w:pStyle w:val="Heading3"/>
      </w:pPr>
      <w:r>
        <w:t>Dropping the file</w:t>
      </w:r>
    </w:p>
    <w:p w:rsidR="00D01C75" w:rsidRDefault="00B34F8F" w:rsidP="00D01C75">
      <w:r>
        <w:t xml:space="preserve">This demo assumes browser support for the drag and drop API </w:t>
      </w:r>
      <w:r w:rsidR="002D77BF" w:rsidRPr="001557E2">
        <w:rPr>
          <w:rFonts w:asciiTheme="minorHAnsi" w:hAnsiTheme="minorHAnsi" w:cstheme="minorHAnsi"/>
        </w:rPr>
        <w:t>(</w:t>
      </w:r>
      <w:hyperlink r:id="rId35" w:history="1">
        <w:r w:rsidR="002D77BF" w:rsidRPr="001557E2">
          <w:rPr>
            <w:rStyle w:val="Hyperlink"/>
            <w:rFonts w:asciiTheme="minorHAnsi" w:eastAsiaTheme="majorEastAsia" w:hAnsiTheme="minorHAnsi" w:cstheme="minorHAnsi"/>
          </w:rPr>
          <w:t>http://www.w3.org/TR/html5/dnd.html</w:t>
        </w:r>
      </w:hyperlink>
      <w:r w:rsidR="002D77BF" w:rsidRPr="001557E2">
        <w:rPr>
          <w:rFonts w:asciiTheme="minorHAnsi" w:hAnsiTheme="minorHAnsi" w:cstheme="minorHAnsi"/>
        </w:rPr>
        <w:t>)</w:t>
      </w:r>
      <w:r w:rsidR="00D01C75" w:rsidRPr="001557E2">
        <w:rPr>
          <w:rFonts w:asciiTheme="minorHAnsi" w:hAnsiTheme="minorHAnsi" w:cstheme="minorHAnsi"/>
        </w:rPr>
        <w:t>.</w:t>
      </w:r>
      <w:r w:rsidR="00D01C75">
        <w:t xml:space="preserve"> This API adds several new event</w:t>
      </w:r>
      <w:r w:rsidR="002D77BF">
        <w:t>s</w:t>
      </w:r>
      <w:r w:rsidR="00D01C75">
        <w:t xml:space="preserve"> to your DOM elements: </w:t>
      </w:r>
      <w:proofErr w:type="spellStart"/>
      <w:r w:rsidR="00D01C75" w:rsidRPr="002D77BF">
        <w:rPr>
          <w:i/>
        </w:rPr>
        <w:t>drag</w:t>
      </w:r>
      <w:r w:rsidR="002D77BF" w:rsidRPr="002D77BF">
        <w:rPr>
          <w:i/>
        </w:rPr>
        <w:t>start</w:t>
      </w:r>
      <w:proofErr w:type="spellEnd"/>
      <w:r w:rsidR="00D01C75">
        <w:t xml:space="preserve">, </w:t>
      </w:r>
      <w:r w:rsidR="002D77BF" w:rsidRPr="002D77BF">
        <w:rPr>
          <w:i/>
        </w:rPr>
        <w:t>drag</w:t>
      </w:r>
      <w:r w:rsidR="002D77BF">
        <w:t xml:space="preserve">, </w:t>
      </w:r>
      <w:proofErr w:type="spellStart"/>
      <w:r w:rsidR="00D01C75" w:rsidRPr="002D77BF">
        <w:rPr>
          <w:i/>
        </w:rPr>
        <w:t>drage</w:t>
      </w:r>
      <w:r w:rsidR="002D77BF" w:rsidRPr="002D77BF">
        <w:rPr>
          <w:i/>
        </w:rPr>
        <w:t>nter</w:t>
      </w:r>
      <w:proofErr w:type="spellEnd"/>
      <w:r w:rsidR="00D01C75">
        <w:t xml:space="preserve">, </w:t>
      </w:r>
      <w:proofErr w:type="spellStart"/>
      <w:r w:rsidR="002D77BF" w:rsidRPr="002D77BF">
        <w:rPr>
          <w:i/>
        </w:rPr>
        <w:t>dragleave</w:t>
      </w:r>
      <w:proofErr w:type="spellEnd"/>
      <w:r w:rsidR="002D77BF">
        <w:t xml:space="preserve">, </w:t>
      </w:r>
      <w:proofErr w:type="spellStart"/>
      <w:r w:rsidR="00D01C75" w:rsidRPr="002D77BF">
        <w:rPr>
          <w:i/>
        </w:rPr>
        <w:t>dragover</w:t>
      </w:r>
      <w:proofErr w:type="spellEnd"/>
      <w:r w:rsidR="002D77BF">
        <w:t xml:space="preserve">, </w:t>
      </w:r>
      <w:r w:rsidR="002D77BF" w:rsidRPr="002D77BF">
        <w:rPr>
          <w:i/>
        </w:rPr>
        <w:t>drop</w:t>
      </w:r>
      <w:r w:rsidR="002D77BF">
        <w:t xml:space="preserve"> and </w:t>
      </w:r>
      <w:proofErr w:type="spellStart"/>
      <w:r w:rsidR="002D77BF" w:rsidRPr="002D77BF">
        <w:rPr>
          <w:i/>
        </w:rPr>
        <w:t>dragend</w:t>
      </w:r>
      <w:proofErr w:type="spellEnd"/>
      <w:r w:rsidR="00D01C75">
        <w:t>.</w:t>
      </w:r>
    </w:p>
    <w:p w:rsidR="00D01C75" w:rsidRPr="00D01C75" w:rsidRDefault="00D01C75" w:rsidP="00D01C75">
      <w:r>
        <w:t xml:space="preserve">The names are self-explanatory and to subscribe to them you just have to use the known </w:t>
      </w:r>
      <w:proofErr w:type="spellStart"/>
      <w:r w:rsidRPr="00B34F8F">
        <w:rPr>
          <w:b/>
        </w:rPr>
        <w:t>addEventListener</w:t>
      </w:r>
      <w:proofErr w:type="spellEnd"/>
      <w:r w:rsidR="002D77BF">
        <w:t xml:space="preserve"> or the </w:t>
      </w:r>
      <w:r w:rsidR="002D77BF" w:rsidRPr="00B34F8F">
        <w:rPr>
          <w:b/>
        </w:rPr>
        <w:t>bin</w:t>
      </w:r>
      <w:r w:rsidR="001557E2">
        <w:rPr>
          <w:b/>
        </w:rPr>
        <w:t>d</w:t>
      </w:r>
      <w:r w:rsidR="002D77BF">
        <w:t xml:space="preserve"> function in jQuery</w:t>
      </w:r>
      <w:r>
        <w:t>.</w:t>
      </w:r>
    </w:p>
    <w:p w:rsidR="002D77BF" w:rsidRDefault="002D77BF" w:rsidP="006A1A20">
      <w:r>
        <w:t xml:space="preserve">In this example we will only need </w:t>
      </w:r>
      <w:r w:rsidRPr="002D77BF">
        <w:rPr>
          <w:i/>
        </w:rPr>
        <w:t>drop</w:t>
      </w:r>
      <w:r>
        <w:rPr>
          <w:i/>
        </w:rPr>
        <w:t xml:space="preserve"> </w:t>
      </w:r>
      <w:r w:rsidRPr="002D77BF">
        <w:t xml:space="preserve">(to </w:t>
      </w:r>
      <w:r w:rsidR="001557E2">
        <w:t>respond</w:t>
      </w:r>
      <w:r w:rsidRPr="002D77BF">
        <w:t xml:space="preserve"> when a file has been dropped)</w:t>
      </w:r>
      <w:r>
        <w:t xml:space="preserve">, </w:t>
      </w:r>
      <w:proofErr w:type="spellStart"/>
      <w:r w:rsidRPr="002D77BF">
        <w:rPr>
          <w:i/>
        </w:rPr>
        <w:t>dragover</w:t>
      </w:r>
      <w:proofErr w:type="spellEnd"/>
      <w:r>
        <w:t xml:space="preserve"> (to </w:t>
      </w:r>
      <w:r w:rsidR="001557E2">
        <w:t>respond</w:t>
      </w:r>
      <w:r>
        <w:t xml:space="preserve"> when a file is over the drop area) and </w:t>
      </w:r>
      <w:proofErr w:type="spellStart"/>
      <w:r w:rsidRPr="002D77BF">
        <w:rPr>
          <w:i/>
        </w:rPr>
        <w:t>dragend</w:t>
      </w:r>
      <w:proofErr w:type="spellEnd"/>
      <w:r>
        <w:rPr>
          <w:i/>
        </w:rPr>
        <w:t xml:space="preserve"> </w:t>
      </w:r>
      <w:r w:rsidRPr="002D77BF">
        <w:t xml:space="preserve">(to </w:t>
      </w:r>
      <w:r w:rsidR="001557E2">
        <w:t>respond</w:t>
      </w:r>
      <w:r w:rsidRPr="002D77BF">
        <w:t xml:space="preserve"> if a drop has ended, even if the file has not been dropped)</w:t>
      </w:r>
      <w:r>
        <w:t>.</w:t>
      </w:r>
    </w:p>
    <w:p w:rsidR="002D77BF" w:rsidRDefault="002D77BF" w:rsidP="006A1A20">
      <w:r>
        <w:t xml:space="preserve">The flow of the </w:t>
      </w:r>
      <w:r w:rsidR="00B34F8F">
        <w:t>drag and drop</w:t>
      </w:r>
      <w:r>
        <w:t xml:space="preserve"> </w:t>
      </w:r>
      <w:r w:rsidR="00B34F8F">
        <w:t>API</w:t>
      </w:r>
      <w:r>
        <w:t xml:space="preserve"> is simple:</w:t>
      </w:r>
    </w:p>
    <w:p w:rsidR="002D77BF" w:rsidRDefault="002D77BF" w:rsidP="002D77BF">
      <w:pPr>
        <w:pStyle w:val="ListParagraph"/>
        <w:numPr>
          <w:ilvl w:val="0"/>
          <w:numId w:val="8"/>
        </w:numPr>
      </w:pPr>
      <w:r>
        <w:t xml:space="preserve">A user drags a file from </w:t>
      </w:r>
      <w:r w:rsidR="00B34F8F">
        <w:t>the</w:t>
      </w:r>
      <w:r>
        <w:t xml:space="preserve"> </w:t>
      </w:r>
      <w:r w:rsidR="00B34F8F">
        <w:t>starting location.</w:t>
      </w:r>
    </w:p>
    <w:p w:rsidR="002D77BF" w:rsidRDefault="00B34F8F" w:rsidP="002D77BF">
      <w:pPr>
        <w:pStyle w:val="ListParagraph"/>
        <w:numPr>
          <w:ilvl w:val="0"/>
          <w:numId w:val="8"/>
        </w:numPr>
      </w:pPr>
      <w:r>
        <w:t>The user d</w:t>
      </w:r>
      <w:r w:rsidR="002D77BF">
        <w:t>rops it in a designated area in the browser window</w:t>
      </w:r>
      <w:r>
        <w:t>.</w:t>
      </w:r>
    </w:p>
    <w:p w:rsidR="002D77BF" w:rsidRDefault="002D77BF" w:rsidP="002D77BF">
      <w:pPr>
        <w:pStyle w:val="ListParagraph"/>
        <w:numPr>
          <w:ilvl w:val="0"/>
          <w:numId w:val="8"/>
        </w:numPr>
      </w:pPr>
      <w:r>
        <w:t xml:space="preserve">The </w:t>
      </w:r>
      <w:r w:rsidR="00B34F8F">
        <w:t>drag and drop API</w:t>
      </w:r>
      <w:r>
        <w:t xml:space="preserve"> throw</w:t>
      </w:r>
      <w:r w:rsidR="00B34F8F">
        <w:t>s</w:t>
      </w:r>
      <w:r>
        <w:t xml:space="preserve"> a </w:t>
      </w:r>
      <w:r w:rsidRPr="002D77BF">
        <w:rPr>
          <w:i/>
        </w:rPr>
        <w:t>drop</w:t>
      </w:r>
      <w:r>
        <w:t xml:space="preserve"> event with the dropped files so they can be used from JavaScript</w:t>
      </w:r>
      <w:r w:rsidR="00B34F8F">
        <w:t>.</w:t>
      </w:r>
    </w:p>
    <w:p w:rsidR="006A1A20" w:rsidRDefault="00E36C94" w:rsidP="006A1A20">
      <w:r>
        <w:t>Using jQuery the code will look like this:</w:t>
      </w:r>
    </w:p>
    <w:p w:rsidR="00E36C94" w:rsidRDefault="00E36C94" w:rsidP="00E36C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dropArea</w:t>
      </w:r>
      <w:proofErr w:type="spellEnd"/>
      <w:r>
        <w:rPr>
          <w:rFonts w:ascii="Consolas" w:hAnsi="Consolas" w:cs="Consolas"/>
          <w:sz w:val="20"/>
          <w:szCs w:val="20"/>
        </w:rPr>
        <w:t xml:space="preserve"> = $(</w:t>
      </w:r>
      <w:r>
        <w:rPr>
          <w:rFonts w:ascii="Consolas" w:hAnsi="Consolas" w:cs="Consolas"/>
          <w:color w:val="A31515"/>
          <w:sz w:val="20"/>
          <w:szCs w:val="20"/>
        </w:rPr>
        <w:t>'.</w:t>
      </w:r>
      <w:proofErr w:type="spellStart"/>
      <w:r>
        <w:rPr>
          <w:rFonts w:ascii="Consolas" w:hAnsi="Consolas" w:cs="Consolas"/>
          <w:color w:val="A31515"/>
          <w:sz w:val="20"/>
          <w:szCs w:val="20"/>
        </w:rPr>
        <w:t>dropArea</w:t>
      </w:r>
      <w:proofErr w:type="spellEnd"/>
      <w:r>
        <w:rPr>
          <w:rFonts w:ascii="Consolas" w:hAnsi="Consolas" w:cs="Consolas"/>
          <w:color w:val="A31515"/>
          <w:sz w:val="20"/>
          <w:szCs w:val="20"/>
        </w:rPr>
        <w:t>'</w:t>
      </w: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w:t>
      </w:r>
      <w:proofErr w:type="gramStart"/>
      <w:r>
        <w:rPr>
          <w:rFonts w:ascii="Consolas" w:hAnsi="Consolas" w:cs="Consolas"/>
          <w:color w:val="008000"/>
          <w:sz w:val="20"/>
          <w:szCs w:val="20"/>
        </w:rPr>
        <w:t>Attach</w:t>
      </w:r>
      <w:proofErr w:type="gramEnd"/>
      <w:r>
        <w:rPr>
          <w:rFonts w:ascii="Consolas" w:hAnsi="Consolas" w:cs="Consolas"/>
          <w:color w:val="008000"/>
          <w:sz w:val="20"/>
          <w:szCs w:val="20"/>
        </w:rPr>
        <w:t xml:space="preserve"> our drag and drop handlers.</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dropArea.bind</w:t>
      </w:r>
      <w:proofErr w:type="spellEnd"/>
      <w:r>
        <w:rPr>
          <w:rFonts w:ascii="Consolas" w:hAnsi="Consolas" w:cs="Consolas"/>
          <w:sz w:val="20"/>
          <w:szCs w:val="20"/>
        </w:rPr>
        <w:t>({</w:t>
      </w:r>
      <w:proofErr w:type="gramEnd"/>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dragover</w:t>
      </w:r>
      <w:proofErr w:type="spellEnd"/>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addClass</w:t>
      </w:r>
      <w:proofErr w:type="spellEnd"/>
      <w:r>
        <w:rPr>
          <w:rFonts w:ascii="Consolas" w:hAnsi="Consolas" w:cs="Consolas"/>
          <w:sz w:val="20"/>
          <w:szCs w:val="20"/>
        </w:rPr>
        <w:t>(</w:t>
      </w:r>
      <w:proofErr w:type="gramEnd"/>
      <w:r>
        <w:rPr>
          <w:rFonts w:ascii="Consolas" w:hAnsi="Consolas" w:cs="Consolas"/>
          <w:color w:val="A31515"/>
          <w:sz w:val="20"/>
          <w:szCs w:val="20"/>
        </w:rPr>
        <w:t>'hover'</w:t>
      </w:r>
      <w:r>
        <w:rPr>
          <w:rFonts w:ascii="Consolas" w:hAnsi="Consolas" w:cs="Consolas"/>
          <w:sz w:val="20"/>
          <w:szCs w:val="20"/>
        </w:rPr>
        <w:t>);</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dragend</w:t>
      </w:r>
      <w:proofErr w:type="spellEnd"/>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this</w:t>
      </w:r>
      <w:r>
        <w:rPr>
          <w:rFonts w:ascii="Consolas" w:hAnsi="Consolas" w:cs="Consolas"/>
          <w:sz w:val="20"/>
          <w:szCs w:val="20"/>
        </w:rPr>
        <w:t>).</w:t>
      </w:r>
      <w:proofErr w:type="spellStart"/>
      <w:proofErr w:type="gramStart"/>
      <w:r>
        <w:rPr>
          <w:rFonts w:ascii="Consolas" w:hAnsi="Consolas" w:cs="Consolas"/>
          <w:sz w:val="20"/>
          <w:szCs w:val="20"/>
        </w:rPr>
        <w:t>removeClass</w:t>
      </w:r>
      <w:proofErr w:type="spellEnd"/>
      <w:r>
        <w:rPr>
          <w:rFonts w:ascii="Consolas" w:hAnsi="Consolas" w:cs="Consolas"/>
          <w:sz w:val="20"/>
          <w:szCs w:val="20"/>
        </w:rPr>
        <w:t>(</w:t>
      </w:r>
      <w:proofErr w:type="gramEnd"/>
      <w:r>
        <w:rPr>
          <w:rFonts w:ascii="Consolas" w:hAnsi="Consolas" w:cs="Consolas"/>
          <w:color w:val="A31515"/>
          <w:sz w:val="20"/>
          <w:szCs w:val="20"/>
        </w:rPr>
        <w:t>'hover'</w:t>
      </w:r>
      <w:r>
        <w:rPr>
          <w:rFonts w:ascii="Consolas" w:hAnsi="Consolas" w:cs="Consolas"/>
          <w:sz w:val="20"/>
          <w:szCs w:val="20"/>
        </w:rPr>
        <w:t>);</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drop</w:t>
      </w:r>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(e) {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color w:val="008000"/>
          <w:sz w:val="20"/>
          <w:szCs w:val="20"/>
        </w:rPr>
        <w:t xml:space="preserve">// drop logic in here! Files are accessible through </w:t>
      </w:r>
      <w:proofErr w:type="spellStart"/>
      <w:r>
        <w:rPr>
          <w:rFonts w:ascii="Consolas" w:hAnsi="Consolas" w:cs="Consolas"/>
          <w:color w:val="008000"/>
          <w:sz w:val="20"/>
          <w:szCs w:val="20"/>
        </w:rPr>
        <w:t>e.files</w:t>
      </w:r>
      <w:proofErr w:type="spellEnd"/>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E36C9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E36C94" w:rsidRDefault="00E36C94" w:rsidP="006A1A20"/>
    <w:p w:rsidR="00FD27D8" w:rsidRPr="00FD27D8" w:rsidRDefault="00FD27D8" w:rsidP="00FD27D8">
      <w:pPr>
        <w:pBdr>
          <w:top w:val="single" w:sz="4" w:space="1" w:color="auto"/>
          <w:left w:val="single" w:sz="4" w:space="4" w:color="auto"/>
          <w:bottom w:val="single" w:sz="4" w:space="1" w:color="auto"/>
          <w:right w:val="single" w:sz="4" w:space="4" w:color="auto"/>
        </w:pBdr>
      </w:pPr>
      <w:r w:rsidRPr="00FD27D8">
        <w:rPr>
          <w:b/>
        </w:rPr>
        <w:t>Stop the propagation</w:t>
      </w:r>
      <w:r>
        <w:rPr>
          <w:b/>
        </w:rPr>
        <w:t xml:space="preserve">: </w:t>
      </w:r>
      <w:r>
        <w:t xml:space="preserve"> If no one else is going to receive the </w:t>
      </w:r>
      <w:r w:rsidRPr="00FD27D8">
        <w:rPr>
          <w:i/>
        </w:rPr>
        <w:t>drop</w:t>
      </w:r>
      <w:r>
        <w:t xml:space="preserve"> event, you should cancel its propagation. Depending on the browser, </w:t>
      </w:r>
      <w:r w:rsidR="00B34F8F">
        <w:t>the following</w:t>
      </w:r>
      <w:r w:rsidR="001557E2">
        <w:t xml:space="preserve"> code demonstrates cancellation</w:t>
      </w:r>
      <w:r>
        <w:t>:</w:t>
      </w:r>
    </w:p>
    <w:p w:rsidR="00FD27D8" w:rsidRDefault="00FD27D8" w:rsidP="00FD2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e.preventDefault</w:t>
      </w:r>
      <w:proofErr w:type="spellEnd"/>
      <w:r>
        <w:rPr>
          <w:rFonts w:ascii="Consolas" w:hAnsi="Consolas" w:cs="Consolas"/>
          <w:sz w:val="20"/>
          <w:szCs w:val="20"/>
        </w:rPr>
        <w:t>(</w:t>
      </w:r>
      <w:proofErr w:type="gramEnd"/>
      <w:r>
        <w:rPr>
          <w:rFonts w:ascii="Consolas" w:hAnsi="Consolas" w:cs="Consolas"/>
          <w:sz w:val="20"/>
          <w:szCs w:val="20"/>
        </w:rPr>
        <w:t>);</w:t>
      </w:r>
    </w:p>
    <w:p w:rsidR="00FD27D8" w:rsidRDefault="00FD27D8" w:rsidP="00FD2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FF"/>
          <w:sz w:val="20"/>
          <w:szCs w:val="20"/>
        </w:rPr>
        <w:t>if</w:t>
      </w:r>
      <w:proofErr w:type="gramEnd"/>
      <w:r>
        <w:rPr>
          <w:rFonts w:ascii="Consolas" w:hAnsi="Consolas" w:cs="Consolas"/>
          <w:sz w:val="20"/>
          <w:szCs w:val="20"/>
        </w:rPr>
        <w:t xml:space="preserve"> (</w:t>
      </w:r>
      <w:proofErr w:type="spellStart"/>
      <w:r>
        <w:rPr>
          <w:rFonts w:ascii="Consolas" w:hAnsi="Consolas" w:cs="Consolas"/>
          <w:sz w:val="20"/>
          <w:szCs w:val="20"/>
        </w:rPr>
        <w:t>e.stopPropagation</w:t>
      </w:r>
      <w:proofErr w:type="spellEnd"/>
      <w:r>
        <w:rPr>
          <w:rFonts w:ascii="Consolas" w:hAnsi="Consolas" w:cs="Consolas"/>
          <w:sz w:val="20"/>
          <w:szCs w:val="20"/>
        </w:rPr>
        <w:t>) {</w:t>
      </w:r>
    </w:p>
    <w:p w:rsidR="00FD27D8" w:rsidRDefault="00FD27D8" w:rsidP="00FD2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sz w:val="20"/>
          <w:szCs w:val="20"/>
        </w:rPr>
        <w:t>e.stopPropagation</w:t>
      </w:r>
      <w:proofErr w:type="spellEnd"/>
      <w:r>
        <w:rPr>
          <w:rFonts w:ascii="Consolas" w:hAnsi="Consolas" w:cs="Consolas"/>
          <w:sz w:val="20"/>
          <w:szCs w:val="20"/>
        </w:rPr>
        <w:t>(</w:t>
      </w:r>
      <w:proofErr w:type="gramEnd"/>
      <w:r>
        <w:rPr>
          <w:rFonts w:ascii="Consolas" w:hAnsi="Consolas" w:cs="Consolas"/>
          <w:sz w:val="20"/>
          <w:szCs w:val="20"/>
        </w:rPr>
        <w:t>);</w:t>
      </w:r>
    </w:p>
    <w:p w:rsidR="00FD27D8" w:rsidRDefault="00FD27D8" w:rsidP="00FD27D8">
      <w:pPr>
        <w:pBdr>
          <w:top w:val="single" w:sz="4" w:space="1" w:color="auto"/>
          <w:left w:val="single" w:sz="4" w:space="4" w:color="auto"/>
          <w:bottom w:val="single" w:sz="4" w:space="1" w:color="auto"/>
          <w:right w:val="single" w:sz="4" w:space="4" w:color="auto"/>
        </w:pBdr>
      </w:pPr>
      <w:r>
        <w:rPr>
          <w:rFonts w:ascii="Consolas" w:hAnsi="Consolas" w:cs="Consolas"/>
          <w:sz w:val="20"/>
          <w:szCs w:val="20"/>
        </w:rPr>
        <w:t>}</w:t>
      </w:r>
    </w:p>
    <w:p w:rsidR="00E36C94" w:rsidRDefault="00E36C94" w:rsidP="001557E2">
      <w:pPr>
        <w:pStyle w:val="Heading3"/>
      </w:pPr>
      <w:r>
        <w:t>What if the browser doesn’t support the Drag &amp; Drop API?</w:t>
      </w:r>
    </w:p>
    <w:p w:rsidR="00E36C94" w:rsidRPr="00B34F8F" w:rsidRDefault="00B34F8F" w:rsidP="006A1A20">
      <w:pPr>
        <w:rPr>
          <w:rFonts w:asciiTheme="minorHAnsi" w:hAnsiTheme="minorHAnsi" w:cstheme="minorHAnsi"/>
        </w:rPr>
      </w:pPr>
      <w:r>
        <w:t>If the browser does not support the drag and drop API, you can use</w:t>
      </w:r>
      <w:r w:rsidR="00E36C94">
        <w:t xml:space="preserve"> a polyfill such as the one available in </w:t>
      </w:r>
      <w:hyperlink r:id="rId36" w:history="1">
        <w:r w:rsidR="00E36C94" w:rsidRPr="000E69D8">
          <w:rPr>
            <w:rStyle w:val="Hyperlink"/>
            <w:rFonts w:ascii="Calibri" w:hAnsi="Calibri"/>
          </w:rPr>
          <w:t>http://sandbox.knarly.com/js/dropfiles/</w:t>
        </w:r>
      </w:hyperlink>
      <w:r w:rsidR="00E36C94">
        <w:t xml:space="preserve"> to support this feature. </w:t>
      </w:r>
      <w:r>
        <w:t>To detect if the API is supported, use Modernizr (</w:t>
      </w:r>
      <w:hyperlink r:id="rId37" w:history="1">
        <w:r w:rsidRPr="00B34F8F">
          <w:rPr>
            <w:rStyle w:val="Hyperlink"/>
            <w:rFonts w:asciiTheme="minorHAnsi" w:eastAsiaTheme="majorEastAsia" w:hAnsiTheme="minorHAnsi" w:cstheme="minorHAnsi"/>
          </w:rPr>
          <w:t>http://www.modernizr.com/</w:t>
        </w:r>
      </w:hyperlink>
      <w:r w:rsidRPr="00B34F8F">
        <w:rPr>
          <w:rFonts w:asciiTheme="minorHAnsi" w:hAnsiTheme="minorHAnsi" w:cstheme="minorHAnsi"/>
        </w:rPr>
        <w:t>)</w:t>
      </w:r>
    </w:p>
    <w:p w:rsidR="00E36C94" w:rsidRDefault="00E36C94" w:rsidP="00E36C94">
      <w:pPr>
        <w:pStyle w:val="Heading3"/>
      </w:pPr>
      <w:r>
        <w:t>Reading the file</w:t>
      </w:r>
    </w:p>
    <w:p w:rsidR="00FD27D8" w:rsidRDefault="00FD27D8" w:rsidP="00FD27D8">
      <w:pPr>
        <w:pBdr>
          <w:top w:val="single" w:sz="4" w:space="1" w:color="auto"/>
          <w:left w:val="single" w:sz="4" w:space="4" w:color="auto"/>
          <w:bottom w:val="single" w:sz="4" w:space="1" w:color="auto"/>
          <w:right w:val="single" w:sz="4" w:space="4" w:color="auto"/>
        </w:pBdr>
        <w:rPr>
          <w:b/>
        </w:rPr>
      </w:pPr>
      <w:r>
        <w:rPr>
          <w:b/>
        </w:rPr>
        <w:t>Side notes</w:t>
      </w:r>
    </w:p>
    <w:p w:rsidR="00FD27D8" w:rsidRDefault="00FD27D8" w:rsidP="00FD27D8">
      <w:pPr>
        <w:pBdr>
          <w:top w:val="single" w:sz="4" w:space="1" w:color="auto"/>
          <w:left w:val="single" w:sz="4" w:space="4" w:color="auto"/>
          <w:bottom w:val="single" w:sz="4" w:space="1" w:color="auto"/>
          <w:right w:val="single" w:sz="4" w:space="4" w:color="auto"/>
        </w:pBdr>
      </w:pPr>
      <w:proofErr w:type="gramStart"/>
      <w:r>
        <w:rPr>
          <w:b/>
        </w:rPr>
        <w:t>jQuery</w:t>
      </w:r>
      <w:proofErr w:type="gramEnd"/>
      <w:r>
        <w:rPr>
          <w:b/>
        </w:rPr>
        <w:t xml:space="preserve">: </w:t>
      </w:r>
      <w:r w:rsidRPr="00FD27D8">
        <w:t>jQuery</w:t>
      </w:r>
      <w:r>
        <w:rPr>
          <w:b/>
        </w:rPr>
        <w:t xml:space="preserve"> </w:t>
      </w:r>
      <w:r w:rsidRPr="00FD27D8">
        <w:t>encapsulates</w:t>
      </w:r>
      <w:r>
        <w:t xml:space="preserve"> the original event. Keep this in mind when accessing your files!</w:t>
      </w:r>
    </w:p>
    <w:p w:rsidR="00FD27D8" w:rsidRDefault="00FD27D8" w:rsidP="00FD27D8">
      <w:pPr>
        <w:pBdr>
          <w:top w:val="single" w:sz="4" w:space="1" w:color="auto"/>
          <w:left w:val="single" w:sz="4" w:space="4" w:color="auto"/>
          <w:bottom w:val="single" w:sz="4" w:space="1" w:color="auto"/>
          <w:right w:val="single" w:sz="4" w:space="4" w:color="auto"/>
        </w:pBdr>
        <w:rPr>
          <w:b/>
        </w:rPr>
      </w:pPr>
      <w:r>
        <w:rPr>
          <w:rFonts w:ascii="Consolas" w:hAnsi="Consolas" w:cs="Consolas"/>
          <w:sz w:val="20"/>
          <w:szCs w:val="20"/>
        </w:rPr>
        <w:t xml:space="preserve">e = </w:t>
      </w:r>
      <w:proofErr w:type="spellStart"/>
      <w:r>
        <w:rPr>
          <w:rFonts w:ascii="Consolas" w:hAnsi="Consolas" w:cs="Consolas"/>
          <w:sz w:val="20"/>
          <w:szCs w:val="20"/>
        </w:rPr>
        <w:t>e.originalEvent</w:t>
      </w:r>
      <w:proofErr w:type="spellEnd"/>
      <w:r>
        <w:rPr>
          <w:rFonts w:ascii="Consolas" w:hAnsi="Consolas" w:cs="Consolas"/>
          <w:sz w:val="20"/>
          <w:szCs w:val="20"/>
        </w:rPr>
        <w:t xml:space="preserve"> || e;</w:t>
      </w:r>
    </w:p>
    <w:p w:rsidR="00E36C94" w:rsidRDefault="00FD27D8" w:rsidP="00FD27D8">
      <w:pPr>
        <w:pBdr>
          <w:top w:val="single" w:sz="4" w:space="1" w:color="auto"/>
          <w:left w:val="single" w:sz="4" w:space="4" w:color="auto"/>
          <w:bottom w:val="single" w:sz="4" w:space="1" w:color="auto"/>
          <w:right w:val="single" w:sz="4" w:space="4" w:color="auto"/>
        </w:pBdr>
      </w:pPr>
      <w:r>
        <w:rPr>
          <w:b/>
        </w:rPr>
        <w:t>Polyfill</w:t>
      </w:r>
      <w:r w:rsidR="00E36C94">
        <w:t xml:space="preserve">: </w:t>
      </w:r>
      <w:r>
        <w:t>I</w:t>
      </w:r>
      <w:r w:rsidR="00E36C94">
        <w:t xml:space="preserve">f you are supporting older browsers and using </w:t>
      </w:r>
      <w:r w:rsidR="001557E2">
        <w:t>a</w:t>
      </w:r>
      <w:r w:rsidR="00E36C94">
        <w:t xml:space="preserve"> polyfill</w:t>
      </w:r>
      <w:r>
        <w:t>, you should do the following to access the files:</w:t>
      </w:r>
    </w:p>
    <w:p w:rsidR="00FD27D8" w:rsidRDefault="00FD27D8" w:rsidP="00FD27D8">
      <w:pPr>
        <w:pBdr>
          <w:top w:val="single" w:sz="4" w:space="1" w:color="auto"/>
          <w:left w:val="single" w:sz="4" w:space="4" w:color="auto"/>
          <w:bottom w:val="single" w:sz="4" w:space="1" w:color="auto"/>
          <w:right w:val="single" w:sz="4" w:space="4" w:color="auto"/>
        </w:pBd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files = (</w:t>
      </w:r>
      <w:proofErr w:type="spellStart"/>
      <w:r>
        <w:rPr>
          <w:rFonts w:ascii="Consolas" w:hAnsi="Consolas" w:cs="Consolas"/>
          <w:sz w:val="20"/>
          <w:szCs w:val="20"/>
        </w:rPr>
        <w:t>e.files</w:t>
      </w:r>
      <w:proofErr w:type="spellEnd"/>
      <w:r>
        <w:rPr>
          <w:rFonts w:ascii="Consolas" w:hAnsi="Consolas" w:cs="Consolas"/>
          <w:sz w:val="20"/>
          <w:szCs w:val="20"/>
        </w:rPr>
        <w:t xml:space="preserve"> || </w:t>
      </w:r>
      <w:proofErr w:type="spellStart"/>
      <w:r>
        <w:rPr>
          <w:rFonts w:ascii="Consolas" w:hAnsi="Consolas" w:cs="Consolas"/>
          <w:sz w:val="20"/>
          <w:szCs w:val="20"/>
        </w:rPr>
        <w:t>e.dataTransfer.files</w:t>
      </w:r>
      <w:proofErr w:type="spellEnd"/>
      <w:r>
        <w:rPr>
          <w:rFonts w:ascii="Consolas" w:hAnsi="Consolas" w:cs="Consolas"/>
          <w:sz w:val="20"/>
          <w:szCs w:val="20"/>
        </w:rPr>
        <w:t>);</w:t>
      </w:r>
    </w:p>
    <w:p w:rsidR="00FD27D8" w:rsidRDefault="00FD27D8" w:rsidP="00FD27D8">
      <w:r>
        <w:t>Now the image is “in the browser” we want to display it. As we have said previously, the files are accessible in the drop event through the files property. The files are in base64</w:t>
      </w:r>
      <w:r w:rsidR="001557E2">
        <w:t>.</w:t>
      </w:r>
    </w:p>
    <w:p w:rsidR="00717216" w:rsidRDefault="00FD27D8" w:rsidP="006A1A20">
      <w:r>
        <w:t>To read them we need to use the File API (</w:t>
      </w:r>
      <w:hyperlink r:id="rId38" w:history="1">
        <w:r>
          <w:rPr>
            <w:rStyle w:val="Hyperlink"/>
            <w:rFonts w:eastAsiaTheme="majorEastAsia"/>
          </w:rPr>
          <w:t>http://www.w3.org/TR/FileAPI</w:t>
        </w:r>
      </w:hyperlink>
      <w:r>
        <w:t xml:space="preserve">) and its </w:t>
      </w:r>
      <w:proofErr w:type="spellStart"/>
      <w:r w:rsidRPr="001557E2">
        <w:rPr>
          <w:b/>
        </w:rPr>
        <w:t>FileReader</w:t>
      </w:r>
      <w:proofErr w:type="spellEnd"/>
      <w:r>
        <w:t xml:space="preserve"> object. This object has several asynchronous methods</w:t>
      </w:r>
      <w:r w:rsidR="00717216">
        <w:t>:</w:t>
      </w:r>
    </w:p>
    <w:p w:rsidR="00717216" w:rsidRPr="001557E2" w:rsidRDefault="00FD27D8" w:rsidP="00717216">
      <w:pPr>
        <w:pStyle w:val="ListParagraph"/>
        <w:numPr>
          <w:ilvl w:val="0"/>
          <w:numId w:val="4"/>
        </w:numPr>
        <w:rPr>
          <w:b/>
        </w:rPr>
      </w:pPr>
      <w:proofErr w:type="spellStart"/>
      <w:r w:rsidRPr="001557E2">
        <w:rPr>
          <w:b/>
        </w:rPr>
        <w:t>readAsDataUrl</w:t>
      </w:r>
      <w:proofErr w:type="spellEnd"/>
    </w:p>
    <w:p w:rsidR="00717216" w:rsidRPr="001557E2" w:rsidRDefault="00717216" w:rsidP="00717216">
      <w:pPr>
        <w:pStyle w:val="ListParagraph"/>
        <w:numPr>
          <w:ilvl w:val="0"/>
          <w:numId w:val="4"/>
        </w:numPr>
        <w:rPr>
          <w:b/>
        </w:rPr>
      </w:pPr>
      <w:proofErr w:type="spellStart"/>
      <w:r w:rsidRPr="001557E2">
        <w:rPr>
          <w:b/>
        </w:rPr>
        <w:t>readasArrayBuffer</w:t>
      </w:r>
      <w:proofErr w:type="spellEnd"/>
    </w:p>
    <w:p w:rsidR="00717216" w:rsidRPr="001557E2" w:rsidRDefault="00FD27D8" w:rsidP="00717216">
      <w:pPr>
        <w:pStyle w:val="ListParagraph"/>
        <w:numPr>
          <w:ilvl w:val="0"/>
          <w:numId w:val="4"/>
        </w:numPr>
        <w:rPr>
          <w:b/>
        </w:rPr>
      </w:pPr>
      <w:proofErr w:type="spellStart"/>
      <w:r w:rsidRPr="001557E2">
        <w:rPr>
          <w:b/>
        </w:rPr>
        <w:t>readAsBinaryStri</w:t>
      </w:r>
      <w:r w:rsidR="00717216" w:rsidRPr="001557E2">
        <w:rPr>
          <w:b/>
        </w:rPr>
        <w:t>ng</w:t>
      </w:r>
      <w:proofErr w:type="spellEnd"/>
    </w:p>
    <w:p w:rsidR="00717216" w:rsidRPr="001557E2" w:rsidRDefault="00FD27D8" w:rsidP="00717216">
      <w:pPr>
        <w:pStyle w:val="ListParagraph"/>
        <w:numPr>
          <w:ilvl w:val="0"/>
          <w:numId w:val="4"/>
        </w:numPr>
        <w:rPr>
          <w:b/>
        </w:rPr>
      </w:pPr>
      <w:proofErr w:type="spellStart"/>
      <w:r w:rsidRPr="001557E2">
        <w:rPr>
          <w:b/>
        </w:rPr>
        <w:t>readAsText</w:t>
      </w:r>
      <w:proofErr w:type="spellEnd"/>
    </w:p>
    <w:p w:rsidR="00717216" w:rsidRDefault="001557E2" w:rsidP="00717216">
      <w:r>
        <w:t xml:space="preserve">The </w:t>
      </w:r>
      <w:proofErr w:type="spellStart"/>
      <w:r w:rsidRPr="001557E2">
        <w:rPr>
          <w:b/>
        </w:rPr>
        <w:t>FileReader</w:t>
      </w:r>
      <w:proofErr w:type="spellEnd"/>
      <w:r>
        <w:t xml:space="preserve"> object also includes</w:t>
      </w:r>
      <w:r w:rsidR="00FD27D8">
        <w:t xml:space="preserve"> a</w:t>
      </w:r>
      <w:r w:rsidR="00717216">
        <w:t xml:space="preserve"> series of events:</w:t>
      </w:r>
    </w:p>
    <w:p w:rsidR="00717216" w:rsidRDefault="00717216" w:rsidP="00717216">
      <w:pPr>
        <w:pStyle w:val="ListParagraph"/>
        <w:numPr>
          <w:ilvl w:val="0"/>
          <w:numId w:val="4"/>
        </w:numPr>
      </w:pPr>
      <w:proofErr w:type="spellStart"/>
      <w:r w:rsidRPr="001557E2">
        <w:rPr>
          <w:b/>
        </w:rPr>
        <w:t>onloadstart</w:t>
      </w:r>
      <w:proofErr w:type="spellEnd"/>
      <w:r>
        <w:t>: when the read starts</w:t>
      </w:r>
    </w:p>
    <w:p w:rsidR="00717216" w:rsidRDefault="00717216" w:rsidP="00717216">
      <w:pPr>
        <w:pStyle w:val="ListParagraph"/>
        <w:numPr>
          <w:ilvl w:val="0"/>
          <w:numId w:val="4"/>
        </w:numPr>
      </w:pPr>
      <w:proofErr w:type="spellStart"/>
      <w:r w:rsidRPr="001557E2">
        <w:rPr>
          <w:b/>
        </w:rPr>
        <w:t>onprogress</w:t>
      </w:r>
      <w:proofErr w:type="spellEnd"/>
      <w:r>
        <w:t>: when reading</w:t>
      </w:r>
    </w:p>
    <w:p w:rsidR="00717216" w:rsidRDefault="00717216" w:rsidP="00717216">
      <w:pPr>
        <w:pStyle w:val="ListParagraph"/>
        <w:numPr>
          <w:ilvl w:val="0"/>
          <w:numId w:val="4"/>
        </w:numPr>
      </w:pPr>
      <w:proofErr w:type="spellStart"/>
      <w:r w:rsidRPr="001557E2">
        <w:rPr>
          <w:b/>
        </w:rPr>
        <w:t>onabort</w:t>
      </w:r>
      <w:proofErr w:type="spellEnd"/>
      <w:r>
        <w:t>: when the read has been aborted</w:t>
      </w:r>
    </w:p>
    <w:p w:rsidR="00717216" w:rsidRDefault="00717216" w:rsidP="00717216">
      <w:pPr>
        <w:pStyle w:val="ListParagraph"/>
        <w:numPr>
          <w:ilvl w:val="0"/>
          <w:numId w:val="4"/>
        </w:numPr>
      </w:pPr>
      <w:proofErr w:type="spellStart"/>
      <w:r w:rsidRPr="001557E2">
        <w:rPr>
          <w:b/>
        </w:rPr>
        <w:t>onerror</w:t>
      </w:r>
      <w:proofErr w:type="spellEnd"/>
      <w:r>
        <w:t>: when the read has failed</w:t>
      </w:r>
    </w:p>
    <w:p w:rsidR="00717216" w:rsidRDefault="00717216" w:rsidP="00717216">
      <w:pPr>
        <w:pStyle w:val="ListParagraph"/>
        <w:numPr>
          <w:ilvl w:val="0"/>
          <w:numId w:val="4"/>
        </w:numPr>
      </w:pPr>
      <w:proofErr w:type="spellStart"/>
      <w:r w:rsidRPr="001557E2">
        <w:rPr>
          <w:b/>
        </w:rPr>
        <w:lastRenderedPageBreak/>
        <w:t>onload</w:t>
      </w:r>
      <w:proofErr w:type="spellEnd"/>
      <w:r>
        <w:t>: whe</w:t>
      </w:r>
      <w:r w:rsidR="001557E2">
        <w:t>n</w:t>
      </w:r>
      <w:r>
        <w:t xml:space="preserve"> the read has successfully completed</w:t>
      </w:r>
    </w:p>
    <w:p w:rsidR="00717216" w:rsidRDefault="00717216" w:rsidP="00717216">
      <w:pPr>
        <w:pStyle w:val="ListParagraph"/>
        <w:numPr>
          <w:ilvl w:val="0"/>
          <w:numId w:val="4"/>
        </w:numPr>
      </w:pPr>
      <w:proofErr w:type="spellStart"/>
      <w:r w:rsidRPr="001557E2">
        <w:rPr>
          <w:b/>
        </w:rPr>
        <w:t>onloadend</w:t>
      </w:r>
      <w:proofErr w:type="spellEnd"/>
      <w:r>
        <w:t>: when the request has completed (either in success or failure)</w:t>
      </w:r>
    </w:p>
    <w:p w:rsidR="00717216" w:rsidRDefault="00717216" w:rsidP="00717216">
      <w:r>
        <w:t xml:space="preserve">For this example </w:t>
      </w:r>
      <w:r w:rsidR="00CC3594">
        <w:t xml:space="preserve">the </w:t>
      </w:r>
      <w:proofErr w:type="gramStart"/>
      <w:r w:rsidR="00CC3594">
        <w:t>demo</w:t>
      </w:r>
      <w:r>
        <w:t xml:space="preserve"> use</w:t>
      </w:r>
      <w:r w:rsidR="00CC3594">
        <w:t>s</w:t>
      </w:r>
      <w:r>
        <w:t xml:space="preserve"> </w:t>
      </w:r>
      <w:proofErr w:type="spellStart"/>
      <w:r w:rsidRPr="001557E2">
        <w:rPr>
          <w:b/>
        </w:rPr>
        <w:t>readAsDataUrl</w:t>
      </w:r>
      <w:proofErr w:type="spellEnd"/>
      <w:r>
        <w:t xml:space="preserve"> and </w:t>
      </w:r>
      <w:proofErr w:type="spellStart"/>
      <w:r w:rsidRPr="001557E2">
        <w:rPr>
          <w:b/>
        </w:rPr>
        <w:t>onload</w:t>
      </w:r>
      <w:proofErr w:type="spellEnd"/>
      <w:proofErr w:type="gramEnd"/>
      <w:r>
        <w:t xml:space="preserve">. The </w:t>
      </w:r>
      <w:proofErr w:type="spellStart"/>
      <w:r w:rsidR="00CC3594" w:rsidRPr="00CC3594">
        <w:rPr>
          <w:b/>
        </w:rPr>
        <w:t>readAsDataUrl</w:t>
      </w:r>
      <w:proofErr w:type="spellEnd"/>
      <w:r w:rsidR="00CC3594">
        <w:t xml:space="preserve"> method is used because you </w:t>
      </w:r>
      <w:r>
        <w:t xml:space="preserve">can use a </w:t>
      </w:r>
      <w:proofErr w:type="spellStart"/>
      <w:r w:rsidRPr="00CC3594">
        <w:t>dataUrl</w:t>
      </w:r>
      <w:proofErr w:type="spellEnd"/>
      <w:r>
        <w:t xml:space="preserve"> with an </w:t>
      </w:r>
      <w:proofErr w:type="spellStart"/>
      <w:r>
        <w:t>img</w:t>
      </w:r>
      <w:proofErr w:type="spellEnd"/>
      <w:r>
        <w:t xml:space="preserve"> tag to load an image directly</w:t>
      </w:r>
      <w:r w:rsidR="00CC3594">
        <w:t xml:space="preserve">. The </w:t>
      </w:r>
      <w:proofErr w:type="spellStart"/>
      <w:r w:rsidR="00CC3594" w:rsidRPr="00CC3594">
        <w:rPr>
          <w:b/>
        </w:rPr>
        <w:t>onload</w:t>
      </w:r>
      <w:proofErr w:type="spellEnd"/>
      <w:r w:rsidR="00CC3594">
        <w:t xml:space="preserve"> event is used because it fires only as a result of a successful load event, which is a prerequisite for this technique.</w:t>
      </w:r>
      <w:r>
        <w:t xml:space="preserve"> </w:t>
      </w:r>
    </w:p>
    <w:p w:rsidR="00FD27D8" w:rsidRDefault="00CC3594" w:rsidP="006A1A20">
      <w:r>
        <w:t>The implementation is as follows</w:t>
      </w:r>
      <w:r w:rsidR="00717216">
        <w:t>:</w:t>
      </w:r>
    </w:p>
    <w:p w:rsidR="00717216" w:rsidRDefault="00717216" w:rsidP="007172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img</w:t>
      </w:r>
      <w:proofErr w:type="spellEnd"/>
      <w:r>
        <w:rPr>
          <w:rFonts w:ascii="Consolas" w:hAnsi="Consolas" w:cs="Consolas"/>
          <w:sz w:val="20"/>
          <w:szCs w:val="20"/>
        </w:rPr>
        <w:t xml:space="preserve"> = $(</w:t>
      </w:r>
      <w:r>
        <w:rPr>
          <w:rFonts w:ascii="Consolas" w:hAnsi="Consolas" w:cs="Consolas"/>
          <w:color w:val="A31515"/>
          <w:sz w:val="20"/>
          <w:szCs w:val="20"/>
        </w:rPr>
        <w:t>'&lt;</w:t>
      </w:r>
      <w:proofErr w:type="spellStart"/>
      <w:r>
        <w:rPr>
          <w:rFonts w:ascii="Consolas" w:hAnsi="Consolas" w:cs="Consolas"/>
          <w:color w:val="A31515"/>
          <w:sz w:val="20"/>
          <w:szCs w:val="20"/>
        </w:rPr>
        <w:t>img</w:t>
      </w:r>
      <w:proofErr w:type="spellEnd"/>
      <w:r>
        <w:rPr>
          <w:rFonts w:ascii="Consolas" w:hAnsi="Consolas" w:cs="Consolas"/>
          <w:color w:val="A31515"/>
          <w:sz w:val="20"/>
          <w:szCs w:val="20"/>
        </w:rPr>
        <w:t xml:space="preserve"> </w:t>
      </w:r>
      <w:proofErr w:type="spellStart"/>
      <w:r>
        <w:rPr>
          <w:rFonts w:ascii="Consolas" w:hAnsi="Consolas" w:cs="Consolas"/>
          <w:color w:val="A31515"/>
          <w:sz w:val="20"/>
          <w:szCs w:val="20"/>
        </w:rPr>
        <w:t>src</w:t>
      </w:r>
      <w:proofErr w:type="spellEnd"/>
      <w:r>
        <w:rPr>
          <w:rFonts w:ascii="Consolas" w:hAnsi="Consolas" w:cs="Consolas"/>
          <w:color w:val="A31515"/>
          <w:sz w:val="20"/>
          <w:szCs w:val="20"/>
        </w:rPr>
        <w:t>="" class="</w:t>
      </w:r>
      <w:proofErr w:type="spellStart"/>
      <w:r>
        <w:rPr>
          <w:rFonts w:ascii="Consolas" w:hAnsi="Consolas" w:cs="Consolas"/>
          <w:color w:val="A31515"/>
          <w:sz w:val="20"/>
          <w:szCs w:val="20"/>
        </w:rPr>
        <w:t>uploadPic</w:t>
      </w:r>
      <w:proofErr w:type="spellEnd"/>
      <w:r>
        <w:rPr>
          <w:rFonts w:ascii="Consolas" w:hAnsi="Consolas" w:cs="Consolas"/>
          <w:color w:val="A31515"/>
          <w:sz w:val="20"/>
          <w:szCs w:val="20"/>
        </w:rPr>
        <w:t>" title="" alt="" /&gt;'</w:t>
      </w:r>
      <w:r>
        <w:rPr>
          <w:rFonts w:ascii="Consolas" w:hAnsi="Consolas" w:cs="Consolas"/>
          <w:sz w:val="20"/>
          <w:szCs w:val="20"/>
        </w:rPr>
        <w:t>);</w:t>
      </w:r>
    </w:p>
    <w:p w:rsidR="00717216" w:rsidRDefault="00717216" w:rsidP="007172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file = files[0];</w:t>
      </w:r>
    </w:p>
    <w:p w:rsidR="00717216" w:rsidRDefault="00717216" w:rsidP="007172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reader = </w:t>
      </w:r>
      <w:r>
        <w:rPr>
          <w:rFonts w:ascii="Consolas" w:hAnsi="Consolas" w:cs="Consolas"/>
          <w:color w:val="0000FF"/>
          <w:sz w:val="20"/>
          <w:szCs w:val="20"/>
        </w:rPr>
        <w:t>new</w:t>
      </w:r>
      <w:r>
        <w:rPr>
          <w:rFonts w:ascii="Consolas" w:hAnsi="Consolas" w:cs="Consolas"/>
          <w:sz w:val="20"/>
          <w:szCs w:val="20"/>
        </w:rPr>
        <w:t xml:space="preserve"> </w:t>
      </w:r>
      <w:proofErr w:type="spellStart"/>
      <w:r>
        <w:rPr>
          <w:rFonts w:ascii="Consolas" w:hAnsi="Consolas" w:cs="Consolas"/>
          <w:sz w:val="20"/>
          <w:szCs w:val="20"/>
        </w:rPr>
        <w:t>FileReader</w:t>
      </w:r>
      <w:proofErr w:type="spellEnd"/>
      <w:r>
        <w:rPr>
          <w:rFonts w:ascii="Consolas" w:hAnsi="Consolas" w:cs="Consolas"/>
          <w:sz w:val="20"/>
          <w:szCs w:val="20"/>
        </w:rPr>
        <w:t>();</w:t>
      </w:r>
    </w:p>
    <w:p w:rsidR="00717216" w:rsidRDefault="00717216" w:rsidP="00717216">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reader.</w:t>
      </w:r>
      <w:r w:rsidRPr="00CC3594">
        <w:rPr>
          <w:rFonts w:ascii="Consolas" w:hAnsi="Consolas" w:cs="Consolas"/>
          <w:b/>
          <w:sz w:val="20"/>
          <w:szCs w:val="20"/>
        </w:rPr>
        <w:t>onload</w:t>
      </w:r>
      <w:proofErr w:type="spell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w:t>
      </w:r>
      <w:r>
        <w:rPr>
          <w:rFonts w:ascii="Consolas" w:hAnsi="Consolas" w:cs="Consolas"/>
          <w:color w:val="0000FF"/>
          <w:sz w:val="20"/>
          <w:szCs w:val="20"/>
        </w:rPr>
        <w:t>event</w:t>
      </w:r>
      <w:r>
        <w:rPr>
          <w:rFonts w:ascii="Consolas" w:hAnsi="Consolas" w:cs="Consolas"/>
          <w:sz w:val="20"/>
          <w:szCs w:val="20"/>
        </w:rPr>
        <w:t>) {</w:t>
      </w:r>
    </w:p>
    <w:p w:rsidR="00717216" w:rsidRDefault="00717216" w:rsidP="00717216">
      <w:pPr>
        <w:autoSpaceDE w:val="0"/>
        <w:autoSpaceDN w:val="0"/>
        <w:adjustRightInd w:val="0"/>
        <w:spacing w:after="0" w:line="240" w:lineRule="auto"/>
        <w:ind w:firstLine="720"/>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newImg</w:t>
      </w:r>
      <w:proofErr w:type="spellEnd"/>
      <w:r>
        <w:rPr>
          <w:rFonts w:ascii="Consolas" w:hAnsi="Consolas" w:cs="Consolas"/>
          <w:sz w:val="20"/>
          <w:szCs w:val="20"/>
        </w:rPr>
        <w:t xml:space="preserve"> = $</w:t>
      </w:r>
      <w:proofErr w:type="spellStart"/>
      <w:r>
        <w:rPr>
          <w:rFonts w:ascii="Consolas" w:hAnsi="Consolas" w:cs="Consolas"/>
          <w:sz w:val="20"/>
          <w:szCs w:val="20"/>
        </w:rPr>
        <w:t>img.clone</w:t>
      </w:r>
      <w:proofErr w:type="spellEnd"/>
      <w:r>
        <w:rPr>
          <w:rFonts w:ascii="Consolas" w:hAnsi="Consolas" w:cs="Consolas"/>
          <w:sz w:val="20"/>
          <w:szCs w:val="20"/>
        </w:rPr>
        <w:t>().</w:t>
      </w:r>
      <w:proofErr w:type="spellStart"/>
      <w:r>
        <w:rPr>
          <w:rFonts w:ascii="Consolas" w:hAnsi="Consolas" w:cs="Consolas"/>
          <w:sz w:val="20"/>
          <w:szCs w:val="20"/>
        </w:rPr>
        <w:t>attr</w:t>
      </w:r>
      <w:proofErr w:type="spellEnd"/>
      <w:r>
        <w:rPr>
          <w:rFonts w:ascii="Consolas" w:hAnsi="Consolas" w:cs="Consolas"/>
          <w:sz w:val="20"/>
          <w:szCs w:val="20"/>
        </w:rPr>
        <w:t>({</w:t>
      </w:r>
    </w:p>
    <w:p w:rsidR="00717216" w:rsidRDefault="00717216" w:rsidP="00717216">
      <w:pPr>
        <w:autoSpaceDE w:val="0"/>
        <w:autoSpaceDN w:val="0"/>
        <w:adjustRightInd w:val="0"/>
        <w:spacing w:after="0" w:line="240" w:lineRule="auto"/>
        <w:ind w:left="720" w:firstLine="720"/>
        <w:rPr>
          <w:rFonts w:ascii="Consolas" w:hAnsi="Consolas" w:cs="Consolas"/>
          <w:sz w:val="20"/>
          <w:szCs w:val="20"/>
        </w:rPr>
      </w:pPr>
      <w:proofErr w:type="spellStart"/>
      <w:proofErr w:type="gramStart"/>
      <w:r>
        <w:rPr>
          <w:rFonts w:ascii="Consolas" w:hAnsi="Consolas" w:cs="Consolas"/>
          <w:sz w:val="20"/>
          <w:szCs w:val="20"/>
        </w:rPr>
        <w:t>src</w:t>
      </w:r>
      <w:proofErr w:type="spellEnd"/>
      <w:proofErr w:type="gramEnd"/>
      <w:r>
        <w:rPr>
          <w:rFonts w:ascii="Consolas" w:hAnsi="Consolas" w:cs="Consolas"/>
          <w:sz w:val="20"/>
          <w:szCs w:val="20"/>
        </w:rPr>
        <w:t xml:space="preserve">: </w:t>
      </w:r>
      <w:proofErr w:type="spellStart"/>
      <w:r>
        <w:rPr>
          <w:rFonts w:ascii="Consolas" w:hAnsi="Consolas" w:cs="Consolas"/>
          <w:color w:val="0000FF"/>
          <w:sz w:val="20"/>
          <w:szCs w:val="20"/>
        </w:rPr>
        <w:t>event</w:t>
      </w:r>
      <w:r>
        <w:rPr>
          <w:rFonts w:ascii="Consolas" w:hAnsi="Consolas" w:cs="Consolas"/>
          <w:sz w:val="20"/>
          <w:szCs w:val="20"/>
        </w:rPr>
        <w:t>.target.result</w:t>
      </w:r>
      <w:proofErr w:type="spellEnd"/>
      <w:r>
        <w:rPr>
          <w:rFonts w:ascii="Consolas" w:hAnsi="Consolas" w:cs="Consolas"/>
          <w:sz w:val="20"/>
          <w:szCs w:val="20"/>
        </w:rPr>
        <w:t>,</w:t>
      </w:r>
    </w:p>
    <w:p w:rsidR="00717216" w:rsidRDefault="00717216" w:rsidP="007172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title</w:t>
      </w:r>
      <w:proofErr w:type="gramEnd"/>
      <w:r>
        <w:rPr>
          <w:rFonts w:ascii="Consolas" w:hAnsi="Consolas" w:cs="Consolas"/>
          <w:sz w:val="20"/>
          <w:szCs w:val="20"/>
        </w:rPr>
        <w:t>: file.name,</w:t>
      </w:r>
    </w:p>
    <w:p w:rsidR="00717216" w:rsidRDefault="00717216" w:rsidP="007172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alt</w:t>
      </w:r>
      <w:proofErr w:type="gramEnd"/>
      <w:r>
        <w:rPr>
          <w:rFonts w:ascii="Consolas" w:hAnsi="Consolas" w:cs="Consolas"/>
          <w:sz w:val="20"/>
          <w:szCs w:val="20"/>
        </w:rPr>
        <w:t>: file.name</w:t>
      </w:r>
    </w:p>
    <w:p w:rsidR="00717216" w:rsidRDefault="00717216" w:rsidP="007172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717216" w:rsidRDefault="00717216" w:rsidP="00717216">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717216" w:rsidRDefault="00717216" w:rsidP="00717216">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sz w:val="20"/>
          <w:szCs w:val="20"/>
        </w:rPr>
        <w:t>reader.</w:t>
      </w:r>
      <w:r w:rsidRPr="00CC3594">
        <w:rPr>
          <w:rFonts w:ascii="Consolas" w:hAnsi="Consolas" w:cs="Consolas"/>
          <w:b/>
          <w:sz w:val="20"/>
          <w:szCs w:val="20"/>
        </w:rPr>
        <w:t>readAsDataURL</w:t>
      </w:r>
      <w:proofErr w:type="spellEnd"/>
      <w:r>
        <w:rPr>
          <w:rFonts w:ascii="Consolas" w:hAnsi="Consolas" w:cs="Consolas"/>
          <w:sz w:val="20"/>
          <w:szCs w:val="20"/>
        </w:rPr>
        <w:t>(</w:t>
      </w:r>
      <w:proofErr w:type="gramEnd"/>
      <w:r>
        <w:rPr>
          <w:rFonts w:ascii="Consolas" w:hAnsi="Consolas" w:cs="Consolas"/>
          <w:sz w:val="20"/>
          <w:szCs w:val="20"/>
        </w:rPr>
        <w:t>file);</w:t>
      </w:r>
    </w:p>
    <w:p w:rsidR="00717216" w:rsidRDefault="00717216" w:rsidP="006A1A20"/>
    <w:p w:rsidR="006A1A20" w:rsidRPr="003C1227" w:rsidRDefault="008056EA" w:rsidP="006A1A20">
      <w:pPr>
        <w:pStyle w:val="Heading3"/>
        <w:rPr>
          <w:b w:val="0"/>
        </w:rPr>
      </w:pPr>
      <w:r>
        <w:rPr>
          <w:b w:val="0"/>
        </w:rPr>
        <w:t>Adding the mustache</w:t>
      </w:r>
      <w:r w:rsidR="00CC3594">
        <w:rPr>
          <w:b w:val="0"/>
        </w:rPr>
        <w:t xml:space="preserve"> image</w:t>
      </w:r>
    </w:p>
    <w:p w:rsidR="008056EA" w:rsidRDefault="008056EA" w:rsidP="006A1A20">
      <w:r>
        <w:t>To add a</w:t>
      </w:r>
      <w:r w:rsidR="00CC3594">
        <w:t>n image, in this case a m</w:t>
      </w:r>
      <w:r>
        <w:t>ustache</w:t>
      </w:r>
      <w:r w:rsidR="00CC3594">
        <w:t>,</w:t>
      </w:r>
      <w:r>
        <w:t xml:space="preserve"> the most straightforward way is to use CSS 2D transforms. </w:t>
      </w:r>
      <w:r w:rsidR="00CC3594">
        <w:t>2D Transforms are</w:t>
      </w:r>
      <w:r>
        <w:t xml:space="preserve"> support</w:t>
      </w:r>
      <w:r w:rsidR="00CC3594">
        <w:t>ed</w:t>
      </w:r>
      <w:r>
        <w:t xml:space="preserve"> in all modern browsers</w:t>
      </w:r>
      <w:r w:rsidR="00CC3594">
        <w:t xml:space="preserve">. Internet Explorer versions previous to IE9 </w:t>
      </w:r>
      <w:r>
        <w:t>can use built-in filters to achieve the same result.</w:t>
      </w:r>
    </w:p>
    <w:p w:rsidR="007F48E1" w:rsidRDefault="007F48E1" w:rsidP="006A1A20">
      <w:r>
        <w:t>To position the element across the page we are going to use absolute position</w:t>
      </w:r>
      <w:r w:rsidR="00CC3594">
        <w:t>ing, setting t</w:t>
      </w:r>
      <w:r>
        <w:t>he left and top properties. We could use 2D transforms</w:t>
      </w:r>
      <w:r w:rsidR="00CC3594">
        <w:t xml:space="preserve"> to achieve this,</w:t>
      </w:r>
      <w:r>
        <w:t xml:space="preserve"> but because we wanted to develop a solution </w:t>
      </w:r>
      <w:r w:rsidR="006050B7">
        <w:t>that worked across multiple browsers</w:t>
      </w:r>
      <w:r w:rsidR="00CC3594">
        <w:t xml:space="preserve"> the sample takes this approach.</w:t>
      </w:r>
    </w:p>
    <w:p w:rsidR="006050B7" w:rsidRDefault="00CC3594" w:rsidP="006A1A20">
      <w:r>
        <w:t>Note: Using a</w:t>
      </w:r>
      <w:r w:rsidR="00384D57">
        <w:t xml:space="preserve">bsolute positioning </w:t>
      </w:r>
      <w:r>
        <w:t xml:space="preserve">to place </w:t>
      </w:r>
      <w:r w:rsidR="00384D57">
        <w:t xml:space="preserve">an object in the page and update it while the mouse moves is </w:t>
      </w:r>
      <w:r>
        <w:t xml:space="preserve">a basic technique that is covered in depth elsewhere. </w:t>
      </w:r>
    </w:p>
    <w:p w:rsidR="00384D57" w:rsidRPr="00384D57" w:rsidRDefault="00384D57" w:rsidP="00384D57">
      <w:pPr>
        <w:pStyle w:val="Heading3"/>
        <w:rPr>
          <w:b w:val="0"/>
        </w:rPr>
      </w:pPr>
      <w:r w:rsidRPr="00384D57">
        <w:rPr>
          <w:b w:val="0"/>
        </w:rPr>
        <w:t xml:space="preserve">Rotating and scaling the </w:t>
      </w:r>
      <w:r w:rsidR="00CC3594">
        <w:rPr>
          <w:b w:val="0"/>
        </w:rPr>
        <w:t>mustache image</w:t>
      </w:r>
    </w:p>
    <w:p w:rsidR="00384D57" w:rsidRDefault="00384D57" w:rsidP="006A1A20">
      <w:r>
        <w:t>To rotate the moustache we are using a dedicated button that will rotate the image depending on the difference in the y axis (the x axis</w:t>
      </w:r>
      <w:r w:rsidR="00CC3594">
        <w:t xml:space="preserve"> could also be used, if desired</w:t>
      </w:r>
      <w:r>
        <w:t>).</w:t>
      </w:r>
    </w:p>
    <w:p w:rsidR="00384D57" w:rsidRDefault="00384D57" w:rsidP="006A1A20">
      <w:r>
        <w:t xml:space="preserve">The first thing to do is subscribe to the </w:t>
      </w:r>
      <w:proofErr w:type="spellStart"/>
      <w:r w:rsidRPr="00CC3594">
        <w:rPr>
          <w:b/>
        </w:rPr>
        <w:t>mousedown</w:t>
      </w:r>
      <w:proofErr w:type="spellEnd"/>
      <w:r>
        <w:t xml:space="preserve"> event of the rotation button</w:t>
      </w:r>
      <w:r w:rsidR="00CC3594">
        <w:t>,</w:t>
      </w:r>
      <w:r>
        <w:t xml:space="preserve"> and then </w:t>
      </w:r>
      <w:r w:rsidR="00AC390E">
        <w:t xml:space="preserve">bind to the </w:t>
      </w:r>
      <w:r>
        <w:t xml:space="preserve"> </w:t>
      </w:r>
      <w:proofErr w:type="spellStart"/>
      <w:r w:rsidRPr="00CC3594">
        <w:rPr>
          <w:b/>
        </w:rPr>
        <w:t>mousemove</w:t>
      </w:r>
      <w:proofErr w:type="spellEnd"/>
      <w:r>
        <w:t xml:space="preserve"> </w:t>
      </w:r>
      <w:r w:rsidR="00AC390E">
        <w:t xml:space="preserve">and </w:t>
      </w:r>
      <w:proofErr w:type="spellStart"/>
      <w:r w:rsidR="00AC390E" w:rsidRPr="00CC3594">
        <w:rPr>
          <w:b/>
        </w:rPr>
        <w:t>mouseup</w:t>
      </w:r>
      <w:proofErr w:type="spellEnd"/>
      <w:r w:rsidR="00AC390E">
        <w:t xml:space="preserve"> events of the parent container (to improve the mouse movement) </w:t>
      </w:r>
      <w:r w:rsidR="00CC3594">
        <w:t xml:space="preserve">to get the </w:t>
      </w:r>
      <w:r>
        <w:t>diff values.</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Pr>
          <w:rFonts w:ascii="Consolas" w:hAnsi="Consolas" w:cs="Consolas"/>
          <w:color w:val="A31515"/>
          <w:sz w:val="20"/>
          <w:szCs w:val="20"/>
        </w:rPr>
        <w:t>'.placed .</w:t>
      </w:r>
      <w:proofErr w:type="spellStart"/>
      <w:r>
        <w:rPr>
          <w:rFonts w:ascii="Consolas" w:hAnsi="Consolas" w:cs="Consolas"/>
          <w:color w:val="A31515"/>
          <w:sz w:val="20"/>
          <w:szCs w:val="20"/>
        </w:rPr>
        <w:t>dragRotate</w:t>
      </w:r>
      <w:proofErr w:type="spellEnd"/>
      <w:r>
        <w:rPr>
          <w:rFonts w:ascii="Consolas" w:hAnsi="Consolas" w:cs="Consolas"/>
          <w:color w:val="A31515"/>
          <w:sz w:val="20"/>
          <w:szCs w:val="20"/>
        </w:rPr>
        <w:t>'</w:t>
      </w:r>
      <w:r>
        <w:rPr>
          <w:rFonts w:ascii="Consolas" w:hAnsi="Consolas" w:cs="Consolas"/>
          <w:sz w:val="20"/>
          <w:szCs w:val="20"/>
        </w:rPr>
        <w:t>).</w:t>
      </w:r>
      <w:proofErr w:type="gramStart"/>
      <w:r>
        <w:rPr>
          <w:rFonts w:ascii="Consolas" w:hAnsi="Consolas" w:cs="Consolas"/>
          <w:sz w:val="20"/>
          <w:szCs w:val="20"/>
        </w:rPr>
        <w:t>live({</w:t>
      </w:r>
      <w:proofErr w:type="gramEnd"/>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mousedown</w:t>
      </w:r>
      <w:proofErr w:type="spellEnd"/>
      <w:proofErr w:type="gramEnd"/>
      <w:r>
        <w:rPr>
          <w:rFonts w:ascii="Consolas" w:hAnsi="Consolas" w:cs="Consolas"/>
          <w:sz w:val="20"/>
          <w:szCs w:val="20"/>
        </w:rPr>
        <w:t xml:space="preserve">: </w:t>
      </w:r>
      <w:r>
        <w:rPr>
          <w:rFonts w:ascii="Consolas" w:hAnsi="Consolas" w:cs="Consolas"/>
          <w:color w:val="0000FF"/>
          <w:sz w:val="20"/>
          <w:szCs w:val="20"/>
        </w:rPr>
        <w:t>function</w:t>
      </w:r>
      <w:r>
        <w:rPr>
          <w:rFonts w:ascii="Consolas" w:hAnsi="Consolas" w:cs="Consolas"/>
          <w:sz w:val="20"/>
          <w:szCs w:val="20"/>
        </w:rPr>
        <w:t xml:space="preserve"> (e)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moveHandler</w:t>
      </w:r>
      <w:proofErr w:type="spellEnd"/>
      <w:proofErr w:type="gram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w:t>
      </w:r>
      <w:proofErr w:type="gramStart"/>
      <w:r>
        <w:rPr>
          <w:rFonts w:ascii="Consolas" w:hAnsi="Consolas" w:cs="Consolas"/>
          <w:color w:val="008000"/>
          <w:sz w:val="20"/>
          <w:szCs w:val="20"/>
        </w:rPr>
        <w:t>The</w:t>
      </w:r>
      <w:proofErr w:type="gramEnd"/>
      <w:r>
        <w:rPr>
          <w:rFonts w:ascii="Consolas" w:hAnsi="Consolas" w:cs="Consolas"/>
          <w:color w:val="008000"/>
          <w:sz w:val="20"/>
          <w:szCs w:val="20"/>
        </w:rPr>
        <w:t xml:space="preserve"> logic for the diff and update here</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roofErr w:type="spellStart"/>
      <w:proofErr w:type="gramStart"/>
      <w:r>
        <w:rPr>
          <w:rFonts w:ascii="Consolas" w:hAnsi="Consolas" w:cs="Consolas"/>
          <w:sz w:val="20"/>
          <w:szCs w:val="20"/>
        </w:rPr>
        <w:t>upHandler</w:t>
      </w:r>
      <w:proofErr w:type="spellEnd"/>
      <w:proofErr w:type="gramEnd"/>
      <w:r>
        <w:rPr>
          <w:rFonts w:ascii="Consolas" w:hAnsi="Consolas" w:cs="Consolas"/>
          <w:sz w:val="20"/>
          <w:szCs w:val="20"/>
        </w:rPr>
        <w:t xml:space="preserve"> = </w:t>
      </w:r>
      <w:r>
        <w:rPr>
          <w:rFonts w:ascii="Consolas" w:hAnsi="Consolas" w:cs="Consolas"/>
          <w:color w:val="0000FF"/>
          <w:sz w:val="20"/>
          <w:szCs w:val="20"/>
        </w:rPr>
        <w:t>function</w:t>
      </w:r>
      <w:r>
        <w:rPr>
          <w:rFonts w:ascii="Consolas" w:hAnsi="Consolas" w:cs="Consolas"/>
          <w:sz w:val="20"/>
          <w:szCs w:val="20"/>
        </w:rPr>
        <w:t xml:space="preserve"> (e)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w:t>
      </w:r>
      <w:proofErr w:type="gramStart"/>
      <w:r>
        <w:rPr>
          <w:rFonts w:ascii="Consolas" w:hAnsi="Consolas" w:cs="Consolas"/>
          <w:color w:val="008000"/>
          <w:sz w:val="20"/>
          <w:szCs w:val="20"/>
        </w:rPr>
        <w:t>The</w:t>
      </w:r>
      <w:proofErr w:type="gramEnd"/>
      <w:r>
        <w:rPr>
          <w:rFonts w:ascii="Consolas" w:hAnsi="Consolas" w:cs="Consolas"/>
          <w:color w:val="008000"/>
          <w:sz w:val="20"/>
          <w:szCs w:val="20"/>
        </w:rPr>
        <w:t xml:space="preserve"> logic for the diff and update here</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container.unbind</w:t>
      </w:r>
      <w:proofErr w:type="spellEnd"/>
      <w:r>
        <w:rPr>
          <w:rFonts w:ascii="Consolas" w:hAnsi="Consolas" w:cs="Consolas"/>
          <w:sz w:val="20"/>
          <w:szCs w:val="20"/>
        </w:rPr>
        <w:t>({</w:t>
      </w:r>
      <w:proofErr w:type="gramEnd"/>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mousemove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moveHandler</w:t>
      </w:r>
      <w:proofErr w:type="spellEnd"/>
      <w:r>
        <w:rPr>
          <w:rFonts w:ascii="Consolas" w:hAnsi="Consolas" w:cs="Consolas"/>
          <w:sz w:val="20"/>
          <w:szCs w:val="20"/>
        </w:rPr>
        <w:t>,</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mouseup</w:t>
      </w:r>
      <w:proofErr w:type="spellEnd"/>
      <w:proofErr w:type="gramEnd"/>
      <w:r>
        <w:rPr>
          <w:rFonts w:ascii="Consolas" w:hAnsi="Consolas" w:cs="Consolas"/>
          <w:sz w:val="20"/>
          <w:szCs w:val="20"/>
        </w:rPr>
        <w:t>: $(</w:t>
      </w:r>
      <w:r>
        <w:rPr>
          <w:rFonts w:ascii="Consolas" w:hAnsi="Consolas" w:cs="Consolas"/>
          <w:color w:val="0000FF"/>
          <w:sz w:val="20"/>
          <w:szCs w:val="20"/>
        </w:rPr>
        <w:t>this</w:t>
      </w:r>
      <w:r>
        <w:rPr>
          <w:rFonts w:ascii="Consolas" w:hAnsi="Consolas" w:cs="Consolas"/>
          <w:sz w:val="20"/>
          <w:szCs w:val="20"/>
        </w:rPr>
        <w:t>).</w:t>
      </w:r>
      <w:proofErr w:type="spellStart"/>
      <w:r>
        <w:rPr>
          <w:rFonts w:ascii="Consolas" w:hAnsi="Consolas" w:cs="Consolas"/>
          <w:sz w:val="20"/>
          <w:szCs w:val="20"/>
        </w:rPr>
        <w:t>onmouseup</w:t>
      </w:r>
      <w:proofErr w:type="spellEnd"/>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8000"/>
          <w:sz w:val="20"/>
          <w:szCs w:val="20"/>
        </w:rPr>
        <w:t xml:space="preserve">// bind to the parent’s </w:t>
      </w:r>
      <w:proofErr w:type="spellStart"/>
      <w:r>
        <w:rPr>
          <w:rFonts w:ascii="Consolas" w:hAnsi="Consolas" w:cs="Consolas"/>
          <w:color w:val="008000"/>
          <w:sz w:val="20"/>
          <w:szCs w:val="20"/>
        </w:rPr>
        <w:t>mousemove</w:t>
      </w:r>
      <w:proofErr w:type="spellEnd"/>
      <w:r>
        <w:rPr>
          <w:rFonts w:ascii="Consolas" w:hAnsi="Consolas" w:cs="Consolas"/>
          <w:color w:val="008000"/>
          <w:sz w:val="20"/>
          <w:szCs w:val="20"/>
        </w:rPr>
        <w:t xml:space="preserve"> and </w:t>
      </w:r>
      <w:proofErr w:type="spellStart"/>
      <w:r>
        <w:rPr>
          <w:rFonts w:ascii="Consolas" w:hAnsi="Consolas" w:cs="Consolas"/>
          <w:color w:val="008000"/>
          <w:sz w:val="20"/>
          <w:szCs w:val="20"/>
        </w:rPr>
        <w:t>mouseup</w:t>
      </w:r>
      <w:proofErr w:type="spellEnd"/>
      <w:r>
        <w:rPr>
          <w:rFonts w:ascii="Consolas" w:hAnsi="Consolas" w:cs="Consolas"/>
          <w:color w:val="008000"/>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container.bind</w:t>
      </w:r>
      <w:proofErr w:type="spellEnd"/>
      <w:r>
        <w:rPr>
          <w:rFonts w:ascii="Consolas" w:hAnsi="Consolas" w:cs="Consolas"/>
          <w:sz w:val="20"/>
          <w:szCs w:val="20"/>
        </w:rPr>
        <w:t>({</w:t>
      </w:r>
      <w:proofErr w:type="gramEnd"/>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mousemove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moveHandler</w:t>
      </w:r>
      <w:proofErr w:type="spellEnd"/>
      <w:r>
        <w:rPr>
          <w:rFonts w:ascii="Consolas" w:hAnsi="Consolas" w:cs="Consolas"/>
          <w:sz w:val="20"/>
          <w:szCs w:val="20"/>
        </w:rPr>
        <w:t>,</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mouseup</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upHandler</w:t>
      </w:r>
      <w:proofErr w:type="spellEnd"/>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0000FF"/>
          <w:sz w:val="20"/>
          <w:szCs w:val="20"/>
        </w:rPr>
        <w:t>return</w:t>
      </w:r>
      <w:proofErr w:type="gramEnd"/>
      <w:r>
        <w:rPr>
          <w:rFonts w:ascii="Consolas" w:hAnsi="Consolas" w:cs="Consolas"/>
          <w:sz w:val="20"/>
          <w:szCs w:val="20"/>
        </w:rPr>
        <w:t xml:space="preserve"> </w:t>
      </w:r>
      <w:r>
        <w:rPr>
          <w:rFonts w:ascii="Consolas" w:hAnsi="Consolas" w:cs="Consolas"/>
          <w:color w:val="0000FF"/>
          <w:sz w:val="20"/>
          <w:szCs w:val="20"/>
        </w:rPr>
        <w:t>false</w:t>
      </w:r>
      <w:r>
        <w:rPr>
          <w:rFonts w:ascii="Consolas" w:hAnsi="Consolas" w:cs="Consolas"/>
          <w:sz w:val="20"/>
          <w:szCs w:val="20"/>
        </w:rPr>
        <w:t>;</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AC390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C390E" w:rsidRDefault="00AC390E" w:rsidP="006A1A20"/>
    <w:p w:rsidR="00800D11" w:rsidRDefault="00CC3594" w:rsidP="006A1A20">
      <w:r>
        <w:t xml:space="preserve">When you use the </w:t>
      </w:r>
      <w:proofErr w:type="spellStart"/>
      <w:r w:rsidR="00800D11" w:rsidRPr="00CC3594">
        <w:rPr>
          <w:b/>
        </w:rPr>
        <w:t>mousemove</w:t>
      </w:r>
      <w:proofErr w:type="spellEnd"/>
      <w:r w:rsidR="00800D11">
        <w:t xml:space="preserve"> handler</w:t>
      </w:r>
      <w:r>
        <w:t>,</w:t>
      </w:r>
      <w:r w:rsidR="00800D11">
        <w:t xml:space="preserve"> </w:t>
      </w:r>
      <w:r w:rsidR="004D740B">
        <w:t xml:space="preserve">you </w:t>
      </w:r>
      <w:r>
        <w:t>must</w:t>
      </w:r>
      <w:r w:rsidR="00800D11">
        <w:t xml:space="preserve"> calculate the difference </w:t>
      </w:r>
      <w:r w:rsidR="004D740B">
        <w:t xml:space="preserve">between the last updates </w:t>
      </w:r>
      <w:r w:rsidR="00290F43">
        <w:t xml:space="preserve">and </w:t>
      </w:r>
      <w:r w:rsidR="004D740B">
        <w:t xml:space="preserve">update the rotation angle. Depending on the browser version, the </w:t>
      </w:r>
      <w:r w:rsidR="00454478">
        <w:t>CSS</w:t>
      </w:r>
      <w:r w:rsidR="004D740B">
        <w:t xml:space="preserve"> properties will need a vendor prefix to work:</w:t>
      </w:r>
    </w:p>
    <w:p w:rsidR="004D740B" w:rsidRDefault="004D740B" w:rsidP="004D740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 xml:space="preserve"> = </w:t>
      </w:r>
      <w:r>
        <w:rPr>
          <w:rFonts w:ascii="Consolas" w:hAnsi="Consolas" w:cs="Consolas"/>
          <w:color w:val="A31515"/>
          <w:sz w:val="20"/>
          <w:szCs w:val="20"/>
        </w:rPr>
        <w:t>'rotate('</w:t>
      </w:r>
      <w:r>
        <w:rPr>
          <w:rFonts w:ascii="Consolas" w:hAnsi="Consolas" w:cs="Consolas"/>
          <w:sz w:val="20"/>
          <w:szCs w:val="20"/>
        </w:rPr>
        <w:t xml:space="preserve"> + </w:t>
      </w:r>
      <w:proofErr w:type="spellStart"/>
      <w:r>
        <w:rPr>
          <w:rFonts w:ascii="Consolas" w:hAnsi="Consolas" w:cs="Consolas"/>
          <w:sz w:val="20"/>
          <w:szCs w:val="20"/>
        </w:rPr>
        <w:t>deg</w:t>
      </w:r>
      <w:proofErr w:type="spellEnd"/>
      <w:r>
        <w:rPr>
          <w:rFonts w:ascii="Consolas" w:hAnsi="Consolas" w:cs="Consolas"/>
          <w:sz w:val="20"/>
          <w:szCs w:val="20"/>
        </w:rPr>
        <w:t xml:space="preserve"> + </w:t>
      </w:r>
      <w:r>
        <w:rPr>
          <w:rFonts w:ascii="Consolas" w:hAnsi="Consolas" w:cs="Consolas"/>
          <w:color w:val="A31515"/>
          <w:sz w:val="20"/>
          <w:szCs w:val="20"/>
        </w:rPr>
        <w:t>'</w:t>
      </w:r>
      <w:proofErr w:type="spellStart"/>
      <w:r>
        <w:rPr>
          <w:rFonts w:ascii="Consolas" w:hAnsi="Consolas" w:cs="Consolas"/>
          <w:color w:val="A31515"/>
          <w:sz w:val="20"/>
          <w:szCs w:val="20"/>
        </w:rPr>
        <w:t>deg</w:t>
      </w:r>
      <w:proofErr w:type="spellEnd"/>
      <w:r>
        <w:rPr>
          <w:rFonts w:ascii="Consolas" w:hAnsi="Consolas" w:cs="Consolas"/>
          <w:color w:val="A31515"/>
          <w:sz w:val="20"/>
          <w:szCs w:val="20"/>
        </w:rPr>
        <w:t>)'</w:t>
      </w:r>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elem.css({</w:t>
      </w:r>
      <w:proofErr w:type="gramEnd"/>
    </w:p>
    <w:p w:rsidR="004D740B" w:rsidRDefault="004D740B" w:rsidP="004D740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A31515"/>
          <w:sz w:val="20"/>
          <w:szCs w:val="20"/>
        </w:rPr>
        <w:t>'-</w:t>
      </w:r>
      <w:proofErr w:type="spellStart"/>
      <w:proofErr w:type="gramStart"/>
      <w:r>
        <w:rPr>
          <w:rFonts w:ascii="Consolas" w:hAnsi="Consolas" w:cs="Consolas"/>
          <w:color w:val="A31515"/>
          <w:sz w:val="20"/>
          <w:szCs w:val="20"/>
        </w:rPr>
        <w:t>moz</w:t>
      </w:r>
      <w:proofErr w:type="spellEnd"/>
      <w:r>
        <w:rPr>
          <w:rFonts w:ascii="Consolas" w:hAnsi="Consolas" w:cs="Consolas"/>
          <w:color w:val="A31515"/>
          <w:sz w:val="20"/>
          <w:szCs w:val="20"/>
        </w:rPr>
        <w:t>-</w:t>
      </w:r>
      <w:proofErr w:type="gramEnd"/>
      <w:r>
        <w:rPr>
          <w:rFonts w:ascii="Consolas" w:hAnsi="Consolas" w:cs="Consolas"/>
          <w:color w:val="A31515"/>
          <w:sz w:val="20"/>
          <w:szCs w:val="20"/>
        </w:rPr>
        <w:t>transform'</w:t>
      </w:r>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'-o-transform'</w:t>
      </w:r>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w:t>
      </w:r>
      <w:proofErr w:type="spellStart"/>
      <w:proofErr w:type="gramStart"/>
      <w:r>
        <w:rPr>
          <w:rFonts w:ascii="Consolas" w:hAnsi="Consolas" w:cs="Consolas"/>
          <w:color w:val="A31515"/>
          <w:sz w:val="20"/>
          <w:szCs w:val="20"/>
        </w:rPr>
        <w:t>webkit</w:t>
      </w:r>
      <w:proofErr w:type="spellEnd"/>
      <w:r>
        <w:rPr>
          <w:rFonts w:ascii="Consolas" w:hAnsi="Consolas" w:cs="Consolas"/>
          <w:color w:val="A31515"/>
          <w:sz w:val="20"/>
          <w:szCs w:val="20"/>
        </w:rPr>
        <w:t>-</w:t>
      </w:r>
      <w:proofErr w:type="gramEnd"/>
      <w:r>
        <w:rPr>
          <w:rFonts w:ascii="Consolas" w:hAnsi="Consolas" w:cs="Consolas"/>
          <w:color w:val="A31515"/>
          <w:sz w:val="20"/>
          <w:szCs w:val="20"/>
        </w:rPr>
        <w:t>transform'</w:t>
      </w:r>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w:t>
      </w:r>
      <w:proofErr w:type="spellStart"/>
      <w:proofErr w:type="gramStart"/>
      <w:r>
        <w:rPr>
          <w:rFonts w:ascii="Consolas" w:hAnsi="Consolas" w:cs="Consolas"/>
          <w:color w:val="A31515"/>
          <w:sz w:val="20"/>
          <w:szCs w:val="20"/>
        </w:rPr>
        <w:t>ms</w:t>
      </w:r>
      <w:proofErr w:type="spellEnd"/>
      <w:r>
        <w:rPr>
          <w:rFonts w:ascii="Consolas" w:hAnsi="Consolas" w:cs="Consolas"/>
          <w:color w:val="A31515"/>
          <w:sz w:val="20"/>
          <w:szCs w:val="20"/>
        </w:rPr>
        <w:t>-</w:t>
      </w:r>
      <w:proofErr w:type="gramEnd"/>
      <w:r>
        <w:rPr>
          <w:rFonts w:ascii="Consolas" w:hAnsi="Consolas" w:cs="Consolas"/>
          <w:color w:val="A31515"/>
          <w:sz w:val="20"/>
          <w:szCs w:val="20"/>
        </w:rPr>
        <w:t>transform'</w:t>
      </w:r>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A31515"/>
          <w:sz w:val="20"/>
          <w:szCs w:val="20"/>
        </w:rPr>
        <w:t>'</w:t>
      </w:r>
      <w:proofErr w:type="gramStart"/>
      <w:r>
        <w:rPr>
          <w:rFonts w:ascii="Consolas" w:hAnsi="Consolas" w:cs="Consolas"/>
          <w:color w:val="A31515"/>
          <w:sz w:val="20"/>
          <w:szCs w:val="20"/>
        </w:rPr>
        <w:t>transform</w:t>
      </w:r>
      <w:proofErr w:type="gramEnd"/>
      <w:r>
        <w:rPr>
          <w:rFonts w:ascii="Consolas" w:hAnsi="Consolas" w:cs="Consolas"/>
          <w:color w:val="A31515"/>
          <w:sz w:val="20"/>
          <w:szCs w:val="20"/>
        </w:rPr>
        <w:t>'</w:t>
      </w:r>
      <w:r>
        <w:rPr>
          <w:rFonts w:ascii="Consolas" w:hAnsi="Consolas" w:cs="Consolas"/>
          <w:sz w:val="20"/>
          <w:szCs w:val="20"/>
        </w:rPr>
        <w:t xml:space="preserve">: </w:t>
      </w:r>
      <w:proofErr w:type="spellStart"/>
      <w:r>
        <w:rPr>
          <w:rFonts w:ascii="Consolas" w:hAnsi="Consolas" w:cs="Consolas"/>
          <w:sz w:val="20"/>
          <w:szCs w:val="20"/>
        </w:rPr>
        <w:t>rotateVal</w:t>
      </w:r>
      <w:proofErr w:type="spellEnd"/>
      <w:r>
        <w:rPr>
          <w:rFonts w:ascii="Consolas" w:hAnsi="Consolas" w:cs="Consolas"/>
          <w:sz w:val="20"/>
          <w:szCs w:val="20"/>
        </w:rPr>
        <w:t>,</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zoom</w:t>
      </w:r>
      <w:proofErr w:type="gramEnd"/>
      <w:r>
        <w:rPr>
          <w:rFonts w:ascii="Consolas" w:hAnsi="Consolas" w:cs="Consolas"/>
          <w:sz w:val="20"/>
          <w:szCs w:val="20"/>
        </w:rPr>
        <w:t>: 1</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AC390E" w:rsidRDefault="00AC390E" w:rsidP="006A1A20"/>
    <w:p w:rsidR="004D740B" w:rsidRDefault="004D740B" w:rsidP="006A1A20">
      <w:r>
        <w:t xml:space="preserve">If you are using IE8 or </w:t>
      </w:r>
      <w:r w:rsidR="00454478">
        <w:t>previous</w:t>
      </w:r>
      <w:r>
        <w:t xml:space="preserve"> (you can use Modernizr to detect if the browser supports 2D transforms) then you need to use the built-in filters:</w:t>
      </w:r>
    </w:p>
    <w:p w:rsidR="004D740B" w:rsidRDefault="004D740B" w:rsidP="004D740B">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FF"/>
          <w:sz w:val="20"/>
          <w:szCs w:val="20"/>
        </w:rPr>
        <w:t>var</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filterVal</w:t>
      </w:r>
      <w:proofErr w:type="spellEnd"/>
      <w:r>
        <w:rPr>
          <w:rFonts w:ascii="Consolas" w:hAnsi="Consolas" w:cs="Consolas"/>
          <w:sz w:val="20"/>
          <w:szCs w:val="20"/>
        </w:rPr>
        <w:t xml:space="preserve"> = </w:t>
      </w:r>
      <w:r>
        <w:rPr>
          <w:rFonts w:ascii="Consolas" w:hAnsi="Consolas" w:cs="Consolas"/>
          <w:color w:val="A31515"/>
          <w:sz w:val="20"/>
          <w:szCs w:val="20"/>
        </w:rPr>
        <w:t>"</w:t>
      </w:r>
      <w:proofErr w:type="spellStart"/>
      <w:r>
        <w:rPr>
          <w:rFonts w:ascii="Consolas" w:hAnsi="Consolas" w:cs="Consolas"/>
          <w:color w:val="A31515"/>
          <w:sz w:val="20"/>
          <w:szCs w:val="20"/>
        </w:rPr>
        <w:t>progid:DXImageTransform.Microsoft.Matrix</w:t>
      </w:r>
      <w:proofErr w:type="spellEnd"/>
      <w:r>
        <w:rPr>
          <w:rFonts w:ascii="Consolas" w:hAnsi="Consolas" w:cs="Consolas"/>
          <w:color w:val="A31515"/>
          <w:sz w:val="20"/>
          <w:szCs w:val="20"/>
        </w:rPr>
        <w:t>("</w:t>
      </w:r>
      <w:r>
        <w:rPr>
          <w:rFonts w:ascii="Consolas" w:hAnsi="Consolas" w:cs="Consolas"/>
          <w:sz w:val="20"/>
          <w:szCs w:val="20"/>
        </w:rPr>
        <w:t xml:space="preserve"> +      </w:t>
      </w:r>
    </w:p>
    <w:p w:rsid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cssMath.eval</w:t>
      </w:r>
      <w:proofErr w:type="spellEnd"/>
      <w:r>
        <w:rPr>
          <w:rFonts w:ascii="Consolas" w:hAnsi="Consolas" w:cs="Consolas"/>
          <w:sz w:val="20"/>
          <w:szCs w:val="20"/>
        </w:rPr>
        <w:t>[</w:t>
      </w:r>
      <w:proofErr w:type="gramEnd"/>
      <w:r>
        <w:rPr>
          <w:rFonts w:ascii="Consolas" w:hAnsi="Consolas" w:cs="Consolas"/>
          <w:color w:val="A31515"/>
          <w:sz w:val="20"/>
          <w:szCs w:val="20"/>
        </w:rPr>
        <w:t>'deg2matrix'</w:t>
      </w:r>
      <w:r>
        <w:rPr>
          <w:rFonts w:ascii="Consolas" w:hAnsi="Consolas" w:cs="Consolas"/>
          <w:sz w:val="20"/>
          <w:szCs w:val="20"/>
        </w:rPr>
        <w:t>](</w:t>
      </w:r>
      <w:proofErr w:type="spellStart"/>
      <w:r>
        <w:rPr>
          <w:rFonts w:ascii="Consolas" w:hAnsi="Consolas" w:cs="Consolas"/>
          <w:sz w:val="20"/>
          <w:szCs w:val="20"/>
        </w:rPr>
        <w:t>deg</w:t>
      </w:r>
      <w:proofErr w:type="spellEnd"/>
      <w:r>
        <w:rPr>
          <w:rFonts w:ascii="Consolas" w:hAnsi="Consolas" w:cs="Consolas"/>
          <w:sz w:val="20"/>
          <w:szCs w:val="20"/>
        </w:rPr>
        <w:t xml:space="preserve">) + </w:t>
      </w:r>
      <w:r>
        <w:rPr>
          <w:rFonts w:ascii="Consolas" w:hAnsi="Consolas" w:cs="Consolas"/>
          <w:color w:val="A31515"/>
          <w:sz w:val="20"/>
          <w:szCs w:val="20"/>
        </w:rPr>
        <w:t xml:space="preserve">", </w:t>
      </w:r>
      <w:proofErr w:type="spellStart"/>
      <w:r>
        <w:rPr>
          <w:rFonts w:ascii="Consolas" w:hAnsi="Consolas" w:cs="Consolas"/>
          <w:color w:val="A31515"/>
          <w:sz w:val="20"/>
          <w:szCs w:val="20"/>
        </w:rPr>
        <w:t>sizingMethod</w:t>
      </w:r>
      <w:proofErr w:type="spellEnd"/>
      <w:r>
        <w:rPr>
          <w:rFonts w:ascii="Consolas" w:hAnsi="Consolas" w:cs="Consolas"/>
          <w:color w:val="A31515"/>
          <w:sz w:val="20"/>
          <w:szCs w:val="20"/>
        </w:rPr>
        <w:t>='auto expand')"</w:t>
      </w:r>
      <w:r>
        <w:rPr>
          <w:rFonts w:ascii="Consolas" w:hAnsi="Consolas" w:cs="Consolas"/>
          <w:sz w:val="20"/>
          <w:szCs w:val="20"/>
        </w:rPr>
        <w:t>;</w:t>
      </w:r>
    </w:p>
    <w:p w:rsidR="00E419EF" w:rsidRPr="004D740B" w:rsidRDefault="004D740B" w:rsidP="004D74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roofErr w:type="gramStart"/>
      <w:r>
        <w:rPr>
          <w:rFonts w:ascii="Consolas" w:hAnsi="Consolas" w:cs="Consolas"/>
          <w:sz w:val="20"/>
          <w:szCs w:val="20"/>
        </w:rPr>
        <w:t>elem.css(</w:t>
      </w:r>
      <w:proofErr w:type="gramEnd"/>
      <w:r>
        <w:rPr>
          <w:rFonts w:ascii="Consolas" w:hAnsi="Consolas" w:cs="Consolas"/>
          <w:sz w:val="20"/>
          <w:szCs w:val="20"/>
        </w:rPr>
        <w:t xml:space="preserve">{filter: </w:t>
      </w:r>
      <w:proofErr w:type="spellStart"/>
      <w:r>
        <w:rPr>
          <w:rFonts w:ascii="Consolas" w:hAnsi="Consolas" w:cs="Consolas"/>
          <w:sz w:val="20"/>
          <w:szCs w:val="20"/>
        </w:rPr>
        <w:t>filterVal</w:t>
      </w:r>
      <w:proofErr w:type="spellEnd"/>
      <w:r>
        <w:rPr>
          <w:rFonts w:ascii="Consolas" w:hAnsi="Consolas" w:cs="Consolas"/>
          <w:sz w:val="20"/>
          <w:szCs w:val="20"/>
        </w:rPr>
        <w:t>});</w:t>
      </w:r>
      <w:bookmarkStart w:id="17" w:name="_Method_2:_jQuery"/>
      <w:bookmarkEnd w:id="17"/>
      <w:r w:rsidR="00E419EF">
        <w:br w:type="page"/>
      </w:r>
    </w:p>
    <w:p w:rsidR="006A1A20" w:rsidRDefault="006A1A20" w:rsidP="006A1A20">
      <w:pPr>
        <w:pStyle w:val="Heading1"/>
      </w:pPr>
      <w:bookmarkStart w:id="18" w:name="_Toc299031769"/>
      <w:r>
        <w:lastRenderedPageBreak/>
        <w:t>Conclusions and Recommendations</w:t>
      </w:r>
      <w:bookmarkEnd w:id="18"/>
    </w:p>
    <w:p w:rsidR="004D740B" w:rsidRPr="00965EE7" w:rsidRDefault="00454478" w:rsidP="00E419EF">
      <w:r>
        <w:t xml:space="preserve">This experiment focuses on two basic techniques: </w:t>
      </w:r>
    </w:p>
    <w:p w:rsidR="004D740B" w:rsidRPr="00965EE7" w:rsidRDefault="00454478" w:rsidP="004D740B">
      <w:pPr>
        <w:pStyle w:val="ListParagraph"/>
        <w:numPr>
          <w:ilvl w:val="0"/>
          <w:numId w:val="4"/>
        </w:numPr>
      </w:pPr>
      <w:r>
        <w:t>D</w:t>
      </w:r>
      <w:r w:rsidR="004D740B" w:rsidRPr="00965EE7">
        <w:t>ealing with files in your browser</w:t>
      </w:r>
    </w:p>
    <w:p w:rsidR="004D740B" w:rsidRPr="00965EE7" w:rsidRDefault="00454478" w:rsidP="004D740B">
      <w:pPr>
        <w:pStyle w:val="ListParagraph"/>
        <w:numPr>
          <w:ilvl w:val="0"/>
          <w:numId w:val="4"/>
        </w:numPr>
      </w:pPr>
      <w:r>
        <w:t>Using t</w:t>
      </w:r>
      <w:r w:rsidR="00DC7093" w:rsidRPr="00965EE7">
        <w:t>ransform</w:t>
      </w:r>
      <w:r>
        <w:t>s</w:t>
      </w:r>
      <w:r w:rsidR="00DC7093" w:rsidRPr="00965EE7">
        <w:t xml:space="preserve"> </w:t>
      </w:r>
      <w:r>
        <w:t>to manipulate</w:t>
      </w:r>
      <w:r w:rsidR="004D740B" w:rsidRPr="00965EE7">
        <w:t xml:space="preserve"> objects in the DOM</w:t>
      </w:r>
    </w:p>
    <w:p w:rsidR="004D740B" w:rsidRPr="00965EE7" w:rsidRDefault="00454478" w:rsidP="004D740B">
      <w:r>
        <w:t xml:space="preserve">The file </w:t>
      </w:r>
      <w:proofErr w:type="spellStart"/>
      <w:proofErr w:type="gramStart"/>
      <w:r>
        <w:t>api</w:t>
      </w:r>
      <w:proofErr w:type="spellEnd"/>
      <w:proofErr w:type="gramEnd"/>
      <w:r>
        <w:t xml:space="preserve"> and drag and </w:t>
      </w:r>
      <w:r w:rsidR="004D740B" w:rsidRPr="00965EE7">
        <w:t>drop features are really useful</w:t>
      </w:r>
      <w:r>
        <w:t>,</w:t>
      </w:r>
      <w:r w:rsidR="004D740B" w:rsidRPr="00965EE7">
        <w:t xml:space="preserve"> and can help </w:t>
      </w:r>
      <w:r>
        <w:t>to</w:t>
      </w:r>
      <w:r w:rsidR="004D740B" w:rsidRPr="00965EE7">
        <w:t xml:space="preserve"> </w:t>
      </w:r>
      <w:r w:rsidR="00DC7093" w:rsidRPr="00965EE7">
        <w:t>improve your user experience</w:t>
      </w:r>
      <w:r>
        <w:t xml:space="preserve"> and the overall level of engagement</w:t>
      </w:r>
      <w:r w:rsidR="00DC7093" w:rsidRPr="00965EE7">
        <w:t xml:space="preserve">. Using AJAX to upload files to your server instead of using </w:t>
      </w:r>
      <w:r>
        <w:t>the</w:t>
      </w:r>
      <w:r w:rsidR="00DC7093" w:rsidRPr="00965EE7">
        <w:t xml:space="preserve"> </w:t>
      </w:r>
      <w:r>
        <w:t xml:space="preserve">older </w:t>
      </w:r>
      <w:proofErr w:type="spellStart"/>
      <w:r w:rsidR="00DC7093" w:rsidRPr="00965EE7">
        <w:t>webform</w:t>
      </w:r>
      <w:proofErr w:type="spellEnd"/>
      <w:r w:rsidR="00DC7093" w:rsidRPr="00965EE7">
        <w:t xml:space="preserve"> </w:t>
      </w:r>
      <w:r>
        <w:t xml:space="preserve">approach </w:t>
      </w:r>
      <w:r w:rsidR="00DC7093" w:rsidRPr="00965EE7">
        <w:t xml:space="preserve">is </w:t>
      </w:r>
      <w:r>
        <w:t xml:space="preserve">a significant </w:t>
      </w:r>
      <w:r w:rsidR="00DC7093" w:rsidRPr="00965EE7">
        <w:t>improvement for users (see GMAIL file upload experience).</w:t>
      </w:r>
    </w:p>
    <w:p w:rsidR="00454478" w:rsidRDefault="00454478" w:rsidP="00E419EF">
      <w:r>
        <w:t xml:space="preserve">Utilizing the </w:t>
      </w:r>
      <w:proofErr w:type="spellStart"/>
      <w:r>
        <w:t>polyfills</w:t>
      </w:r>
      <w:proofErr w:type="spellEnd"/>
      <w:r>
        <w:t xml:space="preserve"> that are now freely available, the amount of code that is necessary to support legacy and less-capable browsers is minimal. However, in a production setting you should provide a fallback scenario for users that do not have Flash or Silverlight installed (many </w:t>
      </w:r>
      <w:proofErr w:type="spellStart"/>
      <w:r>
        <w:t>polyfills</w:t>
      </w:r>
      <w:proofErr w:type="spellEnd"/>
      <w:r>
        <w:t xml:space="preserve"> are dependent on these two components to varying degrees.) </w:t>
      </w:r>
    </w:p>
    <w:p w:rsidR="00DC7093" w:rsidRPr="00965EE7" w:rsidRDefault="00454478" w:rsidP="00E419EF">
      <w:r>
        <w:t xml:space="preserve">Using transforms to manipulate objects based on user input is a simple, practical approach, particularly when combined with falling back to the supported filters in older versions of IE. It should however be noted that the syntax is slightly more complicated. Also, overuse of this technique can lead to performance problems particularly with legacy browsers. </w:t>
      </w:r>
    </w:p>
    <w:p w:rsidR="006A1A20" w:rsidRDefault="006A1A20" w:rsidP="006A1A20">
      <w:pPr>
        <w:pStyle w:val="Heading1"/>
      </w:pPr>
      <w:bookmarkStart w:id="19" w:name="_Toc299031770"/>
      <w:r>
        <w:t>Resources</w:t>
      </w:r>
      <w:bookmarkEnd w:id="19"/>
    </w:p>
    <w:p w:rsidR="00E419EF" w:rsidRPr="00B57799" w:rsidRDefault="00E419EF" w:rsidP="00E419EF">
      <w:pPr>
        <w:pStyle w:val="Heading2"/>
      </w:pPr>
      <w:bookmarkStart w:id="20" w:name="_Toc224727120"/>
      <w:bookmarkStart w:id="21" w:name="_Toc234175451"/>
      <w:bookmarkStart w:id="22" w:name="_Toc283633460"/>
      <w:bookmarkStart w:id="23" w:name="_Toc299031771"/>
      <w:r w:rsidRPr="00B57799">
        <w:t>Relevant Web sites and specifications</w:t>
      </w:r>
      <w:bookmarkEnd w:id="20"/>
      <w:bookmarkEnd w:id="21"/>
      <w:bookmarkEnd w:id="22"/>
      <w:bookmarkEnd w:id="23"/>
    </w:p>
    <w:tbl>
      <w:tblPr>
        <w:tblStyle w:val="TableGrid"/>
        <w:tblW w:w="0" w:type="auto"/>
        <w:tblLook w:val="04A0" w:firstRow="1" w:lastRow="0" w:firstColumn="1" w:lastColumn="0" w:noHBand="0" w:noVBand="1"/>
      </w:tblPr>
      <w:tblGrid>
        <w:gridCol w:w="2988"/>
        <w:gridCol w:w="6588"/>
      </w:tblGrid>
      <w:tr w:rsidR="00E419EF" w:rsidRPr="00862A98" w:rsidTr="00800D11">
        <w:tc>
          <w:tcPr>
            <w:tcW w:w="2988" w:type="dxa"/>
          </w:tcPr>
          <w:p w:rsidR="00E419EF" w:rsidRPr="00454478" w:rsidRDefault="00454478" w:rsidP="00800D11">
            <w:pPr>
              <w:rPr>
                <w:sz w:val="22"/>
                <w:szCs w:val="22"/>
              </w:rPr>
            </w:pPr>
            <w:r w:rsidRPr="00454478">
              <w:rPr>
                <w:sz w:val="22"/>
                <w:szCs w:val="22"/>
              </w:rPr>
              <w:t>Modernizr</w:t>
            </w:r>
          </w:p>
        </w:tc>
        <w:tc>
          <w:tcPr>
            <w:tcW w:w="6588" w:type="dxa"/>
          </w:tcPr>
          <w:p w:rsidR="00E419EF" w:rsidRPr="00454478" w:rsidRDefault="00997B75" w:rsidP="00800D11">
            <w:pPr>
              <w:rPr>
                <w:sz w:val="22"/>
                <w:szCs w:val="22"/>
              </w:rPr>
            </w:pPr>
            <w:hyperlink r:id="rId39" w:history="1">
              <w:r w:rsidR="00454478" w:rsidRPr="00454478">
                <w:rPr>
                  <w:rStyle w:val="Hyperlink"/>
                  <w:rFonts w:asciiTheme="minorHAnsi" w:eastAsiaTheme="majorEastAsia" w:hAnsiTheme="minorHAnsi" w:cstheme="minorHAnsi"/>
                  <w:sz w:val="22"/>
                  <w:szCs w:val="22"/>
                </w:rPr>
                <w:t>http://www.modernizr.com/</w:t>
              </w:r>
            </w:hyperlink>
          </w:p>
        </w:tc>
      </w:tr>
      <w:tr w:rsidR="00E419EF" w:rsidRPr="00862A98" w:rsidTr="00800D11">
        <w:tc>
          <w:tcPr>
            <w:tcW w:w="2988" w:type="dxa"/>
          </w:tcPr>
          <w:p w:rsidR="00E419EF" w:rsidRPr="00454478" w:rsidRDefault="00454478" w:rsidP="00800D11">
            <w:pPr>
              <w:rPr>
                <w:sz w:val="22"/>
                <w:szCs w:val="22"/>
              </w:rPr>
            </w:pPr>
            <w:r w:rsidRPr="00454478">
              <w:rPr>
                <w:sz w:val="22"/>
                <w:szCs w:val="22"/>
              </w:rPr>
              <w:t>jQuery</w:t>
            </w:r>
          </w:p>
        </w:tc>
        <w:tc>
          <w:tcPr>
            <w:tcW w:w="6588" w:type="dxa"/>
          </w:tcPr>
          <w:p w:rsidR="00454478" w:rsidRPr="00454478" w:rsidRDefault="00997B75" w:rsidP="00454478">
            <w:pPr>
              <w:rPr>
                <w:color w:val="000000" w:themeColor="text1"/>
                <w:sz w:val="22"/>
                <w:szCs w:val="22"/>
              </w:rPr>
            </w:pPr>
            <w:hyperlink r:id="rId40" w:history="1">
              <w:r w:rsidR="00454478" w:rsidRPr="00454478">
                <w:rPr>
                  <w:rStyle w:val="Hyperlink"/>
                  <w:rFonts w:ascii="Calibri" w:hAnsi="Calibri"/>
                  <w:sz w:val="22"/>
                  <w:szCs w:val="22"/>
                </w:rPr>
                <w:t>http://jquery.com/</w:t>
              </w:r>
            </w:hyperlink>
          </w:p>
        </w:tc>
      </w:tr>
    </w:tbl>
    <w:p w:rsidR="00E419EF" w:rsidRPr="00E419EF" w:rsidRDefault="00E419EF" w:rsidP="00E419EF">
      <w:pPr>
        <w:pStyle w:val="Heading2"/>
      </w:pPr>
      <w:bookmarkStart w:id="24" w:name="_Toc283633461"/>
      <w:bookmarkStart w:id="25" w:name="_Toc299031772"/>
      <w:r w:rsidRPr="00E419EF">
        <w:t>Microsoft Resources</w:t>
      </w:r>
      <w:bookmarkEnd w:id="24"/>
      <w:bookmarkEnd w:id="25"/>
    </w:p>
    <w:tbl>
      <w:tblPr>
        <w:tblStyle w:val="TableGrid"/>
        <w:tblW w:w="0" w:type="auto"/>
        <w:tblLook w:val="04A0" w:firstRow="1" w:lastRow="0" w:firstColumn="1" w:lastColumn="0" w:noHBand="0" w:noVBand="1"/>
      </w:tblPr>
      <w:tblGrid>
        <w:gridCol w:w="2988"/>
        <w:gridCol w:w="6588"/>
      </w:tblGrid>
      <w:tr w:rsidR="008147D7" w:rsidRPr="00862A98" w:rsidTr="007E3979">
        <w:tc>
          <w:tcPr>
            <w:tcW w:w="2988" w:type="dxa"/>
            <w:hideMark/>
          </w:tcPr>
          <w:p w:rsidR="008147D7" w:rsidRPr="00862A98" w:rsidRDefault="008147D7" w:rsidP="007E3979">
            <w:pPr>
              <w:rPr>
                <w:sz w:val="22"/>
                <w:szCs w:val="22"/>
              </w:rPr>
            </w:pPr>
            <w:r w:rsidRPr="00862A98">
              <w:rPr>
                <w:sz w:val="22"/>
                <w:szCs w:val="22"/>
              </w:rPr>
              <w:t>H5E Primary Contact</w:t>
            </w:r>
          </w:p>
        </w:tc>
        <w:tc>
          <w:tcPr>
            <w:tcW w:w="6588" w:type="dxa"/>
          </w:tcPr>
          <w:p w:rsidR="008147D7" w:rsidRPr="00862A98" w:rsidRDefault="008147D7" w:rsidP="007E3979">
            <w:pPr>
              <w:rPr>
                <w:sz w:val="22"/>
                <w:szCs w:val="22"/>
              </w:rPr>
            </w:pPr>
            <w:r w:rsidRPr="00862A98">
              <w:rPr>
                <w:sz w:val="22"/>
                <w:szCs w:val="22"/>
              </w:rPr>
              <w:t>Chewy Chong</w:t>
            </w:r>
            <w:r>
              <w:rPr>
                <w:sz w:val="22"/>
                <w:szCs w:val="22"/>
              </w:rPr>
              <w:t xml:space="preserve"> (</w:t>
            </w:r>
            <w:hyperlink r:id="rId41" w:history="1">
              <w:r w:rsidRPr="0076064C">
                <w:rPr>
                  <w:rStyle w:val="Hyperlink"/>
                  <w:rFonts w:ascii="Calibri" w:hAnsi="Calibri"/>
                  <w:sz w:val="22"/>
                  <w:szCs w:val="22"/>
                </w:rPr>
                <w:t>ChewyC</w:t>
              </w:r>
            </w:hyperlink>
            <w:r>
              <w:rPr>
                <w:sz w:val="22"/>
                <w:szCs w:val="22"/>
              </w:rPr>
              <w:t>)</w:t>
            </w:r>
          </w:p>
        </w:tc>
      </w:tr>
      <w:tr w:rsidR="008147D7" w:rsidRPr="00862A98" w:rsidTr="007E3979">
        <w:tc>
          <w:tcPr>
            <w:tcW w:w="2988" w:type="dxa"/>
            <w:hideMark/>
          </w:tcPr>
          <w:p w:rsidR="008147D7" w:rsidRPr="00862A98" w:rsidRDefault="008147D7" w:rsidP="007E3979">
            <w:pPr>
              <w:rPr>
                <w:sz w:val="22"/>
                <w:szCs w:val="22"/>
              </w:rPr>
            </w:pPr>
            <w:r w:rsidRPr="00862A98">
              <w:rPr>
                <w:sz w:val="22"/>
                <w:szCs w:val="22"/>
              </w:rPr>
              <w:t>H5E Development Contact</w:t>
            </w:r>
          </w:p>
        </w:tc>
        <w:tc>
          <w:tcPr>
            <w:tcW w:w="6588" w:type="dxa"/>
          </w:tcPr>
          <w:p w:rsidR="008147D7" w:rsidRPr="00862A98" w:rsidRDefault="008147D7" w:rsidP="007E3979">
            <w:pPr>
              <w:rPr>
                <w:sz w:val="22"/>
                <w:szCs w:val="22"/>
              </w:rPr>
            </w:pPr>
            <w:r w:rsidRPr="00862A98">
              <w:rPr>
                <w:sz w:val="22"/>
                <w:szCs w:val="22"/>
              </w:rPr>
              <w:t>Anton</w:t>
            </w:r>
            <w:r>
              <w:rPr>
                <w:sz w:val="22"/>
                <w:szCs w:val="22"/>
              </w:rPr>
              <w:t xml:space="preserve"> Molleda Quintana (</w:t>
            </w:r>
            <w:hyperlink r:id="rId42" w:history="1">
              <w:r w:rsidRPr="0076064C">
                <w:rPr>
                  <w:rStyle w:val="Hyperlink"/>
                  <w:rFonts w:ascii="Calibri" w:hAnsi="Calibri"/>
                  <w:sz w:val="22"/>
                  <w:szCs w:val="22"/>
                </w:rPr>
                <w:t>v-</w:t>
              </w:r>
              <w:proofErr w:type="spellStart"/>
              <w:r w:rsidRPr="0076064C">
                <w:rPr>
                  <w:rStyle w:val="Hyperlink"/>
                  <w:rFonts w:ascii="Calibri" w:hAnsi="Calibri"/>
                  <w:sz w:val="22"/>
                  <w:szCs w:val="22"/>
                </w:rPr>
                <w:t>anmoll</w:t>
              </w:r>
              <w:proofErr w:type="spellEnd"/>
            </w:hyperlink>
            <w:r>
              <w:rPr>
                <w:sz w:val="22"/>
                <w:szCs w:val="22"/>
              </w:rPr>
              <w:t>)</w:t>
            </w:r>
          </w:p>
        </w:tc>
      </w:tr>
    </w:tbl>
    <w:p w:rsidR="00E419EF" w:rsidRDefault="00E419EF" w:rsidP="00E419EF"/>
    <w:p w:rsidR="006054C7" w:rsidRDefault="006054C7">
      <w:pPr>
        <w:rPr>
          <w:rFonts w:ascii="Eras Medium ITC" w:eastAsiaTheme="majorEastAsia" w:hAnsi="Eras Medium ITC" w:cstheme="majorBidi"/>
          <w:b/>
          <w:bCs/>
          <w:sz w:val="40"/>
          <w:szCs w:val="28"/>
        </w:rPr>
      </w:pPr>
      <w:r>
        <w:br w:type="page"/>
      </w:r>
    </w:p>
    <w:p w:rsidR="006A1A20" w:rsidRDefault="008E0523" w:rsidP="006A1A20">
      <w:pPr>
        <w:pStyle w:val="Heading1"/>
      </w:pPr>
      <w:bookmarkStart w:id="26" w:name="_Toc299031773"/>
      <w:r>
        <w:lastRenderedPageBreak/>
        <w:t>Appendix A</w:t>
      </w:r>
      <w:r w:rsidR="006054C7">
        <w:t xml:space="preserve">: </w:t>
      </w:r>
      <w:r w:rsidR="006A1A20">
        <w:t>About H5E</w:t>
      </w:r>
      <w:bookmarkEnd w:id="26"/>
    </w:p>
    <w:p w:rsidR="00DB4B77" w:rsidRDefault="00DB4B77" w:rsidP="00DB4B77">
      <w:pPr>
        <w:pStyle w:val="Heading2"/>
      </w:pPr>
      <w:bookmarkStart w:id="27" w:name="_Toc216255206"/>
      <w:bookmarkStart w:id="28" w:name="_Toc216255292"/>
      <w:bookmarkStart w:id="29" w:name="_Toc216257421"/>
      <w:bookmarkStart w:id="30" w:name="_Toc224986224"/>
      <w:bookmarkStart w:id="31" w:name="_Toc259807107"/>
      <w:bookmarkStart w:id="32" w:name="_Toc260075906"/>
      <w:bookmarkStart w:id="33" w:name="_Toc260075992"/>
      <w:bookmarkStart w:id="34" w:name="_Toc260077290"/>
      <w:bookmarkStart w:id="35" w:name="_Toc260085771"/>
      <w:bookmarkStart w:id="36" w:name="_Toc283633464"/>
      <w:bookmarkStart w:id="37" w:name="_Toc298537732"/>
      <w:bookmarkStart w:id="38" w:name="_Toc299031774"/>
      <w:r>
        <w:t>What is an HTML5 Elements Cookbook?</w:t>
      </w:r>
      <w:bookmarkEnd w:id="27"/>
      <w:bookmarkEnd w:id="28"/>
      <w:bookmarkEnd w:id="29"/>
      <w:bookmarkEnd w:id="30"/>
      <w:bookmarkEnd w:id="31"/>
      <w:bookmarkEnd w:id="32"/>
      <w:bookmarkEnd w:id="33"/>
      <w:bookmarkEnd w:id="34"/>
      <w:bookmarkEnd w:id="35"/>
      <w:bookmarkEnd w:id="36"/>
      <w:bookmarkEnd w:id="37"/>
      <w:bookmarkEnd w:id="38"/>
    </w:p>
    <w:p w:rsidR="00DB4B77" w:rsidRPr="00AB49B1" w:rsidRDefault="00DB4B77" w:rsidP="00DB4B77">
      <w:r>
        <w:t>Each HTML5 Elements Cookbook reflects a case study of an aspirational experience that is provided by a native or component-based application. The HTML5 Experiments that are conducted by the H5E team use HTML5 and related technologies to replicate these experiences. Our primary objective is to learn from these experiments to determine if an HTML5 alternative to component-based or native implementations is both possible, and practical. Each Cookbook provides a description of the element and technical details of the HTML5 replication of that feature. We also include recommendations on whether it makes sense to pursue this approach.</w:t>
      </w:r>
    </w:p>
    <w:p w:rsidR="00DB4B77" w:rsidRDefault="00DB4B77" w:rsidP="00DB4B77">
      <w:pPr>
        <w:pStyle w:val="Heading2"/>
      </w:pPr>
      <w:bookmarkStart w:id="39" w:name="_Toc224986225"/>
      <w:bookmarkStart w:id="40" w:name="_Toc259807108"/>
      <w:bookmarkStart w:id="41" w:name="_Toc260075907"/>
      <w:bookmarkStart w:id="42" w:name="_Toc260075993"/>
      <w:bookmarkStart w:id="43" w:name="_Toc260077291"/>
      <w:bookmarkStart w:id="44" w:name="_Toc260085772"/>
      <w:bookmarkStart w:id="45" w:name="_Toc283633465"/>
      <w:bookmarkStart w:id="46" w:name="_Toc298537733"/>
      <w:bookmarkStart w:id="47" w:name="_Toc299031775"/>
      <w:r>
        <w:t>Contact us</w:t>
      </w:r>
      <w:bookmarkEnd w:id="39"/>
      <w:bookmarkEnd w:id="40"/>
      <w:bookmarkEnd w:id="41"/>
      <w:bookmarkEnd w:id="42"/>
      <w:bookmarkEnd w:id="43"/>
      <w:bookmarkEnd w:id="44"/>
      <w:bookmarkEnd w:id="45"/>
      <w:bookmarkEnd w:id="46"/>
      <w:bookmarkEnd w:id="47"/>
    </w:p>
    <w:p w:rsidR="00DB4B77" w:rsidRDefault="00DB4B77" w:rsidP="00DB4B77">
      <w:r w:rsidRPr="00F33463">
        <w:t xml:space="preserve">If you need assistance with technical solutions or have a best practice to share, please contact </w:t>
      </w:r>
      <w:proofErr w:type="gramStart"/>
      <w:r w:rsidRPr="00F33463">
        <w:t>us</w:t>
      </w:r>
      <w:proofErr w:type="gramEnd"/>
      <w:r>
        <w:t xml:space="preserve"> by sending</w:t>
      </w:r>
      <w:r w:rsidRPr="00267AEB">
        <w:t xml:space="preserve"> email</w:t>
      </w:r>
      <w:r>
        <w:t xml:space="preserve"> to</w:t>
      </w:r>
      <w:r w:rsidRPr="00267AEB">
        <w:t xml:space="preserve"> </w:t>
      </w:r>
      <w:smartTag w:uri="urn:schemas-microsoft-com:office:smarttags" w:element="IMContact">
        <w:smartTagPr>
          <w:attr w:name="DNID" w:val="Chewy Chong"/>
          <w:attr w:name="SIPID" w:val="chewyc@microsoft.com"/>
        </w:smartTagPr>
        <w:r>
          <w:t>Chewy Chong</w:t>
        </w:r>
      </w:smartTag>
      <w:r>
        <w:t xml:space="preserve"> (</w:t>
      </w:r>
      <w:hyperlink r:id="rId43" w:history="1">
        <w:r w:rsidRPr="00FF7BA8">
          <w:rPr>
            <w:rStyle w:val="Hyperlink"/>
            <w:rFonts w:ascii="Calibri" w:hAnsi="Calibri"/>
          </w:rPr>
          <w:t>ChewyC</w:t>
        </w:r>
      </w:hyperlink>
      <w:r>
        <w:t>).</w:t>
      </w:r>
    </w:p>
    <w:p w:rsidR="00DB4B77" w:rsidRDefault="00DB4B77" w:rsidP="00DB4B77">
      <w:pPr>
        <w:pStyle w:val="Heading2"/>
      </w:pPr>
      <w:bookmarkStart w:id="48" w:name="_Toc224986226"/>
      <w:bookmarkStart w:id="49" w:name="_Toc259807109"/>
      <w:bookmarkStart w:id="50" w:name="_Toc260075908"/>
      <w:bookmarkStart w:id="51" w:name="_Toc260075994"/>
      <w:bookmarkStart w:id="52" w:name="_Toc260077292"/>
      <w:bookmarkStart w:id="53" w:name="_Toc260085773"/>
      <w:bookmarkStart w:id="54" w:name="_Toc283633466"/>
      <w:bookmarkStart w:id="55" w:name="_Toc298537734"/>
      <w:bookmarkStart w:id="56" w:name="_Toc299031776"/>
      <w:r>
        <w:t>Copyright and trademark information</w:t>
      </w:r>
      <w:bookmarkEnd w:id="48"/>
      <w:bookmarkEnd w:id="49"/>
      <w:bookmarkEnd w:id="50"/>
      <w:bookmarkEnd w:id="51"/>
      <w:bookmarkEnd w:id="52"/>
      <w:bookmarkEnd w:id="53"/>
      <w:bookmarkEnd w:id="54"/>
      <w:bookmarkEnd w:id="55"/>
      <w:bookmarkEnd w:id="56"/>
    </w:p>
    <w:p w:rsidR="00DB4B77" w:rsidRDefault="00DB4B77" w:rsidP="00DB4B77">
      <w:r>
        <w:t>This document is Microsoft Confidential.</w:t>
      </w:r>
    </w:p>
    <w:p w:rsidR="00DB4B77" w:rsidRPr="003B2868" w:rsidRDefault="00DB4B77" w:rsidP="00DB4B77">
      <w:r w:rsidRPr="0041421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6054C7" w:rsidRPr="006054C7" w:rsidRDefault="00DB4B77" w:rsidP="00DB4B77">
      <w:proofErr w:type="gramStart"/>
      <w:r w:rsidRPr="00414218">
        <w:rPr>
          <w:rFonts w:ascii="Symbol" w:hAnsi="Symbol"/>
        </w:rPr>
        <w:t></w:t>
      </w:r>
      <w:r w:rsidRPr="00414218">
        <w:t xml:space="preserve"> </w:t>
      </w:r>
      <w:r>
        <w:t xml:space="preserve">2011 </w:t>
      </w:r>
      <w:r w:rsidRPr="00414218">
        <w:t>Microsoft Corporation.</w:t>
      </w:r>
      <w:proofErr w:type="gramEnd"/>
      <w:r w:rsidRPr="00414218">
        <w:t xml:space="preserve">  All rights reserved.</w:t>
      </w:r>
    </w:p>
    <w:p w:rsidR="006054C7" w:rsidRDefault="006054C7">
      <w:pPr>
        <w:rPr>
          <w:rFonts w:ascii="Eras Medium ITC" w:eastAsiaTheme="majorEastAsia" w:hAnsi="Eras Medium ITC" w:cstheme="majorBidi"/>
          <w:b/>
          <w:bCs/>
          <w:sz w:val="40"/>
          <w:szCs w:val="28"/>
        </w:rPr>
      </w:pPr>
      <w:bookmarkStart w:id="57" w:name="_Toc283633470"/>
      <w:r>
        <w:br w:type="page"/>
      </w:r>
    </w:p>
    <w:p w:rsidR="006054C7" w:rsidRDefault="006054C7" w:rsidP="006054C7">
      <w:pPr>
        <w:pStyle w:val="Heading1"/>
        <w:rPr>
          <w:sz w:val="26"/>
          <w:szCs w:val="26"/>
        </w:rPr>
      </w:pPr>
      <w:bookmarkStart w:id="58" w:name="_Toc299031777"/>
      <w:r>
        <w:lastRenderedPageBreak/>
        <w:t>Document Revision History</w:t>
      </w:r>
      <w:bookmarkEnd w:id="57"/>
      <w:bookmarkEnd w:id="58"/>
    </w:p>
    <w:tbl>
      <w:tblPr>
        <w:tblW w:w="0" w:type="auto"/>
        <w:tblBorders>
          <w:top w:val="single" w:sz="8" w:space="0" w:color="C0504D"/>
          <w:bottom w:val="single" w:sz="8" w:space="0" w:color="C0504D"/>
        </w:tblBorders>
        <w:tblLook w:val="00A0" w:firstRow="1" w:lastRow="0" w:firstColumn="1" w:lastColumn="0" w:noHBand="0" w:noVBand="0"/>
      </w:tblPr>
      <w:tblGrid>
        <w:gridCol w:w="3192"/>
        <w:gridCol w:w="3192"/>
        <w:gridCol w:w="3192"/>
      </w:tblGrid>
      <w:tr w:rsidR="006054C7" w:rsidTr="00800D11">
        <w:tc>
          <w:tcPr>
            <w:tcW w:w="3192" w:type="dxa"/>
            <w:tcBorders>
              <w:top w:val="single" w:sz="8" w:space="0" w:color="C0504D"/>
              <w:left w:val="nil"/>
              <w:bottom w:val="single" w:sz="8" w:space="0" w:color="C0504D"/>
              <w:right w:val="nil"/>
            </w:tcBorders>
            <w:hideMark/>
          </w:tcPr>
          <w:p w:rsidR="006054C7" w:rsidRDefault="006054C7" w:rsidP="00800D11">
            <w:pPr>
              <w:spacing w:after="0" w:line="240" w:lineRule="auto"/>
              <w:rPr>
                <w:b/>
                <w:bCs/>
                <w:color w:val="943634"/>
              </w:rPr>
            </w:pPr>
            <w:r>
              <w:rPr>
                <w:b/>
                <w:bCs/>
                <w:color w:val="943634"/>
              </w:rPr>
              <w:t>Reviser</w:t>
            </w:r>
          </w:p>
        </w:tc>
        <w:tc>
          <w:tcPr>
            <w:tcW w:w="3192" w:type="dxa"/>
            <w:tcBorders>
              <w:top w:val="single" w:sz="8" w:space="0" w:color="C0504D"/>
              <w:left w:val="nil"/>
              <w:bottom w:val="single" w:sz="8" w:space="0" w:color="C0504D"/>
              <w:right w:val="nil"/>
            </w:tcBorders>
            <w:hideMark/>
          </w:tcPr>
          <w:p w:rsidR="006054C7" w:rsidRDefault="006054C7" w:rsidP="00800D11">
            <w:pPr>
              <w:spacing w:after="0" w:line="240" w:lineRule="auto"/>
              <w:rPr>
                <w:b/>
                <w:bCs/>
                <w:color w:val="943634"/>
              </w:rPr>
            </w:pPr>
            <w:r>
              <w:rPr>
                <w:b/>
                <w:bCs/>
                <w:color w:val="943634"/>
              </w:rPr>
              <w:t>Date</w:t>
            </w:r>
          </w:p>
        </w:tc>
        <w:tc>
          <w:tcPr>
            <w:tcW w:w="3192" w:type="dxa"/>
            <w:tcBorders>
              <w:top w:val="single" w:sz="8" w:space="0" w:color="C0504D"/>
              <w:left w:val="nil"/>
              <w:bottom w:val="single" w:sz="8" w:space="0" w:color="C0504D"/>
              <w:right w:val="nil"/>
            </w:tcBorders>
            <w:hideMark/>
          </w:tcPr>
          <w:p w:rsidR="006054C7" w:rsidRDefault="006054C7" w:rsidP="00800D11">
            <w:pPr>
              <w:spacing w:after="0" w:line="240" w:lineRule="auto"/>
              <w:rPr>
                <w:b/>
                <w:bCs/>
                <w:color w:val="943634"/>
              </w:rPr>
            </w:pPr>
            <w:r>
              <w:rPr>
                <w:b/>
                <w:bCs/>
                <w:color w:val="943634"/>
              </w:rPr>
              <w:t>Revisions</w:t>
            </w:r>
          </w:p>
        </w:tc>
      </w:tr>
      <w:tr w:rsidR="006054C7" w:rsidTr="00800D11">
        <w:tc>
          <w:tcPr>
            <w:tcW w:w="3192" w:type="dxa"/>
            <w:tcBorders>
              <w:top w:val="nil"/>
              <w:left w:val="nil"/>
              <w:bottom w:val="nil"/>
              <w:right w:val="nil"/>
            </w:tcBorders>
            <w:shd w:val="clear" w:color="auto" w:fill="EFD3D2"/>
            <w:hideMark/>
          </w:tcPr>
          <w:p w:rsidR="006054C7" w:rsidRDefault="006054C7" w:rsidP="00800D11">
            <w:pPr>
              <w:spacing w:after="0" w:line="240" w:lineRule="auto"/>
              <w:rPr>
                <w:b/>
                <w:bCs/>
                <w:color w:val="943634"/>
              </w:rPr>
            </w:pPr>
            <w:r>
              <w:rPr>
                <w:b/>
                <w:bCs/>
                <w:color w:val="943634"/>
              </w:rPr>
              <w:t>v-</w:t>
            </w:r>
            <w:proofErr w:type="spellStart"/>
            <w:r w:rsidR="00965EE7" w:rsidRPr="00965EE7">
              <w:rPr>
                <w:b/>
                <w:bCs/>
                <w:color w:val="943634"/>
              </w:rPr>
              <w:t>anmoll</w:t>
            </w:r>
            <w:proofErr w:type="spellEnd"/>
          </w:p>
        </w:tc>
        <w:tc>
          <w:tcPr>
            <w:tcW w:w="3192" w:type="dxa"/>
            <w:tcBorders>
              <w:top w:val="nil"/>
              <w:left w:val="nil"/>
              <w:bottom w:val="nil"/>
              <w:right w:val="nil"/>
            </w:tcBorders>
            <w:shd w:val="clear" w:color="auto" w:fill="EFD3D2"/>
            <w:hideMark/>
          </w:tcPr>
          <w:p w:rsidR="006054C7" w:rsidRDefault="00965EE7" w:rsidP="00800D11">
            <w:pPr>
              <w:spacing w:after="0" w:line="240" w:lineRule="auto"/>
              <w:rPr>
                <w:color w:val="943634"/>
              </w:rPr>
            </w:pPr>
            <w:r>
              <w:rPr>
                <w:color w:val="943634"/>
              </w:rPr>
              <w:t>13</w:t>
            </w:r>
            <w:r w:rsidR="006054C7">
              <w:rPr>
                <w:color w:val="943634"/>
              </w:rPr>
              <w:t xml:space="preserve"> July 2011</w:t>
            </w:r>
          </w:p>
        </w:tc>
        <w:tc>
          <w:tcPr>
            <w:tcW w:w="3192" w:type="dxa"/>
            <w:tcBorders>
              <w:top w:val="nil"/>
              <w:left w:val="nil"/>
              <w:bottom w:val="nil"/>
              <w:right w:val="nil"/>
            </w:tcBorders>
            <w:shd w:val="clear" w:color="auto" w:fill="EFD3D2"/>
            <w:hideMark/>
          </w:tcPr>
          <w:p w:rsidR="006054C7" w:rsidRDefault="006054C7" w:rsidP="00800D11">
            <w:pPr>
              <w:spacing w:after="0" w:line="240" w:lineRule="auto"/>
              <w:rPr>
                <w:color w:val="943634"/>
              </w:rPr>
            </w:pPr>
            <w:r>
              <w:rPr>
                <w:color w:val="943634"/>
              </w:rPr>
              <w:t>Initial draft</w:t>
            </w:r>
          </w:p>
        </w:tc>
      </w:tr>
      <w:tr w:rsidR="006054C7" w:rsidTr="00800D11">
        <w:tc>
          <w:tcPr>
            <w:tcW w:w="3192" w:type="dxa"/>
            <w:tcBorders>
              <w:top w:val="single" w:sz="8" w:space="0" w:color="C0504D"/>
              <w:left w:val="nil"/>
              <w:bottom w:val="single" w:sz="4" w:space="0" w:color="auto"/>
              <w:right w:val="nil"/>
            </w:tcBorders>
            <w:shd w:val="clear" w:color="auto" w:fill="FFFFFF" w:themeFill="background1"/>
          </w:tcPr>
          <w:p w:rsidR="006054C7" w:rsidRDefault="00454478" w:rsidP="00800D11">
            <w:pPr>
              <w:spacing w:after="0" w:line="240" w:lineRule="auto"/>
              <w:rPr>
                <w:b/>
                <w:bCs/>
                <w:color w:val="943634"/>
              </w:rPr>
            </w:pPr>
            <w:r>
              <w:rPr>
                <w:b/>
                <w:bCs/>
                <w:color w:val="943634"/>
              </w:rPr>
              <w:t>v-</w:t>
            </w:r>
            <w:proofErr w:type="spellStart"/>
            <w:r>
              <w:rPr>
                <w:b/>
                <w:bCs/>
                <w:color w:val="943634"/>
              </w:rPr>
              <w:t>jgeige</w:t>
            </w:r>
            <w:proofErr w:type="spellEnd"/>
          </w:p>
        </w:tc>
        <w:tc>
          <w:tcPr>
            <w:tcW w:w="3192" w:type="dxa"/>
            <w:tcBorders>
              <w:top w:val="single" w:sz="8" w:space="0" w:color="C0504D"/>
              <w:left w:val="nil"/>
              <w:bottom w:val="single" w:sz="4" w:space="0" w:color="auto"/>
              <w:right w:val="nil"/>
            </w:tcBorders>
            <w:shd w:val="clear" w:color="auto" w:fill="FFFFFF" w:themeFill="background1"/>
          </w:tcPr>
          <w:p w:rsidR="006054C7" w:rsidRDefault="00454478" w:rsidP="00800D11">
            <w:pPr>
              <w:spacing w:after="0" w:line="240" w:lineRule="auto"/>
              <w:rPr>
                <w:color w:val="943634"/>
              </w:rPr>
            </w:pPr>
            <w:r>
              <w:rPr>
                <w:color w:val="943634"/>
              </w:rPr>
              <w:t>20 July</w:t>
            </w:r>
            <w:r w:rsidR="00DE3FE0">
              <w:rPr>
                <w:color w:val="943634"/>
              </w:rPr>
              <w:t xml:space="preserve"> 2011</w:t>
            </w:r>
          </w:p>
        </w:tc>
        <w:tc>
          <w:tcPr>
            <w:tcW w:w="3192" w:type="dxa"/>
            <w:tcBorders>
              <w:top w:val="single" w:sz="8" w:space="0" w:color="C0504D"/>
              <w:left w:val="nil"/>
              <w:bottom w:val="single" w:sz="4" w:space="0" w:color="auto"/>
              <w:right w:val="nil"/>
            </w:tcBorders>
            <w:shd w:val="clear" w:color="auto" w:fill="FFFFFF" w:themeFill="background1"/>
          </w:tcPr>
          <w:p w:rsidR="006054C7" w:rsidRDefault="00DE3FE0" w:rsidP="00800D11">
            <w:pPr>
              <w:spacing w:after="0" w:line="240" w:lineRule="auto"/>
              <w:rPr>
                <w:color w:val="943634"/>
              </w:rPr>
            </w:pPr>
            <w:r>
              <w:rPr>
                <w:color w:val="943634"/>
              </w:rPr>
              <w:t>Quick edit</w:t>
            </w:r>
          </w:p>
        </w:tc>
      </w:tr>
      <w:tr w:rsidR="006054C7" w:rsidTr="00800D11">
        <w:tc>
          <w:tcPr>
            <w:tcW w:w="3192" w:type="dxa"/>
            <w:tcBorders>
              <w:top w:val="single" w:sz="4" w:space="0" w:color="auto"/>
              <w:left w:val="nil"/>
              <w:bottom w:val="single" w:sz="4" w:space="0" w:color="auto"/>
              <w:right w:val="nil"/>
            </w:tcBorders>
            <w:shd w:val="clear" w:color="auto" w:fill="EFD3D2"/>
          </w:tcPr>
          <w:p w:rsidR="006054C7" w:rsidRDefault="006054C7" w:rsidP="00800D11">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800D11">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EFD3D2"/>
          </w:tcPr>
          <w:p w:rsidR="006054C7" w:rsidRDefault="006054C7" w:rsidP="00800D11">
            <w:pPr>
              <w:spacing w:after="0" w:line="240" w:lineRule="auto"/>
              <w:rPr>
                <w:color w:val="943634"/>
              </w:rPr>
            </w:pPr>
          </w:p>
        </w:tc>
      </w:tr>
      <w:tr w:rsidR="006054C7" w:rsidTr="00800D11">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color w:val="943634"/>
              </w:rPr>
            </w:pPr>
          </w:p>
        </w:tc>
      </w:tr>
      <w:tr w:rsidR="006054C7" w:rsidTr="00800D11">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color w:val="943634"/>
              </w:rPr>
            </w:pPr>
          </w:p>
        </w:tc>
      </w:tr>
      <w:tr w:rsidR="006054C7" w:rsidTr="00800D11">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auto"/>
          </w:tcPr>
          <w:p w:rsidR="006054C7" w:rsidRDefault="006054C7" w:rsidP="00800D11">
            <w:pPr>
              <w:spacing w:after="0" w:line="240" w:lineRule="auto"/>
              <w:rPr>
                <w:color w:val="943634"/>
              </w:rPr>
            </w:pPr>
          </w:p>
        </w:tc>
      </w:tr>
      <w:tr w:rsidR="006054C7" w:rsidTr="00800D11">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b/>
                <w:bCs/>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color w:val="943634"/>
              </w:rPr>
            </w:pPr>
          </w:p>
        </w:tc>
        <w:tc>
          <w:tcPr>
            <w:tcW w:w="3192" w:type="dxa"/>
            <w:tcBorders>
              <w:top w:val="single" w:sz="4" w:space="0" w:color="auto"/>
              <w:left w:val="nil"/>
              <w:bottom w:val="single" w:sz="4" w:space="0" w:color="auto"/>
              <w:right w:val="nil"/>
            </w:tcBorders>
            <w:shd w:val="clear" w:color="auto" w:fill="F2DBDB" w:themeFill="accent2" w:themeFillTint="33"/>
          </w:tcPr>
          <w:p w:rsidR="006054C7" w:rsidRDefault="006054C7" w:rsidP="00800D11">
            <w:pPr>
              <w:spacing w:after="0" w:line="240" w:lineRule="auto"/>
              <w:rPr>
                <w:color w:val="943634"/>
              </w:rPr>
            </w:pPr>
          </w:p>
        </w:tc>
      </w:tr>
      <w:tr w:rsidR="006054C7" w:rsidTr="00800D11">
        <w:tc>
          <w:tcPr>
            <w:tcW w:w="3192" w:type="dxa"/>
            <w:tcBorders>
              <w:top w:val="single" w:sz="4" w:space="0" w:color="auto"/>
              <w:left w:val="nil"/>
              <w:bottom w:val="single" w:sz="8" w:space="0" w:color="C0504D"/>
              <w:right w:val="nil"/>
            </w:tcBorders>
            <w:shd w:val="clear" w:color="auto" w:fill="auto"/>
          </w:tcPr>
          <w:p w:rsidR="006054C7" w:rsidRDefault="006054C7" w:rsidP="00800D11">
            <w:pPr>
              <w:spacing w:after="0" w:line="240" w:lineRule="auto"/>
              <w:rPr>
                <w:b/>
                <w:bCs/>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800D11">
            <w:pPr>
              <w:spacing w:after="0" w:line="240" w:lineRule="auto"/>
              <w:rPr>
                <w:color w:val="943634"/>
              </w:rPr>
            </w:pPr>
          </w:p>
        </w:tc>
        <w:tc>
          <w:tcPr>
            <w:tcW w:w="3192" w:type="dxa"/>
            <w:tcBorders>
              <w:top w:val="single" w:sz="4" w:space="0" w:color="auto"/>
              <w:left w:val="nil"/>
              <w:bottom w:val="single" w:sz="8" w:space="0" w:color="C0504D"/>
              <w:right w:val="nil"/>
            </w:tcBorders>
            <w:shd w:val="clear" w:color="auto" w:fill="auto"/>
          </w:tcPr>
          <w:p w:rsidR="006054C7" w:rsidRDefault="006054C7" w:rsidP="00800D11">
            <w:pPr>
              <w:spacing w:after="0" w:line="240" w:lineRule="auto"/>
              <w:rPr>
                <w:color w:val="943634"/>
              </w:rPr>
            </w:pPr>
          </w:p>
        </w:tc>
      </w:tr>
    </w:tbl>
    <w:p w:rsidR="006054C7" w:rsidRDefault="006054C7" w:rsidP="006054C7"/>
    <w:p w:rsidR="006054C7" w:rsidRPr="006054C7" w:rsidRDefault="006054C7" w:rsidP="006054C7"/>
    <w:sectPr w:rsidR="006054C7" w:rsidRPr="006054C7" w:rsidSect="00E531B2">
      <w:pgSz w:w="12240" w:h="15840"/>
      <w:pgMar w:top="1440" w:right="1440" w:bottom="1440" w:left="1440" w:header="720" w:footer="45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B75" w:rsidRDefault="00997B75" w:rsidP="00862A98">
      <w:pPr>
        <w:spacing w:after="0" w:line="240" w:lineRule="auto"/>
      </w:pPr>
      <w:r>
        <w:separator/>
      </w:r>
    </w:p>
  </w:endnote>
  <w:endnote w:type="continuationSeparator" w:id="0">
    <w:p w:rsidR="00997B75" w:rsidRDefault="00997B75" w:rsidP="008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Eras Medium ITC">
    <w:panose1 w:val="020B0602030504020804"/>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11" w:rsidRDefault="00800D11">
    <w:pPr>
      <w:pStyle w:val="Footer"/>
    </w:pPr>
    <w:r>
      <w:t xml:space="preserve">Microsoft Windows Web Partners </w:t>
    </w:r>
    <w:r>
      <w:tab/>
    </w:r>
    <w:r>
      <w:tab/>
      <w:t xml:space="preserve"> H5E Scouts Team</w:t>
    </w:r>
  </w:p>
  <w:p w:rsidR="00800D11" w:rsidRDefault="00800D11">
    <w:pPr>
      <w:pStyle w:val="Footer"/>
    </w:pPr>
    <w:r>
      <w:tab/>
    </w:r>
  </w:p>
  <w:p w:rsidR="00800D11" w:rsidRDefault="00800D11" w:rsidP="00E531B2">
    <w:pPr>
      <w:pStyle w:val="Footer"/>
      <w:jc w:val="center"/>
    </w:pPr>
    <w: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B75" w:rsidRDefault="00997B75" w:rsidP="00862A98">
      <w:pPr>
        <w:spacing w:after="0" w:line="240" w:lineRule="auto"/>
      </w:pPr>
      <w:r>
        <w:separator/>
      </w:r>
    </w:p>
  </w:footnote>
  <w:footnote w:type="continuationSeparator" w:id="0">
    <w:p w:rsidR="00997B75" w:rsidRDefault="00997B75" w:rsidP="00862A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176269"/>
      <w:docPartObj>
        <w:docPartGallery w:val="Page Numbers (Top of Page)"/>
        <w:docPartUnique/>
      </w:docPartObj>
    </w:sdtPr>
    <w:sdtEndPr>
      <w:rPr>
        <w:color w:val="808080" w:themeColor="background1" w:themeShade="80"/>
        <w:spacing w:val="60"/>
      </w:rPr>
    </w:sdtEndPr>
    <w:sdtContent>
      <w:p w:rsidR="00800D11" w:rsidRPr="00D57C15" w:rsidRDefault="00800D11" w:rsidP="009623F4">
        <w:pPr>
          <w:pStyle w:val="Header"/>
          <w:pBdr>
            <w:bottom w:val="single" w:sz="4" w:space="1" w:color="D9D9D9" w:themeColor="background1" w:themeShade="D9"/>
          </w:pBdr>
          <w:tabs>
            <w:tab w:val="clear" w:pos="4680"/>
            <w:tab w:val="center" w:pos="2880"/>
          </w:tabs>
          <w:rPr>
            <w:color w:val="808080" w:themeColor="background1" w:themeShade="80"/>
            <w:spacing w:val="60"/>
          </w:rPr>
        </w:pPr>
        <w:r>
          <w:fldChar w:fldCharType="begin"/>
        </w:r>
        <w:r>
          <w:instrText xml:space="preserve"> PAGE   \* MERGEFORMAT </w:instrText>
        </w:r>
        <w:r>
          <w:fldChar w:fldCharType="separate"/>
        </w:r>
        <w:r w:rsidR="00F17CAB" w:rsidRPr="00F17CAB">
          <w:rPr>
            <w:b/>
            <w:bCs/>
            <w:noProof/>
          </w:rPr>
          <w:t>10</w:t>
        </w:r>
        <w:r>
          <w:rPr>
            <w:b/>
            <w:bCs/>
            <w:noProof/>
          </w:rPr>
          <w:fldChar w:fldCharType="end"/>
        </w:r>
        <w:r>
          <w:rPr>
            <w:b/>
            <w:bCs/>
          </w:rPr>
          <w:t xml:space="preserve"> | </w:t>
        </w:r>
        <w:r>
          <w:rPr>
            <w:color w:val="808080" w:themeColor="background1" w:themeShade="80"/>
            <w:spacing w:val="60"/>
          </w:rPr>
          <w:t>Page</w:t>
        </w:r>
        <w:r>
          <w:rPr>
            <w:color w:val="808080" w:themeColor="background1" w:themeShade="80"/>
            <w:spacing w:val="60"/>
          </w:rPr>
          <w:tab/>
        </w:r>
        <w:r>
          <w:rPr>
            <w:color w:val="808080" w:themeColor="background1" w:themeShade="80"/>
            <w:spacing w:val="60"/>
          </w:rPr>
          <w:tab/>
          <w:t xml:space="preserve">HTML5 Elements Cookbook: </w:t>
        </w:r>
        <w:r w:rsidR="00D57C15">
          <w:rPr>
            <w:color w:val="808080" w:themeColor="background1" w:themeShade="80"/>
            <w:spacing w:val="60"/>
          </w:rPr>
          <w:t>Drag &amp; Drop</w:t>
        </w:r>
      </w:p>
    </w:sdtContent>
  </w:sdt>
  <w:p w:rsidR="00800D11" w:rsidRDefault="00800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50E9B"/>
    <w:multiLevelType w:val="hybridMultilevel"/>
    <w:tmpl w:val="101666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4282E6D"/>
    <w:multiLevelType w:val="hybridMultilevel"/>
    <w:tmpl w:val="FB26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6812DA"/>
    <w:multiLevelType w:val="hybridMultilevel"/>
    <w:tmpl w:val="B5C82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B378D"/>
    <w:multiLevelType w:val="hybridMultilevel"/>
    <w:tmpl w:val="B42E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1536636"/>
    <w:multiLevelType w:val="hybridMultilevel"/>
    <w:tmpl w:val="FEF2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05022"/>
    <w:multiLevelType w:val="hybridMultilevel"/>
    <w:tmpl w:val="F7C8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949A6"/>
    <w:multiLevelType w:val="hybridMultilevel"/>
    <w:tmpl w:val="2D08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5F6278D"/>
    <w:multiLevelType w:val="hybridMultilevel"/>
    <w:tmpl w:val="658C3B80"/>
    <w:lvl w:ilvl="0" w:tplc="02A4ADA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5D7"/>
    <w:rsid w:val="000B059F"/>
    <w:rsid w:val="000D0BEF"/>
    <w:rsid w:val="000D3977"/>
    <w:rsid w:val="000E0C1E"/>
    <w:rsid w:val="000E3441"/>
    <w:rsid w:val="00116384"/>
    <w:rsid w:val="00125B86"/>
    <w:rsid w:val="001557E2"/>
    <w:rsid w:val="00162955"/>
    <w:rsid w:val="00163DEC"/>
    <w:rsid w:val="001A55D7"/>
    <w:rsid w:val="0028335D"/>
    <w:rsid w:val="00290F43"/>
    <w:rsid w:val="002D77BF"/>
    <w:rsid w:val="003025B8"/>
    <w:rsid w:val="003730E2"/>
    <w:rsid w:val="00384D57"/>
    <w:rsid w:val="003976CE"/>
    <w:rsid w:val="003C1227"/>
    <w:rsid w:val="003C128C"/>
    <w:rsid w:val="003D72F9"/>
    <w:rsid w:val="003E018E"/>
    <w:rsid w:val="00451E76"/>
    <w:rsid w:val="00454478"/>
    <w:rsid w:val="00496EAB"/>
    <w:rsid w:val="004D740B"/>
    <w:rsid w:val="00511128"/>
    <w:rsid w:val="00547E17"/>
    <w:rsid w:val="00593D1D"/>
    <w:rsid w:val="00595662"/>
    <w:rsid w:val="005D7945"/>
    <w:rsid w:val="006050B7"/>
    <w:rsid w:val="006054C7"/>
    <w:rsid w:val="00616395"/>
    <w:rsid w:val="006A1A20"/>
    <w:rsid w:val="006C3411"/>
    <w:rsid w:val="006E3784"/>
    <w:rsid w:val="00717216"/>
    <w:rsid w:val="0073157E"/>
    <w:rsid w:val="00742A7D"/>
    <w:rsid w:val="00771AA1"/>
    <w:rsid w:val="007E1110"/>
    <w:rsid w:val="007F48E1"/>
    <w:rsid w:val="00800D11"/>
    <w:rsid w:val="008056EA"/>
    <w:rsid w:val="00813E6C"/>
    <w:rsid w:val="008147D7"/>
    <w:rsid w:val="00862A98"/>
    <w:rsid w:val="00863340"/>
    <w:rsid w:val="00896D36"/>
    <w:rsid w:val="008C77E6"/>
    <w:rsid w:val="008E0523"/>
    <w:rsid w:val="009431F8"/>
    <w:rsid w:val="00956DAB"/>
    <w:rsid w:val="009623F4"/>
    <w:rsid w:val="00965EE7"/>
    <w:rsid w:val="00993C2D"/>
    <w:rsid w:val="00997B75"/>
    <w:rsid w:val="009D17B5"/>
    <w:rsid w:val="00A60EDB"/>
    <w:rsid w:val="00A74B6B"/>
    <w:rsid w:val="00AC390E"/>
    <w:rsid w:val="00AD7F8B"/>
    <w:rsid w:val="00B26305"/>
    <w:rsid w:val="00B34F8F"/>
    <w:rsid w:val="00BC3578"/>
    <w:rsid w:val="00BF7EDF"/>
    <w:rsid w:val="00C106C8"/>
    <w:rsid w:val="00C32AFD"/>
    <w:rsid w:val="00CA1273"/>
    <w:rsid w:val="00CC3594"/>
    <w:rsid w:val="00D01C75"/>
    <w:rsid w:val="00D34C71"/>
    <w:rsid w:val="00D57C15"/>
    <w:rsid w:val="00D64CE5"/>
    <w:rsid w:val="00D9567F"/>
    <w:rsid w:val="00DB4B77"/>
    <w:rsid w:val="00DC7093"/>
    <w:rsid w:val="00DE3FE0"/>
    <w:rsid w:val="00DF3591"/>
    <w:rsid w:val="00DF5C9B"/>
    <w:rsid w:val="00E017AB"/>
    <w:rsid w:val="00E10C9E"/>
    <w:rsid w:val="00E21CAA"/>
    <w:rsid w:val="00E36C94"/>
    <w:rsid w:val="00E419EF"/>
    <w:rsid w:val="00E531B2"/>
    <w:rsid w:val="00E56852"/>
    <w:rsid w:val="00E7750E"/>
    <w:rsid w:val="00F17CAB"/>
    <w:rsid w:val="00F7233E"/>
    <w:rsid w:val="00FD27D8"/>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IMContac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 w:type="character" w:styleId="FollowedHyperlink">
    <w:name w:val="FollowedHyperlink"/>
    <w:basedOn w:val="DefaultParagraphFont"/>
    <w:uiPriority w:val="99"/>
    <w:semiHidden/>
    <w:unhideWhenUsed/>
    <w:rsid w:val="003D72F9"/>
    <w:rPr>
      <w:color w:val="800080" w:themeColor="followedHyperlink"/>
      <w:u w:val="single"/>
    </w:rPr>
  </w:style>
  <w:style w:type="paragraph" w:styleId="NormalWeb">
    <w:name w:val="Normal (Web)"/>
    <w:basedOn w:val="Normal"/>
    <w:uiPriority w:val="99"/>
    <w:semiHidden/>
    <w:unhideWhenUsed/>
    <w:rsid w:val="00B34F8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B34F8F"/>
  </w:style>
  <w:style w:type="character" w:styleId="HTMLCode">
    <w:name w:val="HTML Code"/>
    <w:basedOn w:val="DefaultParagraphFont"/>
    <w:uiPriority w:val="99"/>
    <w:semiHidden/>
    <w:unhideWhenUsed/>
    <w:rsid w:val="00B34F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5D7"/>
    <w:rPr>
      <w:rFonts w:ascii="Calibri" w:hAnsi="Calibri" w:cs="Times New Roman"/>
    </w:rPr>
  </w:style>
  <w:style w:type="paragraph" w:styleId="Heading1">
    <w:name w:val="heading 1"/>
    <w:basedOn w:val="Normal"/>
    <w:next w:val="Normal"/>
    <w:link w:val="Heading1Char"/>
    <w:uiPriority w:val="9"/>
    <w:qFormat/>
    <w:rsid w:val="007E1110"/>
    <w:pPr>
      <w:keepNext/>
      <w:keepLines/>
      <w:spacing w:before="480"/>
      <w:outlineLvl w:val="0"/>
    </w:pPr>
    <w:rPr>
      <w:rFonts w:ascii="Eras Medium ITC" w:eastAsiaTheme="majorEastAsia" w:hAnsi="Eras Medium ITC" w:cstheme="majorBidi"/>
      <w:b/>
      <w:bCs/>
      <w:sz w:val="40"/>
      <w:szCs w:val="28"/>
    </w:rPr>
  </w:style>
  <w:style w:type="paragraph" w:styleId="Heading2">
    <w:name w:val="heading 2"/>
    <w:basedOn w:val="Normal"/>
    <w:next w:val="Normal"/>
    <w:link w:val="Heading2Char"/>
    <w:uiPriority w:val="9"/>
    <w:unhideWhenUsed/>
    <w:qFormat/>
    <w:rsid w:val="003C1227"/>
    <w:pPr>
      <w:keepNext/>
      <w:keepLines/>
      <w:spacing w:before="200" w:after="0"/>
      <w:outlineLvl w:val="1"/>
    </w:pPr>
    <w:rPr>
      <w:rFonts w:ascii="Eras Medium ITC" w:eastAsiaTheme="majorEastAsia" w:hAnsi="Eras Medium ITC" w:cstheme="majorBidi"/>
      <w:b/>
      <w:bCs/>
      <w:color w:val="262626" w:themeColor="text1" w:themeTint="D9"/>
      <w:sz w:val="32"/>
      <w:szCs w:val="26"/>
    </w:rPr>
  </w:style>
  <w:style w:type="paragraph" w:styleId="Heading3">
    <w:name w:val="heading 3"/>
    <w:basedOn w:val="Normal"/>
    <w:next w:val="Normal"/>
    <w:link w:val="Heading3Char"/>
    <w:uiPriority w:val="9"/>
    <w:unhideWhenUsed/>
    <w:qFormat/>
    <w:rsid w:val="003C1227"/>
    <w:pPr>
      <w:keepNext/>
      <w:keepLines/>
      <w:spacing w:before="200" w:after="0"/>
      <w:outlineLvl w:val="2"/>
    </w:pPr>
    <w:rPr>
      <w:rFonts w:ascii="Eras Medium ITC" w:eastAsiaTheme="majorEastAsia" w:hAnsi="Eras Medium ITC" w:cstheme="majorBidi"/>
      <w:b/>
      <w:bCs/>
      <w:color w:val="7F7F7F" w:themeColor="text1" w:themeTint="80"/>
      <w:sz w:val="28"/>
    </w:rPr>
  </w:style>
  <w:style w:type="paragraph" w:styleId="Heading4">
    <w:name w:val="heading 4"/>
    <w:basedOn w:val="Normal"/>
    <w:next w:val="Normal"/>
    <w:link w:val="Heading4Char"/>
    <w:uiPriority w:val="9"/>
    <w:unhideWhenUsed/>
    <w:qFormat/>
    <w:rsid w:val="003C1227"/>
    <w:pPr>
      <w:keepNext/>
      <w:keepLines/>
      <w:spacing w:before="200" w:after="0"/>
      <w:outlineLvl w:val="3"/>
    </w:pPr>
    <w:rPr>
      <w:rFonts w:ascii="Eras Medium ITC" w:eastAsiaTheme="majorEastAsia" w:hAnsi="Eras Medium ITC" w:cstheme="majorBidi"/>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110"/>
    <w:rPr>
      <w:rFonts w:ascii="Eras Medium ITC" w:eastAsiaTheme="majorEastAsia" w:hAnsi="Eras Medium ITC" w:cstheme="majorBidi"/>
      <w:b/>
      <w:bCs/>
      <w:sz w:val="40"/>
      <w:szCs w:val="28"/>
    </w:rPr>
  </w:style>
  <w:style w:type="character" w:customStyle="1" w:styleId="Heading2Char">
    <w:name w:val="Heading 2 Char"/>
    <w:basedOn w:val="DefaultParagraphFont"/>
    <w:link w:val="Heading2"/>
    <w:uiPriority w:val="9"/>
    <w:rsid w:val="003C1227"/>
    <w:rPr>
      <w:rFonts w:ascii="Eras Medium ITC" w:eastAsiaTheme="majorEastAsia" w:hAnsi="Eras Medium ITC" w:cstheme="majorBidi"/>
      <w:b/>
      <w:bCs/>
      <w:color w:val="262626" w:themeColor="text1" w:themeTint="D9"/>
      <w:sz w:val="32"/>
      <w:szCs w:val="26"/>
    </w:rPr>
  </w:style>
  <w:style w:type="character" w:customStyle="1" w:styleId="Heading3Char">
    <w:name w:val="Heading 3 Char"/>
    <w:basedOn w:val="DefaultParagraphFont"/>
    <w:link w:val="Heading3"/>
    <w:uiPriority w:val="9"/>
    <w:rsid w:val="003C1227"/>
    <w:rPr>
      <w:rFonts w:ascii="Eras Medium ITC" w:eastAsiaTheme="majorEastAsia" w:hAnsi="Eras Medium ITC" w:cstheme="majorBidi"/>
      <w:b/>
      <w:bCs/>
      <w:color w:val="7F7F7F" w:themeColor="text1" w:themeTint="80"/>
      <w:sz w:val="28"/>
    </w:rPr>
  </w:style>
  <w:style w:type="character" w:styleId="Hyperlink">
    <w:name w:val="Hyperlink"/>
    <w:basedOn w:val="DefaultParagraphFont"/>
    <w:uiPriority w:val="99"/>
    <w:unhideWhenUsed/>
    <w:rsid w:val="001A55D7"/>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1A55D7"/>
    <w:pPr>
      <w:spacing w:after="0"/>
      <w:ind w:left="220"/>
    </w:pPr>
    <w:rPr>
      <w:rFonts w:ascii="Segoe UI" w:hAnsi="Segoe UI"/>
      <w:b/>
      <w:bCs/>
    </w:rPr>
  </w:style>
  <w:style w:type="paragraph" w:styleId="TOC2">
    <w:name w:val="toc 2"/>
    <w:basedOn w:val="Normal"/>
    <w:next w:val="Normal"/>
    <w:autoRedefine/>
    <w:uiPriority w:val="39"/>
    <w:unhideWhenUsed/>
    <w:qFormat/>
    <w:rsid w:val="001A55D7"/>
    <w:pPr>
      <w:tabs>
        <w:tab w:val="right" w:leader="dot" w:pos="9350"/>
      </w:tabs>
      <w:spacing w:after="0"/>
      <w:ind w:left="662"/>
    </w:pPr>
    <w:rPr>
      <w:rFonts w:ascii="Segoe UI" w:hAnsi="Segoe UI"/>
      <w:noProof/>
    </w:rPr>
  </w:style>
  <w:style w:type="character" w:customStyle="1" w:styleId="ListParagraphChar">
    <w:name w:val="List Paragraph Char"/>
    <w:basedOn w:val="DefaultParagraphFont"/>
    <w:link w:val="ListParagraph"/>
    <w:uiPriority w:val="34"/>
    <w:locked/>
    <w:rsid w:val="006A1A20"/>
    <w:rPr>
      <w:rFonts w:cs="Times New Roman"/>
    </w:rPr>
  </w:style>
  <w:style w:type="paragraph" w:styleId="ListParagraph">
    <w:name w:val="List Paragraph"/>
    <w:basedOn w:val="Normal"/>
    <w:link w:val="ListParagraphChar"/>
    <w:uiPriority w:val="34"/>
    <w:qFormat/>
    <w:rsid w:val="006A1A20"/>
    <w:pPr>
      <w:ind w:left="720"/>
      <w:contextualSpacing/>
    </w:pPr>
    <w:rPr>
      <w:rFonts w:asciiTheme="minorHAnsi" w:hAnsiTheme="minorHAnsi"/>
    </w:rPr>
  </w:style>
  <w:style w:type="paragraph" w:styleId="TOCHeading">
    <w:name w:val="TOC Heading"/>
    <w:basedOn w:val="Heading1"/>
    <w:next w:val="Normal"/>
    <w:uiPriority w:val="39"/>
    <w:semiHidden/>
    <w:unhideWhenUsed/>
    <w:qFormat/>
    <w:rsid w:val="001A55D7"/>
    <w:pPr>
      <w:pageBreakBefore/>
      <w:spacing w:after="0"/>
      <w:outlineLvl w:val="9"/>
    </w:pPr>
    <w:rPr>
      <w:rFonts w:ascii="Segoe UI" w:eastAsia="SimSun" w:hAnsi="Segoe UI" w:cs="Times New Roman"/>
      <w:b w:val="0"/>
      <w:color w:val="1F497D" w:themeColor="text2"/>
      <w:sz w:val="96"/>
    </w:rPr>
  </w:style>
  <w:style w:type="character" w:customStyle="1" w:styleId="CoverSheetTitleChar">
    <w:name w:val="CoverSheetTitle Char"/>
    <w:basedOn w:val="DefaultParagraphFont"/>
    <w:link w:val="CoverSheetTitle"/>
    <w:locked/>
    <w:rsid w:val="001A55D7"/>
    <w:rPr>
      <w:rFonts w:eastAsia="SimSun" w:cstheme="majorBidi"/>
      <w:color w:val="365F91" w:themeColor="accent1" w:themeShade="BF"/>
      <w:spacing w:val="5"/>
      <w:kern w:val="28"/>
      <w:sz w:val="56"/>
      <w:szCs w:val="52"/>
    </w:rPr>
  </w:style>
  <w:style w:type="paragraph" w:customStyle="1" w:styleId="CoverSheetTitle">
    <w:name w:val="CoverSheetTitle"/>
    <w:basedOn w:val="Title"/>
    <w:link w:val="CoverSheetTitleChar"/>
    <w:qFormat/>
    <w:rsid w:val="001A55D7"/>
    <w:pPr>
      <w:pBdr>
        <w:bottom w:val="none" w:sz="0" w:space="0" w:color="auto"/>
      </w:pBdr>
      <w:spacing w:before="480" w:after="0"/>
      <w:jc w:val="right"/>
    </w:pPr>
    <w:rPr>
      <w:rFonts w:asciiTheme="minorHAnsi" w:eastAsia="SimSun" w:hAnsiTheme="minorHAnsi"/>
      <w:color w:val="365F91" w:themeColor="accent1" w:themeShade="BF"/>
      <w:sz w:val="56"/>
    </w:rPr>
  </w:style>
  <w:style w:type="character" w:customStyle="1" w:styleId="CoverSheetSubtitleChar">
    <w:name w:val="CoverSheetSubtitle Char"/>
    <w:basedOn w:val="DefaultParagraphFont"/>
    <w:link w:val="CoverSheetSubtitle"/>
    <w:locked/>
    <w:rsid w:val="001A55D7"/>
    <w:rPr>
      <w:rFonts w:ascii="Cambria" w:eastAsia="SimSun" w:hAnsi="Cambria" w:cstheme="majorBidi"/>
      <w:i/>
      <w:iCs/>
      <w:color w:val="4F81BD"/>
      <w:spacing w:val="15"/>
      <w:sz w:val="28"/>
      <w:szCs w:val="24"/>
    </w:rPr>
  </w:style>
  <w:style w:type="paragraph" w:customStyle="1" w:styleId="CoverSheetSubtitle">
    <w:name w:val="CoverSheetSubtitle"/>
    <w:basedOn w:val="Subtitle"/>
    <w:link w:val="CoverSheetSubtitleChar"/>
    <w:qFormat/>
    <w:rsid w:val="001A55D7"/>
    <w:pPr>
      <w:numPr>
        <w:ilvl w:val="0"/>
      </w:numPr>
      <w:jc w:val="right"/>
    </w:pPr>
    <w:rPr>
      <w:rFonts w:ascii="Cambria" w:eastAsia="SimSun" w:hAnsi="Cambria"/>
      <w:color w:val="4F81BD"/>
      <w:sz w:val="28"/>
    </w:rPr>
  </w:style>
  <w:style w:type="character" w:customStyle="1" w:styleId="Title-nameChar">
    <w:name w:val="Title-name Char"/>
    <w:basedOn w:val="CoverSheetSubtitleChar"/>
    <w:link w:val="Title-name"/>
    <w:locked/>
    <w:rsid w:val="001A55D7"/>
    <w:rPr>
      <w:rFonts w:ascii="Segoe UI" w:eastAsia="SimSun" w:hAnsi="Segoe UI" w:cs="Segoe UI"/>
      <w:i/>
      <w:iCs/>
      <w:color w:val="002060"/>
      <w:spacing w:val="15"/>
      <w:sz w:val="48"/>
      <w:szCs w:val="48"/>
    </w:rPr>
  </w:style>
  <w:style w:type="paragraph" w:customStyle="1" w:styleId="Title-name">
    <w:name w:val="Title-name"/>
    <w:basedOn w:val="CoverSheetSubtitle"/>
    <w:link w:val="Title-nameChar"/>
    <w:qFormat/>
    <w:rsid w:val="001A55D7"/>
    <w:pPr>
      <w:framePr w:hSpace="180" w:wrap="around" w:vAnchor="text" w:hAnchor="margin" w:xAlign="right" w:y="398"/>
      <w:spacing w:after="0" w:line="216" w:lineRule="auto"/>
      <w:ind w:right="-144"/>
    </w:pPr>
    <w:rPr>
      <w:rFonts w:ascii="Segoe UI" w:hAnsi="Segoe UI" w:cs="Segoe UI"/>
      <w:color w:val="002060"/>
      <w:sz w:val="48"/>
      <w:szCs w:val="48"/>
    </w:rPr>
  </w:style>
  <w:style w:type="character" w:customStyle="1" w:styleId="ChapterTitleChar">
    <w:name w:val="ChapterTitle Char"/>
    <w:basedOn w:val="Heading1Char"/>
    <w:link w:val="ChapterTitle"/>
    <w:locked/>
    <w:rsid w:val="001A55D7"/>
    <w:rPr>
      <w:rFonts w:ascii="Segoe UI" w:eastAsia="SimSun" w:hAnsi="Segoe UI" w:cs="Calibri"/>
      <w:b w:val="0"/>
      <w:bCs/>
      <w:color w:val="1F497D" w:themeColor="text2"/>
      <w:sz w:val="112"/>
      <w:szCs w:val="112"/>
    </w:rPr>
  </w:style>
  <w:style w:type="paragraph" w:customStyle="1" w:styleId="ChapterTitle">
    <w:name w:val="ChapterTitle"/>
    <w:basedOn w:val="Heading1"/>
    <w:link w:val="ChapterTitleChar"/>
    <w:qFormat/>
    <w:rsid w:val="001A55D7"/>
    <w:pPr>
      <w:spacing w:after="0"/>
    </w:pPr>
    <w:rPr>
      <w:rFonts w:ascii="Segoe UI" w:eastAsia="SimSun" w:hAnsi="Segoe UI" w:cs="Calibri"/>
      <w:b w:val="0"/>
      <w:color w:val="1F497D" w:themeColor="text2"/>
      <w:sz w:val="112"/>
      <w:szCs w:val="112"/>
    </w:rPr>
  </w:style>
  <w:style w:type="table" w:styleId="TableGrid">
    <w:name w:val="Table Grid"/>
    <w:basedOn w:val="TableNormal"/>
    <w:uiPriority w:val="59"/>
    <w:rsid w:val="001A55D7"/>
    <w:pPr>
      <w:spacing w:after="0" w:line="240" w:lineRule="auto"/>
    </w:pPr>
    <w:rPr>
      <w:rFonts w:ascii="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1A55D7"/>
    <w:rPr>
      <w:i/>
      <w:iCs/>
    </w:rPr>
  </w:style>
  <w:style w:type="paragraph" w:styleId="Title">
    <w:name w:val="Title"/>
    <w:basedOn w:val="Normal"/>
    <w:next w:val="Normal"/>
    <w:link w:val="TitleChar"/>
    <w:uiPriority w:val="10"/>
    <w:qFormat/>
    <w:rsid w:val="001A55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55D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55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55D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A5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5D7"/>
    <w:rPr>
      <w:rFonts w:ascii="Tahoma" w:hAnsi="Tahoma" w:cs="Tahoma"/>
      <w:sz w:val="16"/>
      <w:szCs w:val="16"/>
    </w:rPr>
  </w:style>
  <w:style w:type="character" w:customStyle="1" w:styleId="Heading4Char">
    <w:name w:val="Heading 4 Char"/>
    <w:basedOn w:val="DefaultParagraphFont"/>
    <w:link w:val="Heading4"/>
    <w:uiPriority w:val="9"/>
    <w:rsid w:val="003C1227"/>
    <w:rPr>
      <w:rFonts w:ascii="Eras Medium ITC" w:eastAsiaTheme="majorEastAsia" w:hAnsi="Eras Medium ITC" w:cstheme="majorBidi"/>
      <w:bCs/>
      <w:i/>
      <w:iCs/>
      <w:sz w:val="24"/>
    </w:rPr>
  </w:style>
  <w:style w:type="paragraph" w:styleId="Header">
    <w:name w:val="header"/>
    <w:basedOn w:val="Normal"/>
    <w:link w:val="HeaderChar"/>
    <w:uiPriority w:val="99"/>
    <w:unhideWhenUsed/>
    <w:rsid w:val="008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98"/>
    <w:rPr>
      <w:rFonts w:ascii="Calibri" w:hAnsi="Calibri" w:cs="Times New Roman"/>
    </w:rPr>
  </w:style>
  <w:style w:type="paragraph" w:styleId="Footer">
    <w:name w:val="footer"/>
    <w:basedOn w:val="Normal"/>
    <w:link w:val="FooterChar"/>
    <w:uiPriority w:val="99"/>
    <w:unhideWhenUsed/>
    <w:rsid w:val="008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98"/>
    <w:rPr>
      <w:rFonts w:ascii="Calibri" w:hAnsi="Calibri" w:cs="Times New Roman"/>
    </w:rPr>
  </w:style>
  <w:style w:type="character" w:styleId="FollowedHyperlink">
    <w:name w:val="FollowedHyperlink"/>
    <w:basedOn w:val="DefaultParagraphFont"/>
    <w:uiPriority w:val="99"/>
    <w:semiHidden/>
    <w:unhideWhenUsed/>
    <w:rsid w:val="003D72F9"/>
    <w:rPr>
      <w:color w:val="800080" w:themeColor="followedHyperlink"/>
      <w:u w:val="single"/>
    </w:rPr>
  </w:style>
  <w:style w:type="paragraph" w:styleId="NormalWeb">
    <w:name w:val="Normal (Web)"/>
    <w:basedOn w:val="Normal"/>
    <w:uiPriority w:val="99"/>
    <w:semiHidden/>
    <w:unhideWhenUsed/>
    <w:rsid w:val="00B34F8F"/>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B34F8F"/>
  </w:style>
  <w:style w:type="character" w:styleId="HTMLCode">
    <w:name w:val="HTML Code"/>
    <w:basedOn w:val="DefaultParagraphFont"/>
    <w:uiPriority w:val="99"/>
    <w:semiHidden/>
    <w:unhideWhenUsed/>
    <w:rsid w:val="00B34F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07983">
      <w:bodyDiv w:val="1"/>
      <w:marLeft w:val="0"/>
      <w:marRight w:val="0"/>
      <w:marTop w:val="0"/>
      <w:marBottom w:val="0"/>
      <w:divBdr>
        <w:top w:val="none" w:sz="0" w:space="0" w:color="auto"/>
        <w:left w:val="none" w:sz="0" w:space="0" w:color="auto"/>
        <w:bottom w:val="none" w:sz="0" w:space="0" w:color="auto"/>
        <w:right w:val="none" w:sz="0" w:space="0" w:color="auto"/>
      </w:divBdr>
      <w:divsChild>
        <w:div w:id="141124367">
          <w:marLeft w:val="0"/>
          <w:marRight w:val="0"/>
          <w:marTop w:val="0"/>
          <w:marBottom w:val="0"/>
          <w:divBdr>
            <w:top w:val="none" w:sz="0" w:space="0" w:color="auto"/>
            <w:left w:val="none" w:sz="0" w:space="0" w:color="auto"/>
            <w:bottom w:val="none" w:sz="0" w:space="0" w:color="auto"/>
            <w:right w:val="none" w:sz="0" w:space="0" w:color="auto"/>
          </w:divBdr>
        </w:div>
      </w:divsChild>
    </w:div>
    <w:div w:id="138760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hewyC?subject=HTML5%20Cookbook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modernizr.com/" TargetMode="Externa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yperlink" Target="http://employees.claritycon.com/eklimczak/html5Cookbook/8_DragDrop/" TargetMode="External"/><Relationship Id="rId42" Type="http://schemas.openxmlformats.org/officeDocument/2006/relationships/hyperlink" Target="mailto:v-anmoll?subject=HTML5%20Experiments%20Cookbook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molant/BrowserExperiments/tree/master/cookbook/8_DragDrop" TargetMode="External"/><Relationship Id="rId38" Type="http://schemas.openxmlformats.org/officeDocument/2006/relationships/hyperlink" Target="http://www.w3.org/TR/FileAPI"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mailto:%20chewyc?subject=HTML5%20Experiments%20Cookbook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yperlink" Target="http://browserexperiments.com" TargetMode="External"/><Relationship Id="rId37" Type="http://schemas.openxmlformats.org/officeDocument/2006/relationships/hyperlink" Target="http://www.modernizr.com/" TargetMode="External"/><Relationship Id="rId40" Type="http://schemas.openxmlformats.org/officeDocument/2006/relationships/hyperlink" Target="http://jquery.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andbox.knarly.com/js/dropfiles/"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w3.org/TR/html5/dnd.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w3.org/TR/html5/dnd.html" TargetMode="External"/><Relationship Id="rId43" Type="http://schemas.openxmlformats.org/officeDocument/2006/relationships/hyperlink" Target="mailto:chewyc?subject=H5E%20Cookbooks%20and%20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15</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Geiger (Plain Concepts Corporation)</dc:creator>
  <cp:lastModifiedBy>Jeremy Geiger (Plain Concepts Corporation)</cp:lastModifiedBy>
  <cp:revision>22</cp:revision>
  <dcterms:created xsi:type="dcterms:W3CDTF">2011-07-15T07:33:00Z</dcterms:created>
  <dcterms:modified xsi:type="dcterms:W3CDTF">2011-07-29T23:23:00Z</dcterms:modified>
</cp:coreProperties>
</file>