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val="false"/>
          <w:bCs w:val="false"/>
          <w:sz w:val="32"/>
          <w:szCs w:val="32"/>
        </w:rPr>
        <w:t>{{r apart_adi_kisa</w:t>
      </w:r>
      <w:r>
        <w:rPr>
          <w:rFonts w:cs="Arial" w:ascii="Arial" w:hAnsi="Arial"/>
          <w:b w:val="false"/>
          <w:bCs w:val="false"/>
          <w:sz w:val="32"/>
          <w:szCs w:val="32"/>
        </w:rPr>
        <w:t>_baslik</w:t>
      </w:r>
      <w:r>
        <w:rPr>
          <w:rFonts w:cs="Arial" w:ascii="Arial" w:hAnsi="Arial"/>
          <w:b w:val="false"/>
          <w:bCs w:val="false"/>
          <w:sz w:val="32"/>
          <w:szCs w:val="32"/>
        </w:rPr>
        <w:t>}}</w:t>
      </w:r>
      <w:r>
        <w:rPr>
          <w:rFonts w:cs="Arial" w:ascii="Arial" w:hAnsi="Arial"/>
          <w:b/>
          <w:sz w:val="32"/>
          <w:szCs w:val="32"/>
        </w:rPr>
        <w:t xml:space="preserve"> KİRA SÖZLEŞMESİ</w:t>
      </w:r>
    </w:p>
    <w:tbl>
      <w:tblPr>
        <w:tblW w:w="9572" w:type="dxa"/>
        <w:jc w:val="left"/>
        <w:tblInd w:w="0" w:type="dxa"/>
        <w:tblCellMar>
          <w:top w:w="0" w:type="dxa"/>
          <w:left w:w="108" w:type="dxa"/>
          <w:bottom w:w="0" w:type="dxa"/>
          <w:right w:w="108" w:type="dxa"/>
        </w:tblCellMar>
        <w:tblLook w:val="01e0" w:noVBand="0" w:noHBand="0" w:lastColumn="1" w:firstColumn="1" w:lastRow="1" w:firstRow="1"/>
      </w:tblPr>
      <w:tblGrid>
        <w:gridCol w:w="3824"/>
        <w:gridCol w:w="5747"/>
      </w:tblGrid>
      <w:tr>
        <w:trPr>
          <w:trHeight w:val="618"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 xml:space="preserve">KİRAYA KONU TAŞINMAZIN ADRESİ </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jc w:val="both"/>
              <w:rPr/>
            </w:pPr>
            <w:r>
              <w:rPr>
                <w:rFonts w:cs="Arial" w:ascii="Arial" w:hAnsi="Arial"/>
              </w:rPr>
              <w:t xml:space="preserve">{{r adres_cad}}, No: </w:t>
            </w:r>
            <w:bookmarkStart w:id="0" w:name="__DdeLink__354_2003247025"/>
            <w:r>
              <w:rPr>
                <w:rFonts w:cs="Arial" w:ascii="Arial" w:hAnsi="Arial"/>
              </w:rPr>
              <w:t>{</w:t>
            </w:r>
            <w:bookmarkEnd w:id="0"/>
            <w:r>
              <w:rPr>
                <w:rFonts w:cs="Arial" w:ascii="Arial" w:hAnsi="Arial"/>
              </w:rPr>
              <w:t>{r dis_kapi_no}}, {{r adres_mah}}, {{r adres_ilce}}, {{r adres_il_to_upper}}</w:t>
            </w:r>
          </w:p>
        </w:tc>
      </w:tr>
      <w:tr>
        <w:trPr>
          <w:trHeight w:val="465"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ind w:right="-108" w:hanging="0"/>
              <w:rPr>
                <w:rFonts w:ascii="Arial" w:hAnsi="Arial" w:cs="Arial"/>
                <w:b/>
                <w:b/>
              </w:rPr>
            </w:pPr>
            <w:r>
              <w:rPr>
                <w:rFonts w:cs="Arial" w:ascii="Arial" w:hAnsi="Arial"/>
                <w:b/>
              </w:rPr>
              <w:t>DAİRESİ VE ODASI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jc w:val="both"/>
              <w:rPr>
                <w:rFonts w:ascii="Arial" w:hAnsi="Arial" w:cs="Arial"/>
              </w:rPr>
            </w:pPr>
            <w:r>
              <w:rPr>
                <w:rFonts w:cs="Arial" w:ascii="Arial" w:hAnsi="Arial"/>
              </w:rPr>
              <w:t>{{r daire_no}} Nolu Daire, {{r oda_no}} Numaralı Oda</w:t>
            </w:r>
          </w:p>
        </w:tc>
      </w:tr>
      <w:tr>
        <w:trPr>
          <w:trHeight w:val="429"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KİRALANAN ŞEYİN CİNSİ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jc w:val="both"/>
              <w:rPr/>
            </w:pPr>
            <w:r>
              <w:rPr>
                <w:rFonts w:cs="Arial" w:ascii="Arial" w:hAnsi="Arial"/>
                <w:b w:val="false"/>
                <w:bCs w:val="false"/>
              </w:rPr>
              <w:t>{{r metre_kare}}</w:t>
            </w:r>
            <w:r>
              <w:rPr>
                <w:rFonts w:cs="Arial" w:ascii="Arial" w:hAnsi="Arial"/>
              </w:rPr>
              <w:t xml:space="preserve"> Eşyalı Oda </w:t>
            </w:r>
          </w:p>
        </w:tc>
      </w:tr>
      <w:tr>
        <w:trPr>
          <w:trHeight w:val="1001"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Arial" w:hAnsi="Arial" w:cs="Arial"/>
                <w:b/>
                <w:b/>
              </w:rPr>
            </w:pPr>
            <w:r>
              <w:rPr>
                <w:rFonts w:cs="Arial" w:ascii="Arial" w:hAnsi="Arial"/>
                <w:b/>
              </w:rPr>
              <w:t xml:space="preserve">KİRAYA VERENİN </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both"/>
              <w:rPr/>
            </w:pPr>
            <w:r>
              <w:rPr>
                <w:rFonts w:cs="Arial" w:ascii="Arial" w:hAnsi="Arial"/>
              </w:rPr>
              <w:t>ADI SOYADI:</w:t>
            </w:r>
          </w:p>
          <w:p>
            <w:pPr>
              <w:pStyle w:val="Normal"/>
              <w:spacing w:lineRule="auto" w:line="240" w:before="0" w:after="0"/>
              <w:jc w:val="both"/>
              <w:rPr/>
            </w:pPr>
            <w:r>
              <w:rPr>
                <w:rFonts w:cs="Arial" w:ascii="Arial" w:hAnsi="Arial"/>
                <w:b w:val="false"/>
                <w:bCs w:val="false"/>
              </w:rPr>
              <w:t>{{r kiraya_veren}}</w:t>
            </w:r>
          </w:p>
          <w:p>
            <w:pPr>
              <w:pStyle w:val="Normal"/>
              <w:spacing w:lineRule="auto" w:line="240" w:before="0" w:after="0"/>
              <w:jc w:val="both"/>
              <w:rPr>
                <w:rFonts w:ascii="Arial" w:hAnsi="Arial" w:cs="Arial"/>
              </w:rPr>
            </w:pPr>
            <w:r>
              <w:rPr>
                <w:rFonts w:cs="Arial" w:ascii="Arial" w:hAnsi="Arial"/>
              </w:rPr>
              <w:t>ADRESİ:</w:t>
            </w:r>
          </w:p>
          <w:p>
            <w:pPr>
              <w:pStyle w:val="Normal"/>
              <w:spacing w:lineRule="auto" w:line="240" w:before="0" w:after="0"/>
              <w:jc w:val="both"/>
              <w:rPr/>
            </w:pPr>
            <w:r>
              <w:rPr>
                <w:rFonts w:cs="Arial" w:ascii="Arial" w:hAnsi="Arial"/>
              </w:rPr>
              <w:t xml:space="preserve">{{r </w:t>
            </w:r>
            <w:bookmarkStart w:id="1" w:name="__DdeLink__371_956178378"/>
            <w:r>
              <w:rPr>
                <w:rFonts w:cs="Arial" w:ascii="Arial" w:hAnsi="Arial"/>
              </w:rPr>
              <w:t>kiraya_veren_adres</w:t>
            </w:r>
            <w:bookmarkEnd w:id="1"/>
            <w:r>
              <w:rPr>
                <w:rFonts w:cs="Arial" w:ascii="Arial" w:hAnsi="Arial"/>
              </w:rPr>
              <w:t>}}</w:t>
            </w:r>
          </w:p>
        </w:tc>
      </w:tr>
      <w:tr>
        <w:trPr>
          <w:trHeight w:val="1725"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 xml:space="preserve">KİRACININ </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both"/>
              <w:rPr/>
            </w:pPr>
            <w:r>
              <w:rPr>
                <w:rFonts w:cs="Arial" w:ascii="Arial" w:hAnsi="Arial"/>
              </w:rPr>
              <w:t>ADI SOYADI</w:t>
              <w:tab/>
              <w:t xml:space="preserve">: </w:t>
            </w:r>
            <w:r>
              <w:rPr>
                <w:rFonts w:cs="Arial" w:ascii="Arial" w:hAnsi="Arial"/>
                <w:b w:val="false"/>
                <w:bCs w:val="false"/>
              </w:rPr>
              <w:t>{{r kiraci_ad}}</w:t>
            </w:r>
          </w:p>
          <w:p>
            <w:pPr>
              <w:pStyle w:val="Normal"/>
              <w:spacing w:lineRule="auto" w:line="240" w:before="0" w:after="0"/>
              <w:jc w:val="both"/>
              <w:rPr/>
            </w:pPr>
            <w:r>
              <w:rPr>
                <w:rFonts w:cs="Arial" w:ascii="Arial" w:hAnsi="Arial"/>
              </w:rPr>
              <w:t>ADRES</w:t>
              <w:tab/>
              <w:tab/>
              <w:t xml:space="preserve">: </w:t>
            </w:r>
            <w:r>
              <w:rPr>
                <w:rFonts w:cs="Arial" w:ascii="Arial" w:hAnsi="Arial"/>
                <w:b w:val="false"/>
                <w:bCs w:val="false"/>
              </w:rPr>
              <w:t>{{r kiraci_adres}}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TC KİMLİK NO</w:t>
              <w:tab/>
              <w:t xml:space="preserve">: </w:t>
            </w:r>
            <w:r>
              <w:rPr>
                <w:rFonts w:cs="Arial" w:ascii="Arial" w:hAnsi="Arial"/>
                <w:b w:val="false"/>
                <w:bCs w:val="false"/>
              </w:rPr>
              <w:t>{{r kiraci_tc}}</w:t>
            </w:r>
          </w:p>
          <w:p>
            <w:pPr>
              <w:pStyle w:val="Normal"/>
              <w:spacing w:lineRule="auto" w:line="240" w:before="0" w:after="0"/>
              <w:jc w:val="both"/>
              <w:rPr/>
            </w:pPr>
            <w:r>
              <w:rPr>
                <w:rFonts w:cs="Arial" w:ascii="Arial" w:hAnsi="Arial"/>
              </w:rPr>
              <w:t>GSM</w:t>
              <w:tab/>
              <w:tab/>
              <w:tab/>
            </w:r>
            <w:bookmarkStart w:id="2" w:name="__DdeLink__926_759224821"/>
            <w:r>
              <w:rPr>
                <w:rFonts w:cs="Arial" w:ascii="Arial" w:hAnsi="Arial"/>
              </w:rPr>
              <w:tab/>
            </w:r>
            <w:bookmarkEnd w:id="2"/>
            <w:r>
              <w:rPr>
                <w:rFonts w:cs="Arial" w:ascii="Arial" w:hAnsi="Arial"/>
              </w:rPr>
              <w:t>: {{r kiraci_gsm}}</w:t>
              <w:tab/>
            </w:r>
          </w:p>
          <w:p>
            <w:pPr>
              <w:pStyle w:val="Normal"/>
              <w:spacing w:lineRule="auto" w:line="240" w:before="0" w:after="0"/>
              <w:jc w:val="both"/>
              <w:rPr/>
            </w:pPr>
            <w:r>
              <w:rPr>
                <w:rFonts w:cs="Arial" w:ascii="Arial" w:hAnsi="Arial"/>
              </w:rPr>
              <w:t>EMAİL</w:t>
              <w:tab/>
              <w:tab/>
              <w:tab/>
              <w:tab/>
              <w:t>: {{r kiraci_email}}</w:t>
              <w:tab/>
            </w:r>
          </w:p>
        </w:tc>
      </w:tr>
      <w:tr>
        <w:trPr>
          <w:trHeight w:val="1383"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pPr>
            <w:r>
              <w:rPr>
                <w:rFonts w:cs="Arial" w:ascii="Arial" w:hAnsi="Arial"/>
                <w:b/>
              </w:rPr>
              <w:t>KİRACININ KEFİLİNİN</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jc w:val="both"/>
              <w:rPr/>
            </w:pPr>
            <w:r>
              <w:rPr>
                <w:rFonts w:cs="Arial" w:ascii="Arial" w:hAnsi="Arial"/>
              </w:rPr>
              <w:t>ADI SOYADI</w:t>
              <w:tab/>
              <w:t>: {{r kefil_ad}}</w:t>
            </w:r>
          </w:p>
          <w:p>
            <w:pPr>
              <w:pStyle w:val="Normal"/>
              <w:spacing w:lineRule="auto" w:line="240" w:before="120" w:after="0"/>
              <w:jc w:val="both"/>
              <w:rPr/>
            </w:pPr>
            <w:r>
              <w:rPr>
                <w:rFonts w:cs="Arial" w:ascii="Arial" w:hAnsi="Arial"/>
              </w:rPr>
              <w:t>ADRES</w:t>
              <w:tab/>
              <w:tab/>
              <w:t>: {{r kefil_adres}}</w:t>
            </w:r>
          </w:p>
          <w:p>
            <w:pPr>
              <w:pStyle w:val="Normal"/>
              <w:spacing w:lineRule="auto" w:line="240" w:before="120" w:after="0"/>
              <w:jc w:val="both"/>
              <w:rPr/>
            </w:pPr>
            <w:r>
              <w:rPr>
                <w:rFonts w:cs="Arial" w:ascii="Arial" w:hAnsi="Arial"/>
              </w:rPr>
              <w:t>TC KİMLİK NO</w:t>
              <w:tab/>
              <w:t>: {{r kefil_tc}}</w:t>
            </w:r>
          </w:p>
          <w:p>
            <w:pPr>
              <w:pStyle w:val="Normal"/>
              <w:spacing w:lineRule="auto" w:line="240" w:before="120" w:after="0"/>
              <w:jc w:val="both"/>
              <w:rPr/>
            </w:pPr>
            <w:r>
              <w:rPr>
                <w:rFonts w:cs="Arial" w:ascii="Arial" w:hAnsi="Arial"/>
              </w:rPr>
              <w:t>GSM</w:t>
              <w:tab/>
              <w:tab/>
              <w:tab/>
              <w:tab/>
              <w:t>: {{r kefil_gsm}}</w:t>
            </w:r>
          </w:p>
        </w:tc>
      </w:tr>
      <w:tr>
        <w:trPr>
          <w:trHeight w:val="540" w:hRule="atLeast"/>
        </w:trPr>
        <w:tc>
          <w:tcPr>
            <w:tcW w:w="3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240" w:after="0"/>
              <w:rPr>
                <w:rFonts w:ascii="Arial" w:hAnsi="Arial" w:cs="Arial"/>
                <w:b/>
                <w:b/>
              </w:rPr>
            </w:pPr>
            <w:r>
              <w:rPr>
                <w:rFonts w:cs="Arial" w:ascii="Arial" w:hAnsi="Arial"/>
                <w:b/>
              </w:rPr>
              <w:t>YILLIK KİRA KARŞILIĞI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b w:val="false"/>
                <w:b w:val="false"/>
                <w:bCs w:val="false"/>
              </w:rPr>
            </w:pPr>
            <w:r>
              <w:rPr>
                <w:rFonts w:cs="Arial" w:ascii="Arial" w:hAnsi="Arial"/>
                <w:b w:val="false"/>
                <w:bCs w:val="false"/>
              </w:rPr>
              <w:t>{{r yillik_kira_bedeli}}</w:t>
            </w:r>
          </w:p>
          <w:p>
            <w:pPr>
              <w:pStyle w:val="Normal"/>
              <w:spacing w:lineRule="auto" w:line="240" w:before="120" w:after="0"/>
              <w:rPr>
                <w:rFonts w:ascii="Arial" w:hAnsi="Arial" w:cs="Arial"/>
              </w:rPr>
            </w:pPr>
            <w:r>
              <w:rPr>
                <w:rFonts w:cs="Arial" w:ascii="Arial" w:hAnsi="Arial"/>
                <w:b/>
              </w:rPr>
              <w:t>(KDV DAHİL)</w:t>
            </w:r>
          </w:p>
        </w:tc>
      </w:tr>
      <w:tr>
        <w:trPr>
          <w:trHeight w:val="635" w:hRule="atLeast"/>
        </w:trPr>
        <w:tc>
          <w:tcPr>
            <w:tcW w:w="3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240" w:after="0"/>
              <w:rPr>
                <w:rFonts w:ascii="Arial" w:hAnsi="Arial" w:cs="Arial"/>
                <w:b/>
                <w:b/>
              </w:rPr>
            </w:pPr>
            <w:r>
              <w:rPr>
                <w:rFonts w:cs="Arial" w:ascii="Arial" w:hAnsi="Arial"/>
                <w:b/>
              </w:rPr>
              <w:t>BİR AYLIK KİRA KARŞILIĞI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jc w:val="both"/>
              <w:rPr>
                <w:b w:val="false"/>
                <w:b w:val="false"/>
                <w:bCs w:val="false"/>
              </w:rPr>
            </w:pPr>
            <w:r>
              <w:rPr>
                <w:rFonts w:cs="Arial" w:ascii="Arial" w:hAnsi="Arial"/>
                <w:b w:val="false"/>
                <w:bCs w:val="false"/>
              </w:rPr>
              <w:t>{{r birim_kira_bedeli}}</w:t>
            </w:r>
          </w:p>
          <w:p>
            <w:pPr>
              <w:pStyle w:val="Normal"/>
              <w:spacing w:lineRule="auto" w:line="240" w:before="120" w:after="0"/>
              <w:jc w:val="both"/>
              <w:rPr>
                <w:rFonts w:ascii="Arial" w:hAnsi="Arial" w:cs="Arial"/>
              </w:rPr>
            </w:pPr>
            <w:r>
              <w:rPr>
                <w:rFonts w:cs="Arial" w:ascii="Arial" w:hAnsi="Arial"/>
                <w:b/>
              </w:rPr>
              <w:t>(KDV DAHİL)</w:t>
            </w:r>
          </w:p>
        </w:tc>
      </w:tr>
      <w:tr>
        <w:trPr>
          <w:trHeight w:val="635" w:hRule="atLeast"/>
        </w:trPr>
        <w:tc>
          <w:tcPr>
            <w:tcW w:w="3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240" w:after="0"/>
              <w:rPr>
                <w:rFonts w:ascii="Arial" w:hAnsi="Arial" w:cs="Arial"/>
                <w:b/>
                <w:b/>
              </w:rPr>
            </w:pPr>
            <w:r>
              <w:rPr>
                <w:rFonts w:cs="Arial" w:ascii="Arial" w:hAnsi="Arial"/>
                <w:b/>
              </w:rPr>
              <w:t>BİR AYLIK AİDAT KARŞILIĞI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b w:val="false"/>
                <w:b w:val="false"/>
                <w:bCs w:val="false"/>
              </w:rPr>
            </w:pPr>
            <w:r>
              <w:rPr>
                <w:rFonts w:cs="Arial" w:ascii="Arial" w:hAnsi="Arial"/>
                <w:b w:val="false"/>
                <w:bCs w:val="false"/>
              </w:rPr>
              <w:t>{{r birim_aidat_bedeli}}</w:t>
            </w:r>
          </w:p>
        </w:tc>
      </w:tr>
      <w:tr>
        <w:trPr>
          <w:trHeight w:val="635" w:hRule="atLeast"/>
        </w:trPr>
        <w:tc>
          <w:tcPr>
            <w:tcW w:w="3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240" w:after="0"/>
              <w:rPr>
                <w:rFonts w:ascii="Arial" w:hAnsi="Arial" w:cs="Arial"/>
                <w:b/>
                <w:b/>
              </w:rPr>
            </w:pPr>
            <w:r>
              <w:rPr>
                <w:rFonts w:cs="Arial" w:ascii="Arial" w:hAnsi="Arial"/>
                <w:b/>
              </w:rPr>
              <w:t>YILLIK AİDAT KARŞILIĞI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b w:val="false"/>
                <w:b w:val="false"/>
                <w:bCs w:val="false"/>
              </w:rPr>
            </w:pPr>
            <w:r>
              <w:rPr>
                <w:rFonts w:cs="Arial" w:ascii="Arial" w:hAnsi="Arial"/>
                <w:b w:val="false"/>
                <w:bCs w:val="false"/>
              </w:rPr>
              <w:t>{{r yillik_aidat_bedeli}}</w:t>
            </w:r>
          </w:p>
        </w:tc>
      </w:tr>
      <w:tr>
        <w:trPr/>
        <w:tc>
          <w:tcPr>
            <w:tcW w:w="3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240" w:after="0"/>
              <w:rPr>
                <w:rFonts w:ascii="Arial" w:hAnsi="Arial" w:cs="Arial"/>
                <w:b/>
                <w:b/>
              </w:rPr>
            </w:pPr>
            <w:r>
              <w:rPr>
                <w:rFonts w:cs="Arial" w:ascii="Arial" w:hAnsi="Arial"/>
                <w:b/>
              </w:rPr>
              <w:t>KİRANIN NE ŞEKİLDE ÖDENECEĞİ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ind w:right="-169" w:hanging="0"/>
              <w:rPr/>
            </w:pPr>
            <w:r>
              <w:rPr>
                <w:rFonts w:cs="Arial" w:ascii="Arial" w:hAnsi="Arial"/>
                <w:color w:val="000000"/>
              </w:rPr>
              <w:t xml:space="preserve">En geç her ayın </w:t>
            </w:r>
            <w:r>
              <w:rPr>
                <w:rFonts w:cs="Arial" w:ascii="Arial" w:hAnsi="Arial"/>
                <w:b/>
                <w:color w:val="000000"/>
              </w:rPr>
              <w:t>06</w:t>
            </w:r>
            <w:r>
              <w:rPr>
                <w:rFonts w:cs="Arial" w:ascii="Arial" w:hAnsi="Arial"/>
                <w:color w:val="000000"/>
              </w:rPr>
              <w:t>. günü mesai saati bitimine kadar kiraya verenin banka hesabına nakden ve peşin olarak ödemek zorundadır.</w:t>
            </w:r>
          </w:p>
        </w:tc>
      </w:tr>
      <w:tr>
        <w:trPr>
          <w:trHeight w:val="499" w:hRule="atLeast"/>
        </w:trPr>
        <w:tc>
          <w:tcPr>
            <w:tcW w:w="3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240" w:after="0"/>
              <w:rPr>
                <w:rFonts w:ascii="Arial" w:hAnsi="Arial" w:cs="Arial"/>
                <w:b/>
                <w:b/>
              </w:rPr>
            </w:pPr>
            <w:r>
              <w:rPr>
                <w:rFonts w:cs="Arial" w:ascii="Arial" w:hAnsi="Arial"/>
                <w:b/>
              </w:rPr>
              <w:t>KİRA SÜRESİ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both"/>
              <w:rPr>
                <w:rFonts w:ascii="Arial" w:hAnsi="Arial" w:cs="Arial"/>
                <w:b/>
                <w:b/>
              </w:rPr>
            </w:pPr>
            <w:r>
              <w:rPr>
                <w:rFonts w:cs="Arial" w:ascii="Arial" w:hAnsi="Arial"/>
                <w:b/>
              </w:rPr>
              <w:t>12 (ONİKİ) AY (01 Temmuz 2019 - 30 Haziran 2020)</w:t>
            </w:r>
          </w:p>
          <w:p>
            <w:pPr>
              <w:pStyle w:val="Normal"/>
              <w:spacing w:lineRule="auto" w:line="240" w:before="0" w:after="0"/>
              <w:jc w:val="both"/>
              <w:rPr>
                <w:rFonts w:ascii="Arial" w:hAnsi="Arial" w:cs="Arial"/>
                <w:b/>
                <w:b/>
              </w:rPr>
            </w:pPr>
            <w:r>
              <w:rPr>
                <w:rFonts w:cs="Arial" w:ascii="Arial" w:hAnsi="Arial"/>
                <w:b/>
              </w:rPr>
              <w:t>(Temmuz 2019 ve Ağustos 2019 aylarında kira tahsil edilmeyecektir.)</w:t>
            </w:r>
          </w:p>
        </w:tc>
      </w:tr>
      <w:tr>
        <w:trPr>
          <w:trHeight w:val="583"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KİRANIN BAŞLANGIÇ TARİHİ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rFonts w:ascii="Arial" w:hAnsi="Arial" w:cs="Arial"/>
                <w:b/>
                <w:b/>
              </w:rPr>
            </w:pPr>
            <w:r>
              <w:rPr>
                <w:rFonts w:cs="Arial" w:ascii="Arial" w:hAnsi="Arial"/>
                <w:b/>
              </w:rPr>
              <w:t>01.07.2019</w:t>
            </w:r>
          </w:p>
        </w:tc>
      </w:tr>
      <w:tr>
        <w:trPr>
          <w:trHeight w:val="549"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KİRANIN BİTİŞ TARİHİ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rFonts w:ascii="Arial" w:hAnsi="Arial" w:cs="Arial"/>
                <w:b/>
                <w:b/>
              </w:rPr>
            </w:pPr>
            <w:r>
              <w:rPr>
                <w:rFonts w:cs="Arial" w:ascii="Arial" w:hAnsi="Arial"/>
                <w:b/>
              </w:rPr>
              <w:t>30.06.2020</w:t>
            </w:r>
          </w:p>
        </w:tc>
      </w:tr>
      <w:tr>
        <w:trPr>
          <w:trHeight w:val="699"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KİRALANAN TAŞINMAZINŞİMDİKİ DURUMU</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pPr>
            <w:r>
              <w:rPr>
                <w:rFonts w:cs="Arial" w:ascii="Arial" w:hAnsi="Arial"/>
              </w:rPr>
              <w:t>Temiz, bakımlı ve kullanmaya elverişli.</w:t>
            </w:r>
          </w:p>
        </w:tc>
      </w:tr>
      <w:tr>
        <w:trPr>
          <w:trHeight w:val="709"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KİRALANAN TAŞINMAZIN NE İÇİN KULLANILACAĞI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rFonts w:ascii="Arial" w:hAnsi="Arial" w:cs="Arial"/>
              </w:rPr>
            </w:pPr>
            <w:r>
              <w:rPr>
                <w:rFonts w:cs="Arial" w:ascii="Arial" w:hAnsi="Arial"/>
              </w:rPr>
              <w:t>Konut olarak</w:t>
            </w:r>
          </w:p>
        </w:tc>
      </w:tr>
      <w:tr>
        <w:trPr>
          <w:trHeight w:val="709"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TESLİM EDİLEN DEMİRBAŞLAR</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rFonts w:ascii="Arial" w:hAnsi="Arial" w:cs="Arial"/>
              </w:rPr>
            </w:pPr>
            <w:r>
              <w:rPr>
                <w:rFonts w:cs="Arial" w:ascii="Arial" w:hAnsi="Arial"/>
              </w:rPr>
              <w:t>Kontratın özel şartlarında yazılıdır.</w:t>
            </w:r>
          </w:p>
        </w:tc>
      </w:tr>
    </w:tbl>
    <w:p>
      <w:pPr>
        <w:pStyle w:val="Normal"/>
        <w:jc w:val="center"/>
        <w:rPr>
          <w:rFonts w:ascii="Arial" w:hAnsi="Arial" w:cs="Arial"/>
          <w:b/>
          <w:b/>
        </w:rPr>
      </w:pPr>
      <w:r>
        <w:rPr>
          <w:rFonts w:cs="Arial" w:ascii="Arial" w:hAnsi="Arial"/>
          <w:b/>
        </w:rPr>
      </w:r>
    </w:p>
    <w:p>
      <w:pPr>
        <w:pStyle w:val="Normal"/>
        <w:spacing w:lineRule="auto" w:line="240" w:before="0" w:after="0"/>
        <w:jc w:val="both"/>
        <w:rPr/>
      </w:pPr>
      <w:r>
        <w:rPr>
          <w:rFonts w:eastAsia="Times New Roman" w:cs="Arial" w:ascii="Arial" w:hAnsi="Arial"/>
          <w:b/>
          <w:color w:val="212121"/>
          <w:u w:val="single"/>
        </w:rPr>
        <w:t>ÖZEL ŞARTLAR:</w:t>
      </w:r>
    </w:p>
    <w:p>
      <w:pPr>
        <w:pStyle w:val="Normal"/>
        <w:widowControl w:val="false"/>
        <w:spacing w:lineRule="auto" w:line="240" w:before="2" w:after="0"/>
        <w:ind w:left="116" w:right="179" w:hanging="0"/>
        <w:jc w:val="both"/>
        <w:rPr>
          <w:rFonts w:ascii="Arial" w:hAnsi="Arial" w:cs="Arial"/>
        </w:rPr>
      </w:pPr>
      <w:r>
        <w:rPr>
          <w:rFonts w:cs="Arial" w:ascii="Arial" w:hAnsi="Arial"/>
        </w:rPr>
      </w:r>
    </w:p>
    <w:p>
      <w:pPr>
        <w:pStyle w:val="ListParagraph"/>
        <w:numPr>
          <w:ilvl w:val="0"/>
          <w:numId w:val="1"/>
        </w:numPr>
        <w:jc w:val="both"/>
        <w:rPr>
          <w:rFonts w:ascii="Arial" w:hAnsi="Arial" w:cs="Arial"/>
        </w:rPr>
      </w:pPr>
      <w:r>
        <w:rPr>
          <w:rFonts w:cs="Arial" w:ascii="Arial" w:hAnsi="Arial"/>
        </w:rPr>
        <w:t>Kiracıya kiralanmış olan daire içinde iki/üç adet oda ve bu odalar dışında ortak kullanılacak mutfak, banyo, tuvalet bulunmaktadır. Kiracıya kiralanan bölüm, sadece bu iki/üç odadan sözleşmede belirtilmiş olan oda ve daire içindeki müşterek kullanım alanlarıdır. Kiracının daire içindeki diğer oda/odaları kullanması, girmesi kesinlikle yasaktır. Diğer oda/odalar, kiraya veren tarafından bir başka kiracıya kiralanacaktır. Kiracı, bu hususu bilmekte ve kabul etmektedir.</w:t>
      </w:r>
    </w:p>
    <w:p>
      <w:pPr>
        <w:pStyle w:val="ListParagraph"/>
        <w:numPr>
          <w:ilvl w:val="0"/>
          <w:numId w:val="1"/>
        </w:numPr>
        <w:jc w:val="both"/>
        <w:rPr/>
      </w:pPr>
      <w:r>
        <w:rPr>
          <w:rFonts w:cs="Arial" w:ascii="Arial" w:hAnsi="Arial"/>
          <w:color w:val="000000" w:themeColor="text1"/>
        </w:rPr>
        <w:t xml:space="preserve">Kiracı; kirayı bedellerini en geç her ayın </w:t>
      </w:r>
      <w:r>
        <w:rPr>
          <w:rFonts w:cs="Arial" w:ascii="Arial" w:hAnsi="Arial"/>
          <w:b w:val="false"/>
          <w:bCs w:val="false"/>
          <w:color w:val="000000" w:themeColor="text1"/>
        </w:rPr>
        <w:t>{{r en_son_odeme_gunu}}</w:t>
      </w:r>
      <w:r>
        <w:rPr>
          <w:rFonts w:cs="Arial" w:ascii="Arial" w:hAnsi="Arial"/>
          <w:b/>
          <w:color w:val="FF0000"/>
        </w:rPr>
        <w:t>.</w:t>
      </w:r>
      <w:r>
        <w:rPr>
          <w:rFonts w:cs="Arial" w:ascii="Arial" w:hAnsi="Arial"/>
          <w:color w:val="FF0000"/>
        </w:rPr>
        <w:t xml:space="preserve"> </w:t>
      </w:r>
      <w:r>
        <w:rPr>
          <w:rFonts w:cs="Arial" w:ascii="Arial" w:hAnsi="Arial"/>
          <w:color w:val="000000" w:themeColor="text1"/>
        </w:rPr>
        <w:t>Günü mesai bitimine kadar banka hesabına nakden ve peşin olarak ödemek zorundadır. Kiracı kira bedellerini, kiraya verenin {{r mulk_sahibi_banka_</w:t>
      </w:r>
      <w:r>
        <w:rPr>
          <w:rFonts w:cs="Arial" w:ascii="Arial" w:hAnsi="Arial"/>
          <w:color w:val="000000" w:themeColor="text1"/>
        </w:rPr>
        <w:t>bilgisi</w:t>
      </w:r>
      <w:r>
        <w:rPr>
          <w:rFonts w:cs="Arial" w:ascii="Arial" w:hAnsi="Arial"/>
          <w:color w:val="000000" w:themeColor="text1"/>
        </w:rPr>
        <w:t xml:space="preserve"> }}</w:t>
      </w:r>
      <w:r>
        <w:rPr>
          <w:rFonts w:cs="Arial" w:ascii="Arial" w:hAnsi="Arial"/>
          <w:b/>
          <w:color w:val="000000" w:themeColor="text1"/>
        </w:rPr>
        <w:t xml:space="preserve"> nezdinde bulunan </w:t>
      </w:r>
      <w:r>
        <w:rPr>
          <w:rFonts w:cs="Arial" w:ascii="Arial" w:hAnsi="Arial"/>
          <w:b w:val="false"/>
          <w:bCs w:val="false"/>
          <w:color w:val="000000" w:themeColor="text1"/>
        </w:rPr>
        <w:t>{{r mulk_sahibi_iban}}</w:t>
      </w:r>
      <w:r>
        <w:rPr>
          <w:rFonts w:cs="Arial" w:ascii="Arial" w:hAnsi="Arial"/>
          <w:b/>
          <w:color w:val="000000" w:themeColor="text1"/>
        </w:rPr>
        <w:t xml:space="preserve"> IBAN nolu hesaba ödeyecektir.</w:t>
      </w:r>
      <w:r>
        <w:rPr>
          <w:rFonts w:cs="Arial" w:ascii="Arial" w:hAnsi="Arial"/>
          <w:color w:val="000000" w:themeColor="text1"/>
        </w:rPr>
        <w:t xml:space="preserve"> Geciken ödemelere aylık %3 gecikme faizi uygulanır. Kiracı, bir ayın kira bedelini zamanında ödemez ise kira süresi sonuna kadar işleyecek tüm kira bedelleri muaccel hale gelir ve kiracı tarafından ayrıca bir ihbar ve ihtara gerek kalmadan kiraya verene nakden ve peşin olarak ödenir.</w:t>
      </w:r>
    </w:p>
    <w:p>
      <w:pPr>
        <w:pStyle w:val="ListParagraph"/>
        <w:numPr>
          <w:ilvl w:val="0"/>
          <w:numId w:val="1"/>
        </w:numPr>
        <w:jc w:val="both"/>
        <w:rPr/>
      </w:pPr>
      <w:r>
        <w:rPr>
          <w:rFonts w:cs="Arial" w:ascii="Arial" w:hAnsi="Arial"/>
        </w:rPr>
        <w:t xml:space="preserve">Kiracı kendi kullanımından kaynaklanan elektrik, su ve aidat gideri gibi masrafları içeren Yönetim Giderini en geç her ayın </w:t>
      </w:r>
      <w:r>
        <w:rPr>
          <w:rFonts w:cs="Arial" w:ascii="Arial" w:hAnsi="Arial"/>
          <w:b w:val="false"/>
          <w:bCs w:val="false"/>
          <w:color w:val="000000" w:themeColor="text1"/>
        </w:rPr>
        <w:t>{{r en_son_odeme_gunu}}</w:t>
      </w:r>
      <w:r>
        <w:rPr>
          <w:rFonts w:cs="Arial" w:ascii="Arial" w:hAnsi="Arial"/>
          <w:b/>
          <w:color w:val="FF0000"/>
        </w:rPr>
        <w:t>.</w:t>
      </w:r>
      <w:r>
        <w:rPr>
          <w:rFonts w:cs="Arial" w:ascii="Arial" w:hAnsi="Arial"/>
        </w:rPr>
        <w:t xml:space="preserve"> günü {{r yonetim_adı}}</w:t>
      </w:r>
      <w:r>
        <w:rPr>
          <w:rFonts w:cs="Arial" w:ascii="Arial" w:hAnsi="Arial"/>
          <w:b/>
        </w:rPr>
        <w:t xml:space="preserve"> </w:t>
      </w:r>
      <w:r>
        <w:rPr>
          <w:rFonts w:cs="Arial" w:ascii="Arial" w:hAnsi="Arial"/>
          <w:b w:val="false"/>
          <w:bCs w:val="false"/>
        </w:rPr>
        <w:t>{{r yonetim_banka_</w:t>
      </w:r>
      <w:r>
        <w:rPr>
          <w:rFonts w:cs="Arial" w:ascii="Arial" w:hAnsi="Arial"/>
          <w:b w:val="false"/>
          <w:bCs w:val="false"/>
        </w:rPr>
        <w:t>bilgisi</w:t>
      </w:r>
      <w:r>
        <w:rPr>
          <w:rFonts w:cs="Arial" w:ascii="Arial" w:hAnsi="Arial"/>
          <w:b w:val="false"/>
          <w:bCs w:val="false"/>
        </w:rPr>
        <w:t>}}</w:t>
      </w:r>
      <w:r>
        <w:rPr>
          <w:rFonts w:cs="Arial" w:ascii="Arial" w:hAnsi="Arial"/>
          <w:b/>
          <w:color w:val="000000" w:themeColor="text1"/>
        </w:rPr>
        <w:t xml:space="preserve"> nezdinde bulunan </w:t>
      </w:r>
      <w:r>
        <w:rPr>
          <w:rFonts w:cs="Arial" w:ascii="Arial" w:hAnsi="Arial"/>
          <w:b w:val="false"/>
          <w:bCs w:val="false"/>
          <w:color w:val="000000" w:themeColor="text1"/>
        </w:rPr>
        <w:t>{{r yonetim_iban}}</w:t>
      </w:r>
      <w:r>
        <w:rPr>
          <w:rFonts w:cs="Arial" w:ascii="Arial" w:hAnsi="Arial"/>
          <w:b/>
          <w:color w:val="000000" w:themeColor="text1"/>
        </w:rPr>
        <w:t xml:space="preserve"> IBAN nolu</w:t>
      </w:r>
      <w:r>
        <w:rPr>
          <w:rFonts w:cs="Arial" w:ascii="Arial" w:hAnsi="Arial"/>
          <w:b/>
        </w:rPr>
        <w:t xml:space="preserve"> hesabına</w:t>
      </w:r>
      <w:r>
        <w:rPr>
          <w:rFonts w:cs="Arial" w:ascii="Arial" w:hAnsi="Arial"/>
        </w:rPr>
        <w:t xml:space="preserve"> kira bedelinden ayrı olarak ödeyecektir. Geciken bu ödemelere yönetim tarafından aylık %3 gecikme faizi uygulanır ve kiracı bu durumu peşinen kabul ve taahhüt eder.</w:t>
      </w:r>
    </w:p>
    <w:p>
      <w:pPr>
        <w:pStyle w:val="ListParagraph"/>
        <w:numPr>
          <w:ilvl w:val="0"/>
          <w:numId w:val="1"/>
        </w:numPr>
        <w:jc w:val="both"/>
        <w:rPr/>
      </w:pPr>
      <w:r>
        <w:rPr>
          <w:rFonts w:cs="Arial" w:ascii="Arial" w:hAnsi="Arial"/>
        </w:rPr>
        <w:t xml:space="preserve">10 (On) Aylık erken kiralama yapan kiracılar; beş aylık site yönetim gideri olan 1500 (Binbeşyüz) TL.sını </w:t>
      </w:r>
      <w:r>
        <w:rPr>
          <w:rFonts w:cs="Arial" w:ascii="Arial" w:hAnsi="Arial"/>
          <w:b/>
        </w:rPr>
        <w:t>en geç 20 Mayıs 2019</w:t>
      </w:r>
      <w:r>
        <w:rPr>
          <w:rFonts w:cs="Arial" w:ascii="Arial" w:hAnsi="Arial"/>
        </w:rPr>
        <w:t xml:space="preserve"> tarihine kadar {{r yonetim_adı}}</w:t>
      </w:r>
      <w:r>
        <w:rPr>
          <w:rFonts w:cs="Arial" w:ascii="Arial" w:hAnsi="Arial"/>
          <w:b/>
        </w:rPr>
        <w:t xml:space="preserve"> </w:t>
      </w:r>
      <w:r>
        <w:rPr>
          <w:rFonts w:cs="Arial" w:ascii="Arial" w:hAnsi="Arial"/>
          <w:b w:val="false"/>
          <w:bCs w:val="false"/>
        </w:rPr>
        <w:t>{{r yonetim_banka_</w:t>
      </w:r>
      <w:r>
        <w:rPr>
          <w:rFonts w:cs="Arial" w:ascii="Arial" w:hAnsi="Arial"/>
          <w:b w:val="false"/>
          <w:bCs w:val="false"/>
        </w:rPr>
        <w:t>bilgisi</w:t>
      </w:r>
      <w:r>
        <w:rPr>
          <w:rFonts w:cs="Arial" w:ascii="Arial" w:hAnsi="Arial"/>
          <w:b w:val="false"/>
          <w:bCs w:val="false"/>
        </w:rPr>
        <w:t>}}</w:t>
      </w:r>
      <w:r>
        <w:rPr>
          <w:rFonts w:cs="Arial" w:ascii="Arial" w:hAnsi="Arial"/>
          <w:b/>
        </w:rPr>
        <w:t xml:space="preserve"> nezdinde bulunan </w:t>
      </w:r>
      <w:r>
        <w:rPr>
          <w:rFonts w:cs="Arial" w:ascii="Arial" w:hAnsi="Arial"/>
          <w:b w:val="false"/>
          <w:bCs w:val="false"/>
          <w:color w:val="000000" w:themeColor="text1"/>
        </w:rPr>
        <w:t>{{r yonetim_iban}}</w:t>
      </w:r>
      <w:r>
        <w:rPr>
          <w:rFonts w:cs="Arial" w:ascii="Arial" w:hAnsi="Arial"/>
          <w:b/>
        </w:rPr>
        <w:t xml:space="preserve"> IBAN nolu hesabına yatırmak şartı ile Temmuz 2019 ve Ağustos 2019 aylarında kira ödemesi yapmadan kiraladıkları daire/odalarında ücretsiz kalabilecektir. Kiracı kiraya konu daireyi/odayı ödeme yaptıktan sonra veya kira süresinin bitiminden önce tahliye etmek ister ise peşin ödediği bu yönetim gideri bedelinin iadesi yapılmayacaktır.</w:t>
      </w:r>
      <w:r>
        <w:rPr>
          <w:rFonts w:cs="Arial" w:ascii="Arial" w:hAnsi="Arial"/>
        </w:rPr>
        <w:t xml:space="preserve"> </w:t>
      </w:r>
      <w:r>
        <w:rPr>
          <w:rFonts w:cs="Arial" w:ascii="Arial" w:hAnsi="Arial"/>
          <w:b/>
        </w:rPr>
        <w:t>(Erken kayıt için sözleşme süresi 10 (on) aydır. Bu süre 01 Eylül 2019 ile 30 Haziran 2020 tarihlerini kapsamaktadır.)</w:t>
      </w:r>
    </w:p>
    <w:p>
      <w:pPr>
        <w:pStyle w:val="ListParagraph"/>
        <w:numPr>
          <w:ilvl w:val="0"/>
          <w:numId w:val="1"/>
        </w:numPr>
        <w:jc w:val="both"/>
        <w:rPr/>
      </w:pPr>
      <w:r>
        <w:rPr>
          <w:rFonts w:cs="Arial" w:ascii="Arial" w:hAnsi="Arial"/>
        </w:rPr>
        <w:t>Kiracıdan, kira kontratı imzalanırken kendisine emanet edilen demirbaşlar için depozito bedeli olarak 5.000.-TL. lik senet alınmıştır. Kiracının kiraya konu daireyi tahliye etmesi anında yönetim gideri ve kira borcunun olmaması, kendisine teslim edilen demirbaşları tamam ve hasarsız teslim etmesi halinde senet iptal edilecektir. Kiracının herhangi bir borcu olması durumunda bu borçlar teminat olarak alınmış bulunan senedin paraya çevrilmesi yolu ile kiracının kendisinden tahsil edilecektir.</w:t>
      </w:r>
    </w:p>
    <w:p>
      <w:pPr>
        <w:pStyle w:val="ListParagraph"/>
        <w:widowControl w:val="false"/>
        <w:numPr>
          <w:ilvl w:val="0"/>
          <w:numId w:val="1"/>
        </w:numPr>
        <w:spacing w:before="0" w:after="120"/>
        <w:contextualSpacing/>
        <w:jc w:val="both"/>
        <w:rPr/>
      </w:pPr>
      <w:r>
        <w:rPr>
          <w:rFonts w:cs="Arial" w:ascii="Arial" w:hAnsi="Arial"/>
        </w:rPr>
        <w:t xml:space="preserve">Kiracı, işbu kontratta yazılı </w:t>
      </w:r>
      <w:r>
        <w:rPr>
          <w:rFonts w:cs="Arial" w:ascii="Arial" w:hAnsi="Arial"/>
          <w:spacing w:val="1"/>
        </w:rPr>
        <w:t xml:space="preserve">kiralama dönemini </w:t>
      </w:r>
      <w:r>
        <w:rPr>
          <w:rFonts w:cs="Arial" w:ascii="Arial" w:hAnsi="Arial"/>
          <w:spacing w:val="-1"/>
        </w:rPr>
        <w:t>es</w:t>
      </w:r>
      <w:r>
        <w:rPr>
          <w:rFonts w:cs="Arial" w:ascii="Arial" w:hAnsi="Arial"/>
        </w:rPr>
        <w:t>as</w:t>
      </w:r>
      <w:r>
        <w:rPr>
          <w:rFonts w:cs="Arial" w:ascii="Arial" w:hAnsi="Arial"/>
          <w:spacing w:val="-1"/>
        </w:rPr>
        <w:t xml:space="preserve"> </w:t>
      </w:r>
      <w:r>
        <w:rPr>
          <w:rFonts w:cs="Arial" w:ascii="Arial" w:hAnsi="Arial"/>
        </w:rPr>
        <w:t xml:space="preserve">almakla yükümlüdür. Kira süresi, işbu kontratta yazılı olan süre ile sınırlı olup kira kontratı, bu sürenin sonunda ayrıca bir ihbar ve ihtara gerek kalmaksızın kendiliğinden sona erer. Bu durum, kiracıya kiralama esnasında özellikle bildirilmiş olup bu kira akdinin esaslı unsurudur ve kiracı da bu durumu kesin olarak bildiğini ve kabul ettiğini beyan ve kabul ettikten sonra işbu kontrat imzalanmıştır. Kiracının, kira dönemi sonunda kiraya konu daireyi tahliye etmemesi halinde tahliyede gecikilen gün için </w:t>
      </w:r>
      <w:r>
        <w:rPr>
          <w:rFonts w:cs="Arial" w:ascii="Arial" w:hAnsi="Arial"/>
          <w:color w:val="000000" w:themeColor="text1"/>
        </w:rPr>
        <w:t xml:space="preserve">100,00 TL. GECİKME BEDELİNİ </w:t>
      </w:r>
      <w:r>
        <w:rPr>
          <w:rFonts w:cs="Arial" w:ascii="Arial" w:hAnsi="Arial"/>
        </w:rPr>
        <w:t>kiraya verene ödemeyi kabul, beyan ve taahhüt eder. Kiracı, kira kontratının yürürlükte olmadığı tarihlerde {{r apart_adi}}’</w:t>
      </w:r>
      <w:r>
        <w:rPr>
          <w:rFonts w:cs="Arial" w:ascii="Arial" w:hAnsi="Arial"/>
          <w:spacing w:val="-1"/>
        </w:rPr>
        <w:t>da</w:t>
      </w:r>
      <w:r>
        <w:rPr>
          <w:rFonts w:cs="Arial" w:ascii="Arial" w:hAnsi="Arial"/>
        </w:rPr>
        <w:t>n</w:t>
      </w:r>
      <w:r>
        <w:rPr>
          <w:rFonts w:cs="Arial" w:ascii="Arial" w:hAnsi="Arial"/>
          <w:spacing w:val="-1"/>
        </w:rPr>
        <w:t xml:space="preserve"> </w:t>
      </w:r>
      <w:r>
        <w:rPr>
          <w:rFonts w:cs="Arial" w:ascii="Arial" w:hAnsi="Arial"/>
        </w:rPr>
        <w:t>yar</w:t>
      </w:r>
      <w:r>
        <w:rPr>
          <w:rFonts w:cs="Arial" w:ascii="Arial" w:hAnsi="Arial"/>
          <w:spacing w:val="2"/>
        </w:rPr>
        <w:t>a</w:t>
      </w:r>
      <w:r>
        <w:rPr>
          <w:rFonts w:cs="Arial" w:ascii="Arial" w:hAnsi="Arial"/>
        </w:rPr>
        <w:t>r</w:t>
      </w:r>
      <w:r>
        <w:rPr>
          <w:rFonts w:cs="Arial" w:ascii="Arial" w:hAnsi="Arial"/>
          <w:spacing w:val="-1"/>
        </w:rPr>
        <w:t>l</w:t>
      </w:r>
      <w:r>
        <w:rPr>
          <w:rFonts w:cs="Arial" w:ascii="Arial" w:hAnsi="Arial"/>
        </w:rPr>
        <w:t>a</w:t>
      </w:r>
      <w:r>
        <w:rPr>
          <w:rFonts w:cs="Arial" w:ascii="Arial" w:hAnsi="Arial"/>
          <w:spacing w:val="-1"/>
        </w:rPr>
        <w:t>n</w:t>
      </w:r>
      <w:r>
        <w:rPr>
          <w:rFonts w:cs="Arial" w:ascii="Arial" w:hAnsi="Arial"/>
        </w:rPr>
        <w:t>ama</w:t>
      </w:r>
      <w:r>
        <w:rPr>
          <w:rFonts w:cs="Arial" w:ascii="Arial" w:hAnsi="Arial"/>
          <w:spacing w:val="1"/>
        </w:rPr>
        <w:t>z</w:t>
      </w:r>
      <w:r>
        <w:rPr>
          <w:rFonts w:cs="Arial" w:ascii="Arial" w:hAnsi="Arial"/>
          <w:spacing w:val="-1"/>
        </w:rPr>
        <w:t>.</w:t>
      </w:r>
    </w:p>
    <w:p>
      <w:pPr>
        <w:pStyle w:val="ListParagraph"/>
        <w:numPr>
          <w:ilvl w:val="0"/>
          <w:numId w:val="1"/>
        </w:numPr>
        <w:jc w:val="both"/>
        <w:rPr/>
      </w:pPr>
      <w:r>
        <w:rPr>
          <w:rFonts w:cs="Arial" w:ascii="Arial" w:hAnsi="Arial"/>
          <w:color w:val="000000" w:themeColor="text1"/>
        </w:rPr>
        <w:t>Kiracının kiraya konu daireyi kira süresinin bitiminden önce tahliye etmek ister ise, Kira süresinin sonuna kadar olan tüm kira bedellerini ödemek zorundadır. Kira bedelinin peşin ödenmiş olması halinde ise kiracıya ücret iadesi yapılmaz.</w:t>
      </w:r>
    </w:p>
    <w:p>
      <w:pPr>
        <w:pStyle w:val="ListParagraph"/>
        <w:numPr>
          <w:ilvl w:val="0"/>
          <w:numId w:val="1"/>
        </w:numPr>
        <w:jc w:val="both"/>
        <w:rPr/>
      </w:pPr>
      <w:r>
        <w:rPr>
          <w:rFonts w:cs="Arial" w:ascii="Arial" w:hAnsi="Arial"/>
        </w:rPr>
        <w:t xml:space="preserve">Dairede oturan kiracıların elektrik ücretlerinin 200 TL.’ye kadar olan kısmı {{r apart_adi_kisa}} Site Yönetimce karşılanır. </w:t>
      </w:r>
      <w:r>
        <w:rPr>
          <w:rFonts w:cs="Arial" w:ascii="Arial" w:hAnsi="Arial"/>
          <w:b/>
        </w:rPr>
        <w:t xml:space="preserve">Dairenin elektrik sarfiyatı 200 TL. üzerinde olduğunda, 200 TL.nin üzerindeki meblağ dairede oturan kiracı/kiracılardan </w:t>
      </w:r>
      <w:r>
        <w:rPr>
          <w:rFonts w:cs="Arial" w:ascii="Arial" w:hAnsi="Arial"/>
          <w:b w:val="false"/>
          <w:bCs w:val="false"/>
        </w:rPr>
        <w:t>{{r apart_adi_kisa_</w:t>
      </w:r>
      <w:r>
        <w:rPr>
          <w:rFonts w:cs="Arial" w:ascii="Arial" w:hAnsi="Arial"/>
          <w:b w:val="false"/>
          <w:bCs w:val="false"/>
        </w:rPr>
        <w:t>bold</w:t>
      </w:r>
      <w:r>
        <w:rPr>
          <w:rFonts w:cs="Arial" w:ascii="Arial" w:hAnsi="Arial"/>
          <w:b w:val="false"/>
          <w:bCs w:val="false"/>
        </w:rPr>
        <w:t>}}</w:t>
      </w:r>
      <w:r>
        <w:rPr>
          <w:rFonts w:cs="Arial" w:ascii="Arial" w:hAnsi="Arial"/>
          <w:b/>
        </w:rPr>
        <w:t xml:space="preserve"> Site Yönetimce tahsil edilir.</w:t>
      </w:r>
    </w:p>
    <w:p>
      <w:pPr>
        <w:pStyle w:val="ListParagraph"/>
        <w:numPr>
          <w:ilvl w:val="0"/>
          <w:numId w:val="1"/>
        </w:numPr>
        <w:jc w:val="both"/>
        <w:rPr>
          <w:rFonts w:ascii="Arial" w:hAnsi="Arial" w:cs="Arial"/>
        </w:rPr>
      </w:pPr>
      <w:r>
        <w:rPr>
          <w:rFonts w:cs="Arial" w:ascii="Arial" w:hAnsi="Arial"/>
        </w:rPr>
        <w:t>Kiracı kendisi tarafından kiralanmış olan odayı geçici olarak da olsa bir başkasının kullanmasına, istifade etmesine izin veremez ve alt kiraya veremez. Aksi durum akde muhalefet olup tahliye nedenidir.</w:t>
      </w:r>
    </w:p>
    <w:p>
      <w:pPr>
        <w:pStyle w:val="ListParagraph"/>
        <w:numPr>
          <w:ilvl w:val="0"/>
          <w:numId w:val="1"/>
        </w:numPr>
        <w:jc w:val="both"/>
        <w:rPr>
          <w:rFonts w:ascii="Arial" w:hAnsi="Arial" w:cs="Arial"/>
        </w:rPr>
      </w:pPr>
      <w:r>
        <w:rPr>
          <w:rFonts w:cs="Arial" w:ascii="Arial" w:hAnsi="Arial"/>
        </w:rPr>
        <w:t>Kiraya veren, kira akdinin imzasından önce, güvenlik amacıyla kiracıdan yeni tarihli bir adli sicil belgesi isteme hakkına sahiptir. Kiracı bu belgeyi getirmeden kira akdi imzalanmaz.</w:t>
      </w:r>
    </w:p>
    <w:p>
      <w:pPr>
        <w:pStyle w:val="ListParagraph"/>
        <w:numPr>
          <w:ilvl w:val="0"/>
          <w:numId w:val="1"/>
        </w:numPr>
        <w:jc w:val="both"/>
        <w:rPr>
          <w:rFonts w:ascii="Arial" w:hAnsi="Arial" w:cs="Arial"/>
        </w:rPr>
      </w:pPr>
      <w:r>
        <w:rPr>
          <w:rFonts w:cs="Arial" w:ascii="Arial" w:hAnsi="Arial"/>
        </w:rPr>
        <w:t>Kira sözleşmesi devam ettiği sürece kiraya konu taşınmaz ve eklentilerinde kiracının kullanımından kaynaklanan her türlü zarar, ziyan, hasar ve arızalar kiracının sorumluluğunda olup bedelleri kiracı tarafından karşılanacaktır. Herhangi bir sebep ile kiralanan şeyin tamiri lazım gelir ise, kiracı hemen yönetime haber verecektir. Haber vermezse zarardan mesul olacaktır.</w:t>
      </w:r>
    </w:p>
    <w:p>
      <w:pPr>
        <w:pStyle w:val="ListParagraph"/>
        <w:numPr>
          <w:ilvl w:val="0"/>
          <w:numId w:val="1"/>
        </w:numPr>
        <w:jc w:val="both"/>
        <w:rPr/>
      </w:pPr>
      <w:r>
        <w:rPr>
          <w:rFonts w:cs="Arial" w:ascii="Arial" w:hAnsi="Arial"/>
        </w:rPr>
        <w:t>İşbu kira akdinin ekinde “</w:t>
      </w:r>
      <w:bookmarkStart w:id="3" w:name="__DdeLink__439_1148736362"/>
      <w:r>
        <w:rPr>
          <w:rFonts w:cs="Arial" w:ascii="Arial" w:hAnsi="Arial"/>
        </w:rPr>
        <w:t>{{r apart_adi}}</w:t>
      </w:r>
      <w:bookmarkEnd w:id="3"/>
      <w:r>
        <w:rPr>
          <w:rFonts w:cs="Arial" w:ascii="Arial" w:hAnsi="Arial"/>
        </w:rPr>
        <w:t xml:space="preserve"> YAŞAM KURALLARI” başlıklı bir ek bulunmaktadır. Kiracı, 18 maddelik bu kurallara harfiyen uymayı, uymaması halinde bu durumun akde muhalefet sayılacağını tahliye nedeni olacağını, bu hususun kendisine kiraya veren tarafından bildirildiğini ve kendisinin de buna uyacağını kati olarak kabul, beyan ve taahhüt eder.</w:t>
      </w:r>
    </w:p>
    <w:p>
      <w:pPr>
        <w:pStyle w:val="ListParagraph"/>
        <w:numPr>
          <w:ilvl w:val="0"/>
          <w:numId w:val="1"/>
        </w:numPr>
        <w:jc w:val="both"/>
        <w:rPr>
          <w:rFonts w:ascii="Arial" w:hAnsi="Arial" w:cs="Arial"/>
        </w:rPr>
      </w:pPr>
      <w:r>
        <w:rPr>
          <w:rFonts w:cs="Arial" w:ascii="Arial" w:hAnsi="Arial"/>
        </w:rPr>
        <w:t>İşbu kira kontratına müşterek borçlu ve müteselsil kefil olarak imza atan kişinin kefaleti, kira borcu, yönetim gideri ve olası demirbaş eşya hasarı ve kaybı gibi tüm hususları kapsamaktadır.</w:t>
      </w:r>
    </w:p>
    <w:p>
      <w:pPr>
        <w:pStyle w:val="ListParagraph"/>
        <w:numPr>
          <w:ilvl w:val="0"/>
          <w:numId w:val="1"/>
        </w:numPr>
        <w:jc w:val="both"/>
        <w:rPr/>
      </w:pPr>
      <w:r>
        <w:rPr>
          <w:rFonts w:cs="Arial" w:ascii="Arial" w:hAnsi="Arial"/>
        </w:rPr>
        <w:t>Taraflar, dava ve icra takibatı halinde {{r apart_ilce}} Mahkemelerinin ve İcra Dairelerinin yetkili olduğunu kabul ederler.</w:t>
      </w:r>
    </w:p>
    <w:p>
      <w:pPr>
        <w:pStyle w:val="ListParagraph"/>
        <w:numPr>
          <w:ilvl w:val="0"/>
          <w:numId w:val="1"/>
        </w:numPr>
        <w:jc w:val="both"/>
        <w:rPr/>
      </w:pPr>
      <w:r>
        <w:rPr>
          <w:rFonts w:cs="Arial" w:ascii="Arial" w:hAnsi="Arial"/>
        </w:rPr>
        <w:t>Tarafların kira sözleşmesinde gösterilen adresleri tebligata sarih adresleri olarak kabul edilir. Bu adreslerin değişikliği karşı tarafa yazılı olarak bildirilmediği takdirde yapılacak her türlü tebligat adresler kapalı olsa bile geçerlidir.</w:t>
      </w:r>
    </w:p>
    <w:p>
      <w:pPr>
        <w:pStyle w:val="ListParagraph"/>
        <w:numPr>
          <w:ilvl w:val="0"/>
          <w:numId w:val="1"/>
        </w:numPr>
        <w:jc w:val="both"/>
        <w:rPr>
          <w:rFonts w:ascii="Arial" w:hAnsi="Arial" w:cs="Arial"/>
        </w:rPr>
      </w:pPr>
      <w:r>
        <w:rPr>
          <w:rFonts w:cs="Arial" w:ascii="Arial" w:hAnsi="Arial"/>
        </w:rPr>
        <w:t>İşbu kontrat 16 maddelik özel şartlar dan ibaret olup 8 sayfa ve bir nüsha halinde düzenlenerek birlikte imza altına alınmıştır.</w:t>
      </w:r>
      <w:r>
        <w:rPr>
          <w:rFonts w:cs="Arial" w:ascii="Arial" w:hAnsi="Arial"/>
          <w:b/>
        </w:rPr>
        <w:t>01.07.2019</w:t>
      </w:r>
    </w:p>
    <w:p>
      <w:pPr>
        <w:pStyle w:val="Normal"/>
        <w:widowControl w:val="false"/>
        <w:spacing w:before="0" w:after="120"/>
        <w:jc w:val="both"/>
        <w:rPr/>
      </w:pPr>
      <w:r>
        <w:rPr>
          <w:rFonts w:cs="Arial" w:ascii="Arial" w:hAnsi="Arial"/>
        </w:rPr>
        <w:t>EKİ:</w:t>
        <w:tab/>
        <w:t>1.</w:t>
        <w:tab/>
        <w:t>Kiracıya ait adli sicil belgesi</w:t>
      </w:r>
    </w:p>
    <w:p>
      <w:pPr>
        <w:pStyle w:val="Normal"/>
        <w:widowControl w:val="false"/>
        <w:spacing w:before="0" w:after="120"/>
        <w:jc w:val="both"/>
        <w:rPr/>
      </w:pPr>
      <w:r>
        <w:rPr>
          <w:rFonts w:cs="Arial" w:ascii="Arial" w:hAnsi="Arial"/>
        </w:rPr>
        <w:tab/>
        <w:tab/>
        <w:t>2.</w:t>
        <w:tab/>
        <w:t>{{r apart_adi}} Yaşam Kuralları</w:t>
      </w:r>
    </w:p>
    <w:p>
      <w:pPr>
        <w:pStyle w:val="Normal"/>
        <w:widowControl w:val="false"/>
        <w:spacing w:before="0" w:after="120"/>
        <w:jc w:val="both"/>
        <w:rPr/>
      </w:pPr>
      <w:r>
        <w:rPr>
          <w:rFonts w:cs="Arial" w:ascii="Arial" w:hAnsi="Arial"/>
        </w:rPr>
        <w:tab/>
        <w:tab/>
        <w:t>3.</w:t>
        <w:tab/>
        <w:t>Kiraya konu dairede kiracıya teslim edilen demirbaşların listesi</w:t>
      </w:r>
    </w:p>
    <w:p>
      <w:pPr>
        <w:pStyle w:val="Normal"/>
        <w:widowControl w:val="false"/>
        <w:spacing w:before="0" w:after="120"/>
        <w:jc w:val="both"/>
        <w:rPr>
          <w:rFonts w:ascii="Arial" w:hAnsi="Arial" w:cs="Arial"/>
        </w:rPr>
      </w:pPr>
      <w:r>
        <w:rPr>
          <w:rFonts w:cs="Arial" w:ascii="Arial" w:hAnsi="Arial"/>
        </w:rPr>
      </w:r>
    </w:p>
    <w:p>
      <w:pPr>
        <w:pStyle w:val="Normal"/>
        <w:widowControl w:val="false"/>
        <w:spacing w:before="0" w:after="120"/>
        <w:jc w:val="both"/>
        <w:rPr>
          <w:rFonts w:ascii="Arial" w:hAnsi="Arial" w:cs="Arial"/>
        </w:rPr>
      </w:pPr>
      <w:r>
        <w:rPr>
          <w:rFonts w:cs="Arial" w:ascii="Arial" w:hAnsi="Arial"/>
        </w:rPr>
      </w:r>
    </w:p>
    <w:p>
      <w:pPr>
        <w:pStyle w:val="Normal"/>
        <w:widowControl w:val="false"/>
        <w:spacing w:before="0" w:after="120"/>
        <w:jc w:val="both"/>
        <w:rPr>
          <w:rFonts w:ascii="Arial" w:hAnsi="Arial" w:cs="Arial"/>
        </w:rPr>
      </w:pPr>
      <w:r>
        <w:rPr>
          <w:rFonts w:cs="Arial" w:ascii="Arial" w:hAnsi="Arial"/>
        </w:rPr>
      </w:r>
    </w:p>
    <w:tbl>
      <w:tblPr>
        <w:tblW w:w="9637" w:type="dxa"/>
        <w:jc w:val="left"/>
        <w:tblInd w:w="0" w:type="dxa"/>
        <w:tblCellMar>
          <w:top w:w="55" w:type="dxa"/>
          <w:left w:w="55" w:type="dxa"/>
          <w:bottom w:w="55" w:type="dxa"/>
          <w:right w:w="55" w:type="dxa"/>
        </w:tblCellMar>
      </w:tblPr>
      <w:tblGrid>
        <w:gridCol w:w="4818"/>
        <w:gridCol w:w="4818"/>
      </w:tblGrid>
      <w:tr>
        <w:trPr/>
        <w:tc>
          <w:tcPr>
            <w:tcW w:w="4818" w:type="dxa"/>
            <w:tcBorders/>
            <w:shd w:fill="auto" w:val="clear"/>
          </w:tcPr>
          <w:p>
            <w:pPr>
              <w:pStyle w:val="Normal"/>
              <w:widowControl w:val="false"/>
              <w:spacing w:before="0" w:after="120"/>
              <w:jc w:val="center"/>
              <w:rPr/>
            </w:pPr>
            <w:r>
              <w:rPr>
                <w:rFonts w:cs="Arial" w:ascii="Arial" w:hAnsi="Arial"/>
                <w:b/>
                <w:u w:val="single"/>
              </w:rPr>
              <w:t>KİRACI</w:t>
            </w:r>
          </w:p>
          <w:p>
            <w:pPr>
              <w:pStyle w:val="Normal"/>
              <w:widowControl w:val="false"/>
              <w:spacing w:before="0" w:after="120"/>
              <w:jc w:val="center"/>
              <w:rPr/>
            </w:pPr>
            <w:r>
              <w:rPr>
                <w:rFonts w:cs="Arial" w:ascii="Arial" w:hAnsi="Arial"/>
                <w:b w:val="false"/>
                <w:bCs w:val="false"/>
              </w:rPr>
              <w:t>{{r kiraci_ad}}</w:t>
            </w:r>
          </w:p>
        </w:tc>
        <w:tc>
          <w:tcPr>
            <w:tcW w:w="4818" w:type="dxa"/>
            <w:tcBorders/>
            <w:shd w:fill="auto" w:val="clear"/>
          </w:tcPr>
          <w:p>
            <w:pPr>
              <w:pStyle w:val="Normal"/>
              <w:widowControl w:val="false"/>
              <w:spacing w:before="0" w:after="120"/>
              <w:jc w:val="center"/>
              <w:rPr/>
            </w:pPr>
            <w:r>
              <w:rPr>
                <w:rFonts w:cs="Arial" w:ascii="Arial" w:hAnsi="Arial"/>
                <w:b/>
                <w:u w:val="single"/>
              </w:rPr>
              <w:t>KİRAYA VEREN</w:t>
            </w:r>
          </w:p>
          <w:p>
            <w:pPr>
              <w:pStyle w:val="Normal"/>
              <w:widowControl w:val="false"/>
              <w:spacing w:before="0" w:after="120"/>
              <w:jc w:val="center"/>
              <w:rPr>
                <w:u w:val="none"/>
              </w:rPr>
            </w:pPr>
            <w:r>
              <w:rPr>
                <w:rFonts w:cs="Arial" w:ascii="Arial" w:hAnsi="Arial"/>
                <w:b w:val="false"/>
                <w:bCs w:val="false"/>
                <w:u w:val="none"/>
              </w:rPr>
              <w:t>{{r kiraya_veren}}</w:t>
            </w:r>
            <w:r>
              <w:rPr>
                <w:rFonts w:cs="Arial" w:ascii="Arial" w:hAnsi="Arial"/>
                <w:b/>
                <w:u w:val="none"/>
              </w:rPr>
              <w:t xml:space="preserve"> </w:t>
            </w:r>
          </w:p>
        </w:tc>
      </w:tr>
    </w:tbl>
    <w:p>
      <w:pPr>
        <w:pStyle w:val="Normal"/>
        <w:widowControl w:val="false"/>
        <w:spacing w:before="0" w:after="120"/>
        <w:jc w:val="both"/>
        <w:rPr>
          <w:rFonts w:ascii="Arial" w:hAnsi="Arial" w:cs="Arial"/>
        </w:rPr>
      </w:pPr>
      <w:r>
        <w:rPr>
          <w:rFonts w:cs="Arial" w:ascii="Arial" w:hAnsi="Arial"/>
        </w:rPr>
      </w:r>
      <w:r>
        <w:br w:type="page"/>
      </w:r>
    </w:p>
    <w:p>
      <w:pPr>
        <w:pStyle w:val="Normal"/>
        <w:jc w:val="both"/>
        <w:rPr/>
      </w:pPr>
      <w:r>
        <w:rPr>
          <w:rFonts w:cs="Arial" w:ascii="Arial" w:hAnsi="Arial"/>
          <w:b/>
        </w:rPr>
        <w:t>TAHLİYE TAAHHÜTNAMESİ</w:t>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Kiralamış olduğum {{r adres_mah}}. {r adres_cad}}. No: </w:t>
      </w:r>
      <w:bookmarkStart w:id="4" w:name="__DdeLink__369_692606921"/>
      <w:r>
        <w:rPr>
          <w:rFonts w:cs="Arial" w:ascii="Arial" w:hAnsi="Arial"/>
          <w:b w:val="false"/>
          <w:bCs w:val="false"/>
        </w:rPr>
        <w:t>{{r dis_kapi_no}}</w:t>
      </w:r>
      <w:bookmarkEnd w:id="4"/>
      <w:r>
        <w:rPr>
          <w:rFonts w:cs="Arial" w:ascii="Arial" w:hAnsi="Arial"/>
          <w:b/>
          <w:color w:val="FF0000"/>
        </w:rPr>
        <w:t>,</w:t>
      </w:r>
      <w:r>
        <w:rPr>
          <w:rFonts w:cs="Arial" w:ascii="Arial" w:hAnsi="Arial"/>
        </w:rPr>
        <w:t xml:space="preserve"> Daire: </w:t>
      </w:r>
      <w:r>
        <w:rPr>
          <w:rFonts w:cs="Arial" w:ascii="Arial" w:hAnsi="Arial"/>
          <w:b w:val="false"/>
          <w:bCs w:val="false"/>
        </w:rPr>
        <w:t>{{r daire_no}}</w:t>
      </w:r>
      <w:r>
        <w:rPr>
          <w:rFonts w:cs="Arial" w:ascii="Arial" w:hAnsi="Arial"/>
        </w:rPr>
        <w:t xml:space="preserve"> Oda No</w:t>
      </w:r>
      <w:r>
        <w:rPr>
          <w:rFonts w:cs="Arial" w:ascii="Arial" w:hAnsi="Arial"/>
          <w:b/>
        </w:rPr>
        <w:t xml:space="preserve">: </w:t>
      </w:r>
      <w:r>
        <w:rPr>
          <w:rFonts w:cs="Arial" w:ascii="Arial" w:hAnsi="Arial"/>
          <w:b w:val="false"/>
          <w:bCs w:val="false"/>
        </w:rPr>
        <w:t>{{r oda_no}}</w:t>
      </w:r>
      <w:r>
        <w:rPr>
          <w:rFonts w:cs="Arial" w:ascii="Arial" w:hAnsi="Arial"/>
          <w:color w:val="FF0000"/>
        </w:rPr>
        <w:t xml:space="preserve"> </w:t>
      </w:r>
      <w:r>
        <w:rPr>
          <w:rFonts w:cs="Arial" w:ascii="Arial" w:hAnsi="Arial"/>
        </w:rPr>
        <w:t>{{r adres_ilce}}-{{r adres_il}} adresindeki taşınmazı, aşağıda yazılı tarihte, hiç bir ihbar ve ihtara gerek kalmaksızın, kayıtsız ve şartsız olarak tahliye edeceğimi, boş olarak ve tüm demirbaşları ile birlikte kiraya verene teslim edeceğimi kabul ve taahhüt ederim.</w:t>
      </w:r>
    </w:p>
    <w:p>
      <w:pPr>
        <w:pStyle w:val="Normal"/>
        <w:jc w:val="both"/>
        <w:rPr>
          <w:rFonts w:ascii="Arial" w:hAnsi="Arial" w:cs="Arial"/>
        </w:rPr>
      </w:pPr>
      <w:r>
        <w:rPr>
          <w:rFonts w:cs="Arial" w:ascii="Arial" w:hAnsi="Arial"/>
        </w:rPr>
      </w:r>
    </w:p>
    <w:p>
      <w:pPr>
        <w:pStyle w:val="Normal"/>
        <w:jc w:val="both"/>
        <w:rPr/>
      </w:pPr>
      <w:r>
        <w:rPr>
          <w:rFonts w:cs="Arial" w:ascii="Arial" w:hAnsi="Arial"/>
          <w:b/>
        </w:rPr>
        <w:t>DÜZENLEME TARİHİ</w:t>
        <w:tab/>
        <w:t>:</w:t>
      </w:r>
    </w:p>
    <w:p>
      <w:pPr>
        <w:pStyle w:val="Normal"/>
        <w:jc w:val="both"/>
        <w:rPr/>
      </w:pPr>
      <w:r>
        <w:rPr>
          <w:rFonts w:cs="Arial" w:ascii="Arial" w:hAnsi="Arial"/>
          <w:b/>
        </w:rPr>
        <w:t>TAHLİYE TARİHİ</w:t>
        <w:tab/>
        <w:tab/>
        <w:t>:</w:t>
      </w:r>
    </w:p>
    <w:p>
      <w:pPr>
        <w:pStyle w:val="Normal"/>
        <w:jc w:val="both"/>
        <w:rPr>
          <w:rFonts w:ascii="Arial" w:hAnsi="Arial" w:cs="Arial"/>
        </w:rPr>
      </w:pPr>
      <w:r>
        <w:rPr>
          <w:rFonts w:cs="Arial" w:ascii="Arial" w:hAnsi="Arial"/>
        </w:rPr>
      </w:r>
    </w:p>
    <w:tbl>
      <w:tblPr>
        <w:tblW w:w="9637" w:type="dxa"/>
        <w:jc w:val="left"/>
        <w:tblInd w:w="0" w:type="dxa"/>
        <w:tblCellMar>
          <w:top w:w="55" w:type="dxa"/>
          <w:left w:w="55" w:type="dxa"/>
          <w:bottom w:w="55" w:type="dxa"/>
          <w:right w:w="55" w:type="dxa"/>
        </w:tblCellMar>
      </w:tblPr>
      <w:tblGrid>
        <w:gridCol w:w="4818"/>
        <w:gridCol w:w="4818"/>
      </w:tblGrid>
      <w:tr>
        <w:trPr/>
        <w:tc>
          <w:tcPr>
            <w:tcW w:w="4818" w:type="dxa"/>
            <w:tcBorders/>
            <w:shd w:fill="auto" w:val="clear"/>
          </w:tcPr>
          <w:p>
            <w:pPr>
              <w:pStyle w:val="TableContents"/>
              <w:suppressLineNumbers/>
              <w:spacing w:before="0" w:after="200"/>
              <w:rPr/>
            </w:pPr>
            <w:r>
              <w:rPr/>
            </w:r>
          </w:p>
        </w:tc>
        <w:tc>
          <w:tcPr>
            <w:tcW w:w="4818" w:type="dxa"/>
            <w:tcBorders/>
            <w:shd w:fill="auto" w:val="clear"/>
          </w:tcPr>
          <w:p>
            <w:pPr>
              <w:pStyle w:val="Normal"/>
              <w:jc w:val="center"/>
              <w:rPr/>
            </w:pPr>
            <w:r>
              <w:rPr>
                <w:rFonts w:cs="Arial" w:ascii="Arial" w:hAnsi="Arial"/>
                <w:b/>
                <w:u w:val="single"/>
              </w:rPr>
              <w:t>KİRACI</w:t>
            </w:r>
          </w:p>
          <w:p>
            <w:pPr>
              <w:pStyle w:val="Normal"/>
              <w:jc w:val="center"/>
              <w:rPr/>
            </w:pPr>
            <w:r>
              <w:rPr>
                <w:rFonts w:cs="Arial" w:ascii="Arial" w:hAnsi="Arial"/>
                <w:b/>
              </w:rPr>
              <w:t>Adı Soyadı</w:t>
            </w:r>
          </w:p>
          <w:p>
            <w:pPr>
              <w:pStyle w:val="Normal"/>
              <w:jc w:val="center"/>
              <w:rPr/>
            </w:pPr>
            <w:r>
              <w:rPr>
                <w:rFonts w:cs="Arial" w:ascii="Arial" w:hAnsi="Arial"/>
                <w:b w:val="false"/>
                <w:bCs w:val="false"/>
              </w:rPr>
              <w:t>{{r kiraci_ad}}</w:t>
            </w:r>
          </w:p>
          <w:p>
            <w:pPr>
              <w:pStyle w:val="Normal"/>
              <w:spacing w:before="0" w:after="200"/>
              <w:jc w:val="center"/>
              <w:rPr/>
            </w:pPr>
            <w:r>
              <w:rPr>
                <w:rFonts w:cs="Arial" w:ascii="Arial" w:hAnsi="Arial"/>
                <w:b/>
              </w:rPr>
              <w:t>İmza</w:t>
            </w:r>
          </w:p>
          <w:p>
            <w:pPr>
              <w:pStyle w:val="Normal"/>
              <w:spacing w:before="0" w:after="200"/>
              <w:jc w:val="center"/>
              <w:rPr>
                <w:rFonts w:ascii="Arial" w:hAnsi="Arial" w:cs="Arial"/>
                <w:b/>
                <w:b/>
              </w:rPr>
            </w:pPr>
            <w:r>
              <w:rPr>
                <w:rFonts w:cs="Arial" w:ascii="Arial" w:hAnsi="Arial"/>
                <w:b/>
              </w:rPr>
            </w:r>
          </w:p>
        </w:tc>
      </w:tr>
    </w:tbl>
    <w:p>
      <w:pPr>
        <w:pStyle w:val="Normal"/>
        <w:spacing w:before="0" w:after="200"/>
        <w:jc w:val="both"/>
        <w:rPr/>
      </w:pPr>
      <w:r>
        <w:rPr/>
      </w:r>
    </w:p>
    <w:sectPr>
      <w:type w:val="nextPage"/>
      <w:pgSz w:w="11906" w:h="16838"/>
      <w:pgMar w:left="1418" w:right="851" w:header="0" w:top="851"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3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tr-TR" w:eastAsia="tr-TR"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tr-TR" w:eastAsia="tr-TR" w:bidi="ar-SA"/>
    </w:rPr>
  </w:style>
  <w:style w:type="paragraph" w:styleId="Heading1">
    <w:name w:val="Heading 1"/>
    <w:basedOn w:val="Normal"/>
    <w:next w:val="Normal"/>
    <w:link w:val="Balk1Char"/>
    <w:qFormat/>
    <w:rsid w:val="009c43a9"/>
    <w:pPr>
      <w:keepNext w:val="true"/>
      <w:tabs>
        <w:tab w:val="clear" w:pos="340"/>
        <w:tab w:val="left" w:pos="3240" w:leader="none"/>
      </w:tabs>
      <w:spacing w:lineRule="auto" w:line="240" w:before="0" w:after="0"/>
      <w:jc w:val="center"/>
      <w:outlineLvl w:val="0"/>
    </w:pPr>
    <w:rPr>
      <w:rFonts w:ascii="Times New Roman" w:hAnsi="Times New Roman" w:eastAsia="Times New Roman" w:cs="Times New Roman"/>
      <w:b/>
      <w:bCs/>
      <w:i/>
      <w:iCs/>
      <w:sz w:val="28"/>
      <w:szCs w:val="24"/>
      <w:u w:val="single"/>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qFormat/>
    <w:rsid w:val="009c43a9"/>
    <w:rPr>
      <w:rFonts w:ascii="Times New Roman" w:hAnsi="Times New Roman" w:eastAsia="Times New Roman" w:cs="Times New Roman"/>
      <w:b/>
      <w:bCs/>
      <w:i/>
      <w:iCs/>
      <w:sz w:val="28"/>
      <w:szCs w:val="24"/>
      <w:u w:val="single"/>
      <w:lang w:eastAsia="tr-TR"/>
    </w:rPr>
  </w:style>
  <w:style w:type="character" w:styleId="GvdeMetniChar" w:customStyle="1">
    <w:name w:val="Gövde Metni Char"/>
    <w:basedOn w:val="DefaultParagraphFont"/>
    <w:link w:val="GvdeMetni"/>
    <w:qFormat/>
    <w:rsid w:val="009c43a9"/>
    <w:rPr>
      <w:rFonts w:ascii="Times New Roman" w:hAnsi="Times New Roman" w:eastAsia="Times New Roman" w:cs="Times New Roman"/>
      <w:sz w:val="24"/>
      <w:szCs w:val="24"/>
      <w:lang w:eastAsia="tr-TR"/>
    </w:rPr>
  </w:style>
  <w:style w:type="character" w:styleId="BalonMetniChar" w:customStyle="1">
    <w:name w:val="Balon Metni Char"/>
    <w:basedOn w:val="DefaultParagraphFont"/>
    <w:link w:val="BalonMetni"/>
    <w:uiPriority w:val="99"/>
    <w:semiHidden/>
    <w:qFormat/>
    <w:rsid w:val="00fb6d46"/>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GvdeMetniChar"/>
    <w:rsid w:val="009c43a9"/>
    <w:pPr>
      <w:tabs>
        <w:tab w:val="clear" w:pos="340"/>
        <w:tab w:val="left" w:pos="0" w:leader="none"/>
      </w:tabs>
      <w:spacing w:lineRule="auto" w:line="240" w:before="0" w:after="0"/>
      <w:jc w:val="both"/>
    </w:pPr>
    <w:rPr>
      <w:rFonts w:ascii="Times New Roman" w:hAnsi="Times New Roman" w:eastAsia="Times New Roman" w:cs="Times New Roman"/>
      <w:sz w:val="24"/>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016d68"/>
    <w:pPr>
      <w:spacing w:before="0" w:after="200"/>
      <w:ind w:left="720" w:hanging="0"/>
      <w:contextualSpacing/>
    </w:pPr>
    <w:rPr/>
  </w:style>
  <w:style w:type="paragraph" w:styleId="BalloonText">
    <w:name w:val="Balloon Text"/>
    <w:basedOn w:val="Normal"/>
    <w:link w:val="BalonMetniChar"/>
    <w:uiPriority w:val="99"/>
    <w:semiHidden/>
    <w:unhideWhenUsed/>
    <w:qFormat/>
    <w:rsid w:val="00fb6d46"/>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A80DF-A651-4909-BCE1-3918E2F58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Application>LibreOffice/6.2.5.2$MacOSX_X86_64 LibreOffice_project/1ec314fa52f458adc18c4f025c545a4e8b22c159</Application>
  <Pages>4</Pages>
  <Words>1066</Words>
  <Characters>6825</Characters>
  <CharactersWithSpaces>7818</CharactersWithSpaces>
  <Paragraphs>80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2018-03-28T07:56:00Z</dcterms:created>
  <dc:creator>ozge</dc:creator>
  <dc:description/>
  <dc:language>en-TR</dc:language>
  <cp:lastModifiedBy/>
  <cp:lastPrinted>2018-05-22T09:31:00Z</cp:lastPrinted>
  <dcterms:modified xsi:type="dcterms:W3CDTF">2019-10-12T23:36:40Z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