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9B0D34" w:rsidRDefault="009B0D34" w:rsidP="005E19CE">
      <w:pPr>
        <w:rPr>
          <w:rFonts w:ascii="Times New Roman" w:hAnsi="Times New Roman" w:cs="Times New Roman"/>
        </w:rPr>
      </w:pPr>
      <w:r>
        <w:rPr>
          <w:rStyle w:val="apple-style-span"/>
          <w:rFonts w:ascii="Times New Roman" w:hAnsi="Times New Roman" w:cs="Times New Roman"/>
        </w:rPr>
        <w:t>W</w:t>
      </w:r>
      <w:r w:rsidRPr="009B0D34">
        <w:rPr>
          <w:rStyle w:val="apple-style-span"/>
          <w:rFonts w:ascii="Times New Roman" w:hAnsi="Times New Roman" w:cs="Times New Roman"/>
        </w:rPr>
        <w:t>orldwide data centers electricity consumption accounts for almost 2% of the world production and is  expected to overcome the 40% of Total Cost of Ownership of worldwide IT by 2012[</w:t>
      </w:r>
      <w:r w:rsidR="003D4A1A">
        <w:rPr>
          <w:rStyle w:val="apple-style-span"/>
          <w:rFonts w:ascii="Times New Roman" w:hAnsi="Times New Roman" w:cs="Times New Roman"/>
        </w:rPr>
        <w:t>1</w:t>
      </w:r>
      <w:r w:rsidRPr="009B0D34">
        <w:rPr>
          <w:rStyle w:val="apple-style-span"/>
          <w:rFonts w:ascii="Times New Roman" w:hAnsi="Times New Roman" w:cs="Times New Roman"/>
        </w:rPr>
        <w:t xml:space="preserve">] </w:t>
      </w:r>
      <w:r w:rsidRPr="009B0D34">
        <w:rPr>
          <w:rFonts w:ascii="Times New Roman" w:hAnsi="Times New Roman" w:cs="Times New Roman"/>
        </w:rPr>
        <w:t xml:space="preserve"> The U.S. EPA estimates that 1.5% of the entire electricity consumption in the U.S. is attributable to data centers. The same organization points out that the average data center is only 30% efficient, with 70% of the electricity lost due to inefficiencies of power and heat dissipation, along with powering cooling equipment [13]. The environmental impact of datacenter expansion is of great importance, every server using 7,000 kWh of electricity and indirectly generating four tons of carbon dioxide emissions per year [</w:t>
      </w:r>
      <w:r w:rsidR="003D4A1A">
        <w:rPr>
          <w:rFonts w:ascii="Times New Roman" w:hAnsi="Times New Roman" w:cs="Times New Roman"/>
        </w:rPr>
        <w:t>2</w:t>
      </w:r>
      <w:r w:rsidRPr="009B0D34">
        <w:rPr>
          <w:rFonts w:ascii="Times New Roman" w:hAnsi="Times New Roman" w:cs="Times New Roman"/>
        </w:rPr>
        <w:t xml:space="preserve">]. </w:t>
      </w:r>
    </w:p>
    <w:p w:rsidR="0038540F" w:rsidRDefault="0038540F" w:rsidP="00245218">
      <w:pPr>
        <w:ind w:firstLine="720"/>
        <w:rPr>
          <w:rFonts w:ascii="Times New Roman" w:hAnsi="Times New Roman" w:cs="Times New Roman"/>
        </w:rPr>
      </w:pPr>
      <w:r>
        <w:rPr>
          <w:rFonts w:ascii="Times New Roman" w:hAnsi="Times New Roman" w:cs="Times New Roman"/>
        </w:rPr>
        <w:t xml:space="preserve">The US Environmental Protection Agency </w:t>
      </w:r>
      <w:r w:rsidR="00C75BD0">
        <w:rPr>
          <w:rFonts w:ascii="Times New Roman" w:hAnsi="Times New Roman" w:cs="Times New Roman"/>
        </w:rPr>
        <w:t>estimated that in 2006 the servers and datacenters power consumption accounted for 61 billion kWh (</w:t>
      </w:r>
      <w:r w:rsidR="00C75BD0" w:rsidRPr="00C75BD0">
        <w:rPr>
          <w:rFonts w:ascii="Times New Roman" w:hAnsi="Times New Roman" w:cs="Times New Roman"/>
          <w:b/>
        </w:rPr>
        <w:t xml:space="preserve">!! </w:t>
      </w:r>
      <w:r w:rsidR="00C75BD0" w:rsidRPr="00FE2DAF">
        <w:rPr>
          <w:rFonts w:ascii="Times New Roman" w:hAnsi="Times New Roman" w:cs="Times New Roman"/>
          <w:b/>
          <w:color w:val="C00000"/>
        </w:rPr>
        <w:t xml:space="preserve">De </w:t>
      </w:r>
      <w:proofErr w:type="spellStart"/>
      <w:r w:rsidR="00C75BD0" w:rsidRPr="00FE2DAF">
        <w:rPr>
          <w:rFonts w:ascii="Times New Roman" w:hAnsi="Times New Roman" w:cs="Times New Roman"/>
          <w:b/>
          <w:color w:val="C00000"/>
        </w:rPr>
        <w:t>introdus</w:t>
      </w:r>
      <w:proofErr w:type="spellEnd"/>
      <w:r w:rsidR="00C75BD0" w:rsidRPr="00FE2DAF">
        <w:rPr>
          <w:rFonts w:ascii="Times New Roman" w:hAnsi="Times New Roman" w:cs="Times New Roman"/>
          <w:b/>
          <w:color w:val="C00000"/>
        </w:rPr>
        <w:t xml:space="preserve"> in </w:t>
      </w:r>
      <w:proofErr w:type="spellStart"/>
      <w:r w:rsidR="00C75BD0" w:rsidRPr="00FE2DAF">
        <w:rPr>
          <w:rFonts w:ascii="Times New Roman" w:hAnsi="Times New Roman" w:cs="Times New Roman"/>
          <w:b/>
          <w:color w:val="C00000"/>
        </w:rPr>
        <w:t>acronime</w:t>
      </w:r>
      <w:proofErr w:type="spellEnd"/>
      <w:proofErr w:type="gramStart"/>
      <w:r w:rsidR="00C75BD0" w:rsidRPr="00FE2DAF">
        <w:rPr>
          <w:rFonts w:ascii="Times New Roman" w:hAnsi="Times New Roman" w:cs="Times New Roman"/>
          <w:color w:val="C00000"/>
        </w:rPr>
        <w:t>)</w:t>
      </w:r>
      <w:r w:rsidR="00C75BD0">
        <w:rPr>
          <w:rFonts w:ascii="Times New Roman" w:hAnsi="Times New Roman" w:cs="Times New Roman"/>
        </w:rPr>
        <w:t xml:space="preserve"> ,</w:t>
      </w:r>
      <w:proofErr w:type="gramEnd"/>
      <w:r w:rsidR="00C75BD0">
        <w:rPr>
          <w:rFonts w:ascii="Times New Roman" w:hAnsi="Times New Roman" w:cs="Times New Roman"/>
        </w:rPr>
        <w:t xml:space="preserve"> about 1.5 % of total U.S electricity consumption and for a cost of $4.5 billion[</w:t>
      </w:r>
      <w:r w:rsidR="003D4A1A">
        <w:rPr>
          <w:rFonts w:ascii="Times New Roman" w:hAnsi="Times New Roman" w:cs="Times New Roman"/>
        </w:rPr>
        <w:t>3</w:t>
      </w:r>
      <w:r w:rsidR="00C75BD0">
        <w:rPr>
          <w:rFonts w:ascii="Times New Roman" w:hAnsi="Times New Roman" w:cs="Times New Roman"/>
        </w:rPr>
        <w:t>].</w:t>
      </w:r>
    </w:p>
    <w:p w:rsidR="009B0D34" w:rsidRPr="009B0D34" w:rsidRDefault="009B0D34" w:rsidP="00245218">
      <w:pPr>
        <w:ind w:firstLine="720"/>
        <w:rPr>
          <w:rStyle w:val="apple-style-span"/>
          <w:rFonts w:ascii="Times New Roman" w:hAnsi="Times New Roman" w:cs="Times New Roman"/>
        </w:rPr>
      </w:pPr>
      <w:r w:rsidRPr="009B0D34">
        <w:rPr>
          <w:rStyle w:val="apple-style-span"/>
          <w:rFonts w:ascii="Times New Roman" w:hAnsi="Times New Roman" w:cs="Times New Roman"/>
        </w:rPr>
        <w:t xml:space="preserve"> </w:t>
      </w:r>
      <w:r w:rsidR="009F3048">
        <w:rPr>
          <w:rStyle w:val="apple-style-span"/>
          <w:rFonts w:ascii="Times New Roman" w:hAnsi="Times New Roman" w:cs="Times New Roman"/>
        </w:rPr>
        <w:t xml:space="preserve">This </w:t>
      </w:r>
      <w:r w:rsidR="009E71C9">
        <w:rPr>
          <w:rStyle w:val="apple-style-span"/>
          <w:rFonts w:ascii="Times New Roman" w:hAnsi="Times New Roman" w:cs="Times New Roman"/>
        </w:rPr>
        <w:t>has lead</w:t>
      </w:r>
      <w:r w:rsidR="009F3048">
        <w:rPr>
          <w:rStyle w:val="apple-style-span"/>
          <w:rFonts w:ascii="Times New Roman" w:hAnsi="Times New Roman" w:cs="Times New Roman"/>
        </w:rPr>
        <w:t xml:space="preserve"> to the need of finding environmental friendly methods for </w:t>
      </w:r>
      <w:r w:rsidR="009E71C9">
        <w:rPr>
          <w:rStyle w:val="apple-style-span"/>
          <w:rFonts w:ascii="Times New Roman" w:hAnsi="Times New Roman" w:cs="Times New Roman"/>
        </w:rPr>
        <w:t>managing datacenters</w:t>
      </w:r>
      <w:r w:rsidR="009F3048">
        <w:rPr>
          <w:rStyle w:val="apple-style-span"/>
          <w:rFonts w:ascii="Times New Roman" w:hAnsi="Times New Roman" w:cs="Times New Roman"/>
        </w:rPr>
        <w:t xml:space="preserve"> </w:t>
      </w:r>
      <w:r w:rsidR="00BB6654">
        <w:rPr>
          <w:rStyle w:val="apple-style-span"/>
          <w:rFonts w:ascii="Times New Roman" w:hAnsi="Times New Roman" w:cs="Times New Roman"/>
        </w:rPr>
        <w:t>while maintaining</w:t>
      </w:r>
      <w:r w:rsidR="009F3048">
        <w:rPr>
          <w:rStyle w:val="apple-style-span"/>
          <w:rFonts w:ascii="Times New Roman" w:hAnsi="Times New Roman" w:cs="Times New Roman"/>
        </w:rPr>
        <w:t xml:space="preserve"> performance.</w:t>
      </w:r>
      <w:r w:rsidR="00BB6654">
        <w:rPr>
          <w:rStyle w:val="apple-style-span"/>
          <w:rFonts w:ascii="Times New Roman" w:hAnsi="Times New Roman" w:cs="Times New Roman"/>
        </w:rPr>
        <w:t xml:space="preserve"> </w:t>
      </w:r>
      <w:r w:rsidRPr="009B0D34">
        <w:rPr>
          <w:rStyle w:val="apple-style-span"/>
          <w:rFonts w:ascii="Times New Roman" w:hAnsi="Times New Roman" w:cs="Times New Roman"/>
        </w:rPr>
        <w:t xml:space="preserve">This new </w:t>
      </w:r>
      <w:r w:rsidR="000662A0">
        <w:rPr>
          <w:rStyle w:val="apple-style-span"/>
          <w:rFonts w:ascii="Times New Roman" w:hAnsi="Times New Roman" w:cs="Times New Roman"/>
        </w:rPr>
        <w:t xml:space="preserve">research trend has been called Green IT or Green Computing. The </w:t>
      </w:r>
      <w:r w:rsidRPr="009B0D34">
        <w:rPr>
          <w:rStyle w:val="apple-style-span"/>
          <w:rFonts w:ascii="Times New Roman" w:hAnsi="Times New Roman" w:cs="Times New Roman"/>
        </w:rPr>
        <w:t xml:space="preserve">philosophy </w:t>
      </w:r>
      <w:r w:rsidR="000662A0">
        <w:rPr>
          <w:rStyle w:val="apple-style-span"/>
          <w:rFonts w:ascii="Times New Roman" w:hAnsi="Times New Roman" w:cs="Times New Roman"/>
        </w:rPr>
        <w:t xml:space="preserve">of Green IT is </w:t>
      </w:r>
      <w:r w:rsidRPr="009B0D34">
        <w:rPr>
          <w:rStyle w:val="apple-style-span"/>
          <w:rFonts w:ascii="Times New Roman" w:hAnsi="Times New Roman" w:cs="Times New Roman"/>
        </w:rPr>
        <w:t xml:space="preserve">designing and using computer resources in an environmentally friendly way. From the large number of research areas contained in this field </w:t>
      </w:r>
      <w:r w:rsidR="000662A0">
        <w:rPr>
          <w:rStyle w:val="apple-style-span"/>
          <w:rFonts w:ascii="Times New Roman" w:hAnsi="Times New Roman" w:cs="Times New Roman"/>
        </w:rPr>
        <w:t xml:space="preserve">this work has </w:t>
      </w:r>
      <w:r w:rsidRPr="009B0D34">
        <w:rPr>
          <w:rStyle w:val="apple-style-span"/>
          <w:rFonts w:ascii="Times New Roman" w:hAnsi="Times New Roman" w:cs="Times New Roman"/>
        </w:rPr>
        <w:t xml:space="preserve">as aim </w:t>
      </w:r>
      <w:r w:rsidR="000662A0">
        <w:rPr>
          <w:rStyle w:val="apple-style-span"/>
          <w:rFonts w:ascii="Times New Roman" w:hAnsi="Times New Roman" w:cs="Times New Roman"/>
        </w:rPr>
        <w:t>reducing</w:t>
      </w:r>
      <w:r w:rsidRPr="009B0D34">
        <w:rPr>
          <w:rStyle w:val="apple-style-span"/>
          <w:rFonts w:ascii="Times New Roman" w:hAnsi="Times New Roman" w:cs="Times New Roman"/>
        </w:rPr>
        <w:t xml:space="preserve"> the overall number of servers used worldwide and </w:t>
      </w:r>
      <w:r w:rsidR="000662A0">
        <w:rPr>
          <w:rStyle w:val="apple-style-span"/>
          <w:rFonts w:ascii="Times New Roman" w:hAnsi="Times New Roman" w:cs="Times New Roman"/>
        </w:rPr>
        <w:t>further minimizing</w:t>
      </w:r>
      <w:r w:rsidRPr="009B0D34">
        <w:rPr>
          <w:rStyle w:val="apple-style-span"/>
          <w:rFonts w:ascii="Times New Roman" w:hAnsi="Times New Roman" w:cs="Times New Roman"/>
        </w:rPr>
        <w:t xml:space="preserve"> the number of </w:t>
      </w:r>
      <w:r w:rsidR="000662A0">
        <w:rPr>
          <w:rStyle w:val="apple-style-span"/>
          <w:rFonts w:ascii="Times New Roman" w:hAnsi="Times New Roman" w:cs="Times New Roman"/>
        </w:rPr>
        <w:t xml:space="preserve">powered on servers </w:t>
      </w:r>
      <w:r w:rsidRPr="009B0D34">
        <w:rPr>
          <w:rStyle w:val="apple-style-span"/>
          <w:rFonts w:ascii="Times New Roman" w:hAnsi="Times New Roman" w:cs="Times New Roman"/>
        </w:rPr>
        <w:t xml:space="preserve">by applying server consolidation. </w:t>
      </w:r>
    </w:p>
    <w:p w:rsidR="002A2292" w:rsidRPr="00E13813" w:rsidRDefault="009B0D34" w:rsidP="00245218">
      <w:pPr>
        <w:ind w:firstLine="720"/>
        <w:rPr>
          <w:rFonts w:ascii="Times New Roman" w:hAnsi="Times New Roman" w:cs="Times New Roman"/>
        </w:rPr>
      </w:pPr>
      <w:r w:rsidRPr="009B0D34">
        <w:rPr>
          <w:rStyle w:val="apple-style-span"/>
          <w:rFonts w:ascii="Times New Roman" w:hAnsi="Times New Roman" w:cs="Times New Roman"/>
        </w:rPr>
        <w:t xml:space="preserve">The main goal of </w:t>
      </w:r>
      <w:r w:rsidR="005717AD">
        <w:rPr>
          <w:rStyle w:val="apple-style-span"/>
          <w:rFonts w:ascii="Times New Roman" w:hAnsi="Times New Roman" w:cs="Times New Roman"/>
        </w:rPr>
        <w:t>this</w:t>
      </w:r>
      <w:r w:rsidRPr="009B0D34">
        <w:rPr>
          <w:rStyle w:val="apple-style-span"/>
          <w:rFonts w:ascii="Times New Roman" w:hAnsi="Times New Roman" w:cs="Times New Roman"/>
        </w:rPr>
        <w:t xml:space="preserve"> research is </w:t>
      </w:r>
      <w:r w:rsidR="005717AD">
        <w:rPr>
          <w:rStyle w:val="apple-style-span"/>
          <w:rFonts w:ascii="Times New Roman" w:hAnsi="Times New Roman" w:cs="Times New Roman"/>
        </w:rPr>
        <w:t>to develop</w:t>
      </w:r>
      <w:r w:rsidRPr="009B0D34">
        <w:rPr>
          <w:rStyle w:val="apple-style-span"/>
          <w:rFonts w:ascii="Times New Roman" w:hAnsi="Times New Roman" w:cs="Times New Roman"/>
        </w:rPr>
        <w:t xml:space="preserve"> an agent-based framework for dynamically adaptive datacenters which achieves server consolidation by combining server and task virtualization with a self-adapting datacenter controller. </w:t>
      </w:r>
      <w:r w:rsidR="005717AD">
        <w:rPr>
          <w:rStyle w:val="apple-style-span"/>
          <w:rFonts w:ascii="Times New Roman" w:hAnsi="Times New Roman" w:cs="Times New Roman"/>
        </w:rPr>
        <w:t xml:space="preserve">The framework should also provide a datacenter self-healing environment control mechanism. </w:t>
      </w:r>
      <w:r w:rsidRPr="009B0D34">
        <w:rPr>
          <w:rStyle w:val="apple-style-span"/>
          <w:rFonts w:ascii="Times New Roman" w:hAnsi="Times New Roman" w:cs="Times New Roman"/>
        </w:rPr>
        <w:t>A secondary goal is finding new ways and methods of tradeoff between QoS and power consumption</w:t>
      </w:r>
      <w:r w:rsidR="0066045D">
        <w:rPr>
          <w:rStyle w:val="apple-style-span"/>
          <w:rFonts w:ascii="Times New Roman" w:hAnsi="Times New Roman" w:cs="Times New Roman"/>
        </w:rPr>
        <w:t xml:space="preserve"> for further increasing server consolidation</w:t>
      </w:r>
      <w:r w:rsidRPr="009B0D34">
        <w:rPr>
          <w:rStyle w:val="apple-style-span"/>
          <w:rFonts w:ascii="Times New Roman" w:hAnsi="Times New Roman" w:cs="Times New Roman"/>
        </w:rPr>
        <w:t>.</w:t>
      </w:r>
      <w:r w:rsidRPr="009B0D34">
        <w:rPr>
          <w:rFonts w:ascii="Times New Roman" w:hAnsi="Times New Roman" w:cs="Times New Roman"/>
        </w:rPr>
        <w:t xml:space="preserve"> </w:t>
      </w:r>
    </w:p>
    <w:p w:rsidR="00D36FC6" w:rsidRDefault="00D36FC6" w:rsidP="00245218">
      <w:pPr>
        <w:pStyle w:val="Heading2"/>
        <w:numPr>
          <w:ilvl w:val="1"/>
          <w:numId w:val="3"/>
        </w:numPr>
        <w:ind w:left="0" w:firstLine="0"/>
      </w:pPr>
      <w:r>
        <w:t>Contributions</w:t>
      </w:r>
    </w:p>
    <w:p w:rsidR="00E13813" w:rsidRDefault="00911C3E" w:rsidP="005E19CE">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lastRenderedPageBreak/>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5E19CE">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xml:space="preserve">!!! De pus in </w:t>
      </w:r>
      <w:proofErr w:type="spellStart"/>
      <w:r w:rsidR="007316F9" w:rsidRPr="004521B3">
        <w:rPr>
          <w:rStyle w:val="apple-style-span"/>
          <w:b/>
          <w:color w:val="C00000"/>
        </w:rPr>
        <w:t>lista</w:t>
      </w:r>
      <w:proofErr w:type="spellEnd"/>
      <w:r w:rsidR="007316F9" w:rsidRPr="004521B3">
        <w:rPr>
          <w:rStyle w:val="apple-style-span"/>
          <w:b/>
          <w:color w:val="C00000"/>
        </w:rPr>
        <w:t xml:space="preserve"> de </w:t>
      </w:r>
      <w:proofErr w:type="spellStart"/>
      <w:r w:rsidR="007316F9" w:rsidRPr="004521B3">
        <w:rPr>
          <w:rStyle w:val="apple-style-span"/>
          <w:b/>
          <w:color w:val="C00000"/>
        </w:rPr>
        <w:t>achronimes</w:t>
      </w:r>
      <w:proofErr w:type="spellEnd"/>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4521B3"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 xml:space="preserve">De </w:t>
      </w:r>
      <w:proofErr w:type="spellStart"/>
      <w:r w:rsidRPr="004521B3">
        <w:rPr>
          <w:rStyle w:val="apple-style-span"/>
          <w:b/>
          <w:color w:val="C00000"/>
        </w:rPr>
        <w:t>modificat</w:t>
      </w:r>
      <w:proofErr w:type="spellEnd"/>
      <w:r w:rsidRPr="004521B3">
        <w:rPr>
          <w:rStyle w:val="apple-style-span"/>
          <w:b/>
          <w:color w:val="C00000"/>
        </w:rPr>
        <w:t xml:space="preserve"> </w:t>
      </w:r>
      <w:proofErr w:type="spellStart"/>
      <w:r w:rsidRPr="004521B3">
        <w:rPr>
          <w:rStyle w:val="apple-style-span"/>
          <w:b/>
          <w:color w:val="C00000"/>
        </w:rPr>
        <w:t>daca</w:t>
      </w:r>
      <w:proofErr w:type="spellEnd"/>
      <w:r w:rsidRPr="004521B3">
        <w:rPr>
          <w:rStyle w:val="apple-style-span"/>
          <w:b/>
          <w:color w:val="C00000"/>
        </w:rPr>
        <w:t xml:space="preserve"> nu I </w:t>
      </w:r>
      <w:proofErr w:type="spellStart"/>
      <w:r w:rsidRPr="004521B3">
        <w:rPr>
          <w:rStyle w:val="apple-style-span"/>
          <w:b/>
          <w:color w:val="C00000"/>
        </w:rPr>
        <w:t>accepta</w:t>
      </w:r>
      <w:r w:rsidRPr="004521B3">
        <w:rPr>
          <w:rStyle w:val="apple-style-span"/>
          <w:b/>
          <w:color w:val="000000"/>
        </w:rPr>
        <w:t>t</w:t>
      </w:r>
      <w:proofErr w:type="spellEnd"/>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5E19CE">
      <w:r>
        <w:t xml:space="preserve">This chapter provides an overview of the background theory in the area of Self-*(configuring, healing, optimizing, protecting) </w:t>
      </w:r>
      <w:r w:rsidR="00CB5B31">
        <w:t>S</w:t>
      </w:r>
      <w:r>
        <w:t>ystems and Green Computing specific to the requirements of this project.</w:t>
      </w:r>
    </w:p>
    <w:p w:rsidR="003D75B6" w:rsidRDefault="003D75B6" w:rsidP="009C4D73">
      <w:pPr>
        <w:ind w:firstLine="720"/>
      </w:pPr>
      <w:r>
        <w:t>The following topics are discussed:</w:t>
      </w:r>
    </w:p>
    <w:p w:rsidR="00A3553E" w:rsidRDefault="002A619D" w:rsidP="00820624">
      <w:pPr>
        <w:pStyle w:val="ListParagraph"/>
        <w:numPr>
          <w:ilvl w:val="0"/>
          <w:numId w:val="5"/>
        </w:numPr>
        <w:ind w:left="0" w:firstLine="0"/>
      </w:pPr>
      <w:r>
        <w:t>An introduction to Intelligent Agents and Pervasive Computing</w:t>
      </w:r>
    </w:p>
    <w:p w:rsidR="009F2938" w:rsidRDefault="00070D52" w:rsidP="00820624">
      <w:pPr>
        <w:pStyle w:val="ListParagraph"/>
        <w:numPr>
          <w:ilvl w:val="0"/>
          <w:numId w:val="5"/>
        </w:numPr>
        <w:ind w:left="0" w:firstLine="0"/>
      </w:pPr>
      <w:r>
        <w:t>An introduction to Green Computing</w:t>
      </w:r>
      <w:r w:rsidR="009F2938">
        <w:t>, Virtualization and Server Consolidation</w:t>
      </w:r>
    </w:p>
    <w:p w:rsidR="00867579" w:rsidRDefault="002A619D" w:rsidP="00820624">
      <w:pPr>
        <w:pStyle w:val="ListParagraph"/>
        <w:numPr>
          <w:ilvl w:val="0"/>
          <w:numId w:val="5"/>
        </w:numPr>
        <w:ind w:left="0" w:firstLine="0"/>
      </w:pPr>
      <w:r>
        <w:t>An overview of Artificial Intelligence Learning, Knowledge Representation and Reasoning</w:t>
      </w:r>
    </w:p>
    <w:p w:rsidR="00070D52" w:rsidRDefault="00C17F18" w:rsidP="00820624">
      <w:pPr>
        <w:pStyle w:val="ListParagraph"/>
        <w:numPr>
          <w:ilvl w:val="0"/>
          <w:numId w:val="5"/>
        </w:numPr>
        <w:ind w:left="0" w:firstLine="0"/>
      </w:pPr>
      <w:r>
        <w:t xml:space="preserve">An overview over existing negotiation and bargaining solutions.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FA1302" w:rsidRDefault="00FA1302" w:rsidP="00156AA9">
      <w:pPr>
        <w:pStyle w:val="Heading3"/>
        <w:numPr>
          <w:ilvl w:val="2"/>
          <w:numId w:val="7"/>
        </w:numPr>
        <w:ind w:left="0" w:firstLine="0"/>
      </w:pPr>
      <w:r>
        <w:t>Introduction</w:t>
      </w:r>
    </w:p>
    <w:p w:rsidR="003D4A1A" w:rsidRDefault="005C65E1" w:rsidP="005E19CE">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06745D">
        <w:rPr>
          <w:rStyle w:val="apple-style-span"/>
          <w:rFonts w:cs="Arial"/>
          <w:b/>
          <w:color w:val="000000"/>
          <w:sz w:val="20"/>
          <w:szCs w:val="20"/>
        </w:rPr>
        <w:t xml:space="preserve">ubiquitous </w:t>
      </w:r>
      <w:r w:rsidR="000D5AC8" w:rsidRPr="0006745D">
        <w:rPr>
          <w:rStyle w:val="apple-style-span"/>
          <w:rFonts w:cs="Arial"/>
          <w:b/>
          <w:color w:val="000000"/>
          <w:sz w:val="20"/>
          <w:szCs w:val="20"/>
        </w:rPr>
        <w:t>computing</w:t>
      </w:r>
      <w:r w:rsidR="000D5AC8">
        <w:rPr>
          <w:rStyle w:val="apple-style-span"/>
          <w:rFonts w:cs="Arial"/>
          <w:color w:val="000000"/>
          <w:sz w:val="20"/>
          <w:szCs w:val="20"/>
        </w:rPr>
        <w:t xml:space="preserve"> [</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proofErr w:type="gramStart"/>
      <w:r w:rsidR="003D4A1A">
        <w:t>tasks[</w:t>
      </w:r>
      <w:proofErr w:type="gramEnd"/>
      <w:r w:rsidR="003D4A1A">
        <w:t>7].</w:t>
      </w:r>
    </w:p>
    <w:p w:rsidR="000E2E5F" w:rsidRDefault="007D67CD" w:rsidP="005E19CE">
      <w:r>
        <w:lastRenderedPageBreak/>
        <w:t xml:space="preserve">Agents are defined as anything perceives its environment through sensors and performs actions on that environment through </w:t>
      </w:r>
      <w:r w:rsidR="00A91A4F">
        <w:t>actuators [</w:t>
      </w:r>
      <w:r w:rsidR="00D576F3">
        <w:t>7].</w:t>
      </w:r>
    </w:p>
    <w:p w:rsidR="00A91A4F" w:rsidRDefault="000E2E5F" w:rsidP="00944C38">
      <w:pPr>
        <w:pStyle w:val="Heading2"/>
        <w:numPr>
          <w:ilvl w:val="2"/>
          <w:numId w:val="7"/>
        </w:numPr>
        <w:ind w:left="0" w:firstLine="0"/>
      </w:pPr>
      <w:r>
        <w:t>Agent</w:t>
      </w:r>
      <w:r w:rsidR="008E149D">
        <w:t xml:space="preserve"> Environment</w:t>
      </w:r>
    </w:p>
    <w:p w:rsidR="008E149D" w:rsidRDefault="008E149D" w:rsidP="003B3488">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156AA9">
      <w:pPr>
        <w:pStyle w:val="Heading2"/>
        <w:numPr>
          <w:ilvl w:val="2"/>
          <w:numId w:val="7"/>
        </w:numPr>
        <w:ind w:left="0" w:firstLine="0"/>
      </w:pPr>
      <w:r>
        <w:t>Agent Types</w:t>
      </w:r>
    </w:p>
    <w:p w:rsidR="00C17A04" w:rsidRDefault="00506A39" w:rsidP="003B3488">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in fully observable environments where each.</w:t>
      </w:r>
    </w:p>
    <w:p w:rsidR="00091E5F" w:rsidRDefault="00AA41E2" w:rsidP="004D7D4D">
      <w:pPr>
        <w:ind w:left="720" w:hanging="720"/>
      </w:pPr>
      <w:r>
        <w:t xml:space="preserve"> </w:t>
      </w:r>
      <w:r w:rsidR="001D14BC">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1F3D96" w:rsidP="004D7D4D">
      <w:pPr>
        <w:ind w:left="720" w:hanging="720"/>
      </w:pPr>
      <w:r>
        <w:t xml:space="preserve"> </w:t>
      </w:r>
      <w:r w:rsidR="00287602">
        <w:rPr>
          <w:b/>
        </w:rPr>
        <w:t>Utility–based agents:</w:t>
      </w:r>
      <w:r w:rsidR="00287602">
        <w:t xml:space="preserve"> Knowing about just the </w:t>
      </w:r>
      <w:r w:rsidR="003A7CFC">
        <w:t>goal does</w:t>
      </w:r>
      <w:r w:rsidR="00287602">
        <w:t xml:space="preserve"> not provide a measure of degree of how expensive is a set of </w:t>
      </w:r>
      <w:r w:rsidR="003A7CFC">
        <w:t>actions</w:t>
      </w:r>
      <w:r w:rsidR="00287602">
        <w:t xml:space="preserve"> the concept of utility </w:t>
      </w:r>
      <w:r w:rsidR="003A7CFC">
        <w:t>is</w:t>
      </w:r>
      <w:r w:rsidR="00287602">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lastRenderedPageBreak/>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1677C0" w:rsidP="00FA1302">
      <w:pPr>
        <w:ind w:left="720"/>
      </w:pPr>
    </w:p>
    <w:p w:rsidR="001677C0" w:rsidRPr="0006745D" w:rsidRDefault="001677C0" w:rsidP="00FA1302">
      <w:pPr>
        <w:ind w:left="720"/>
      </w:pPr>
    </w:p>
    <w:p w:rsidR="00C90451" w:rsidRDefault="00C90451" w:rsidP="009A02A0">
      <w:pPr>
        <w:pStyle w:val="Heading1"/>
        <w:numPr>
          <w:ilvl w:val="0"/>
          <w:numId w:val="2"/>
        </w:numPr>
      </w:pPr>
      <w:r>
        <w:t>Problem description and statement</w:t>
      </w:r>
    </w:p>
    <w:p w:rsidR="00E12C25" w:rsidRPr="00E12C25" w:rsidRDefault="008E149D" w:rsidP="00E12C25">
      <w:r>
        <w:t>--</w:t>
      </w:r>
      <w:proofErr w:type="spellStart"/>
      <w:r>
        <w:t>nush</w:t>
      </w:r>
      <w:proofErr w:type="spellEnd"/>
      <w:r>
        <w:t xml:space="preserve"> </w:t>
      </w:r>
      <w:proofErr w:type="spellStart"/>
      <w:r>
        <w:t>unde</w:t>
      </w:r>
      <w:proofErr w:type="spellEnd"/>
      <w:r>
        <w:t xml:space="preserve"> </w:t>
      </w:r>
      <w:proofErr w:type="spellStart"/>
      <w:r>
        <w:t>sa</w:t>
      </w:r>
      <w:proofErr w:type="spellEnd"/>
      <w:r>
        <w:t xml:space="preserve"> </w:t>
      </w:r>
      <w:proofErr w:type="spellStart"/>
      <w:r>
        <w:t>scriu</w:t>
      </w:r>
      <w:proofErr w:type="spellEnd"/>
      <w:r>
        <w:t xml:space="preserve">, </w:t>
      </w:r>
      <w:proofErr w:type="spellStart"/>
      <w:r>
        <w:t>da</w:t>
      </w:r>
      <w:proofErr w:type="spellEnd"/>
      <w:r>
        <w:t xml:space="preserve"> k </w:t>
      </w:r>
      <w:proofErr w:type="spellStart"/>
      <w:r>
        <w:t>aplicatia</w:t>
      </w:r>
      <w:proofErr w:type="spellEnd"/>
      <w:r>
        <w:t xml:space="preserve"> se </w:t>
      </w:r>
      <w:proofErr w:type="spellStart"/>
      <w:r>
        <w:t>bazeaza</w:t>
      </w:r>
      <w:proofErr w:type="spellEnd"/>
      <w:r>
        <w:t xml:space="preserve"> </w:t>
      </w:r>
      <w:proofErr w:type="spellStart"/>
      <w:r>
        <w:t>pe</w:t>
      </w:r>
      <w:proofErr w:type="spellEnd"/>
      <w:r>
        <w:t xml:space="preserve"> fully </w:t>
      </w:r>
      <w:proofErr w:type="gramStart"/>
      <w:r>
        <w:t>observable ,</w:t>
      </w:r>
      <w:proofErr w:type="gramEnd"/>
      <w:r>
        <w:t xml:space="preserve"> </w:t>
      </w:r>
      <w:r w:rsidR="009E7A85">
        <w:t>deterministic</w:t>
      </w:r>
      <w:r>
        <w:t xml:space="preserve">, sequential </w:t>
      </w:r>
      <w:r w:rsidR="0083240C">
        <w:t xml:space="preserve">, dynamic, continuous </w:t>
      </w:r>
      <w:proofErr w:type="spellStart"/>
      <w:r>
        <w:t>enviroments</w:t>
      </w:r>
      <w:proofErr w:type="spellEnd"/>
    </w:p>
    <w:p w:rsidR="00C90451" w:rsidRDefault="00C90451" w:rsidP="009A02A0">
      <w:pPr>
        <w:pStyle w:val="Heading1"/>
        <w:numPr>
          <w:ilvl w:val="0"/>
          <w:numId w:val="2"/>
        </w:numPr>
      </w:pPr>
      <w:r>
        <w:t xml:space="preserve">Theory </w:t>
      </w:r>
    </w:p>
    <w:p w:rsidR="00E12C25" w:rsidRPr="00E12C25" w:rsidRDefault="00E12C25" w:rsidP="00E12C25"/>
    <w:p w:rsidR="00C90451" w:rsidRDefault="00C90451" w:rsidP="009A02A0">
      <w:pPr>
        <w:pStyle w:val="Heading1"/>
        <w:numPr>
          <w:ilvl w:val="0"/>
          <w:numId w:val="2"/>
        </w:numPr>
      </w:pPr>
      <w:r>
        <w:t>Methods</w:t>
      </w:r>
    </w:p>
    <w:p w:rsidR="00E12C25" w:rsidRPr="00E12C25" w:rsidRDefault="00E12C25" w:rsidP="00E12C25"/>
    <w:p w:rsidR="00C90451" w:rsidRDefault="00C90451" w:rsidP="009A02A0">
      <w:pPr>
        <w:pStyle w:val="Heading1"/>
        <w:numPr>
          <w:ilvl w:val="0"/>
          <w:numId w:val="2"/>
        </w:numPr>
      </w:pPr>
      <w:r>
        <w:t xml:space="preserve">Results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E12C25" w:rsidRDefault="00E12C25" w:rsidP="00E12C25"/>
    <w:p w:rsidR="009B0D34" w:rsidRPr="009B4035" w:rsidRDefault="009B0D34" w:rsidP="009B0D34">
      <w:pPr>
        <w:rPr>
          <w:rFonts w:ascii="Times New Roman" w:hAnsi="Times New Roman" w:cs="Times New Roman"/>
        </w:rPr>
      </w:pPr>
      <w:r w:rsidRPr="009B4035">
        <w:rPr>
          <w:rFonts w:ascii="Times New Roman" w:hAnsi="Times New Roman" w:cs="Times New Roman"/>
        </w:rPr>
        <w:t>[</w:t>
      </w:r>
      <w:r w:rsidR="00B800D2">
        <w:rPr>
          <w:rFonts w:ascii="Times New Roman" w:hAnsi="Times New Roman" w:cs="Times New Roman"/>
        </w:rPr>
        <w:t>1</w:t>
      </w:r>
      <w:r w:rsidRPr="009B4035">
        <w:rPr>
          <w:rFonts w:ascii="Times New Roman" w:hAnsi="Times New Roman" w:cs="Times New Roman"/>
        </w:rPr>
        <w:t>]</w:t>
      </w:r>
      <w:r w:rsidRPr="009B4035">
        <w:rPr>
          <w:rStyle w:val="apple-style-span"/>
          <w:rFonts w:ascii="Times New Roman" w:hAnsi="Times New Roman" w:cs="Times New Roman"/>
        </w:rPr>
        <w:t xml:space="preserve"> </w:t>
      </w:r>
      <w:r w:rsidRPr="009B4035">
        <w:rPr>
          <w:rStyle w:val="Heading1Char"/>
          <w:rFonts w:ascii="Times New Roman" w:hAnsi="Times New Roman" w:cs="Times New Roman"/>
        </w:rPr>
        <w:t>Green</w:t>
      </w:r>
      <w:r w:rsidRPr="009B4035">
        <w:rPr>
          <w:rStyle w:val="Strong"/>
          <w:rFonts w:ascii="Times New Roman" w:hAnsi="Times New Roman" w:cs="Times New Roman"/>
        </w:rPr>
        <w:t xml:space="preserve"> Active Management of Energy in IT Service </w:t>
      </w:r>
      <w:proofErr w:type="spellStart"/>
      <w:r w:rsidRPr="009B4035">
        <w:rPr>
          <w:rStyle w:val="Strong"/>
          <w:rFonts w:ascii="Times New Roman" w:hAnsi="Times New Roman" w:cs="Times New Roman"/>
        </w:rPr>
        <w:t>centres</w:t>
      </w:r>
      <w:proofErr w:type="spellEnd"/>
      <w:r w:rsidRPr="009B4035">
        <w:rPr>
          <w:rStyle w:val="Strong"/>
          <w:rFonts w:ascii="Times New Roman" w:hAnsi="Times New Roman" w:cs="Times New Roman"/>
        </w:rPr>
        <w:t xml:space="preserve">: </w:t>
      </w:r>
      <w:r w:rsidRPr="009B4035">
        <w:rPr>
          <w:rStyle w:val="apple-converted-space"/>
          <w:rFonts w:ascii="Times New Roman" w:hAnsi="Times New Roman" w:cs="Times New Roman"/>
        </w:rPr>
        <w:t>Performance</w:t>
      </w:r>
      <w:r w:rsidRPr="009B4035">
        <w:rPr>
          <w:rStyle w:val="apple-style-span"/>
          <w:rFonts w:ascii="Times New Roman" w:hAnsi="Times New Roman" w:cs="Times New Roman"/>
        </w:rPr>
        <w:t xml:space="preserve"> Computing Center Stuttgart (HLRS)</w:t>
      </w:r>
      <w:proofErr w:type="gramStart"/>
      <w:r w:rsidRPr="009B4035">
        <w:rPr>
          <w:rStyle w:val="apple-style-span"/>
          <w:rFonts w:ascii="Times New Roman" w:hAnsi="Times New Roman" w:cs="Times New Roman"/>
        </w:rPr>
        <w:t xml:space="preserve">, </w:t>
      </w:r>
      <w:r w:rsidRPr="009B4035">
        <w:rPr>
          <w:rFonts w:ascii="Times New Roman" w:hAnsi="Times New Roman" w:cs="Times New Roman"/>
        </w:rPr>
        <w:t xml:space="preserve"> </w:t>
      </w:r>
      <w:proofErr w:type="gramEnd"/>
      <w:r w:rsidR="006F1719">
        <w:fldChar w:fldCharType="begin"/>
      </w:r>
      <w:r>
        <w:instrText>HYPERLINK "http://www.hlrs.de/organization/av/isis/research/distributed-systems/games/"</w:instrText>
      </w:r>
      <w:r w:rsidR="006F1719">
        <w:fldChar w:fldCharType="separate"/>
      </w:r>
      <w:r w:rsidRPr="009B4035">
        <w:rPr>
          <w:rStyle w:val="Hyperlink"/>
          <w:rFonts w:ascii="Times New Roman" w:hAnsi="Times New Roman" w:cs="Times New Roman"/>
        </w:rPr>
        <w:t>http://www.hlrs.de/organization/av/isis/research/distributed-systems/games/</w:t>
      </w:r>
      <w:r w:rsidR="006F1719">
        <w:fldChar w:fldCharType="end"/>
      </w:r>
    </w:p>
    <w:p w:rsidR="009B0D34" w:rsidRPr="009B4035" w:rsidRDefault="009B0D34" w:rsidP="009B0D34">
      <w:pPr>
        <w:rPr>
          <w:rFonts w:ascii="Times New Roman" w:hAnsi="Times New Roman" w:cs="Times New Roman"/>
        </w:rPr>
      </w:pPr>
      <w:r w:rsidRPr="009B4035">
        <w:rPr>
          <w:rFonts w:ascii="Times New Roman" w:hAnsi="Times New Roman" w:cs="Times New Roman"/>
        </w:rPr>
        <w:lastRenderedPageBreak/>
        <w:t>[</w:t>
      </w:r>
      <w:r w:rsidR="00B800D2">
        <w:rPr>
          <w:rFonts w:ascii="Times New Roman" w:hAnsi="Times New Roman" w:cs="Times New Roman"/>
        </w:rPr>
        <w:t>2</w:t>
      </w:r>
      <w:r w:rsidRPr="009B4035">
        <w:rPr>
          <w:rFonts w:ascii="Times New Roman" w:hAnsi="Times New Roman" w:cs="Times New Roman"/>
        </w:rPr>
        <w:t xml:space="preserve">] Marty </w:t>
      </w:r>
      <w:proofErr w:type="spellStart"/>
      <w:r w:rsidRPr="009B4035">
        <w:rPr>
          <w:rFonts w:ascii="Times New Roman" w:hAnsi="Times New Roman" w:cs="Times New Roman"/>
        </w:rPr>
        <w:t>Poniatowski</w:t>
      </w:r>
      <w:proofErr w:type="spellEnd"/>
      <w:r w:rsidRPr="009B4035">
        <w:rPr>
          <w:rFonts w:ascii="Times New Roman" w:hAnsi="Times New Roman" w:cs="Times New Roman"/>
        </w:rPr>
        <w:t>: Foundations of Green IT: Consolidation, Virtualization, Efficiency, and ROI in the Data Center, Prentice Hall, 2009, ISBN</w:t>
      </w:r>
      <w:r w:rsidR="00BA3C81">
        <w:rPr>
          <w:rFonts w:ascii="Times New Roman" w:hAnsi="Times New Roman" w:cs="Times New Roman"/>
        </w:rPr>
        <w:t>-10</w:t>
      </w:r>
      <w:r w:rsidRPr="009B4035">
        <w:rPr>
          <w:rStyle w:val="productdetailskeys"/>
          <w:rFonts w:ascii="Times New Roman" w:hAnsi="Times New Roman" w:cs="Times New Roman"/>
          <w:bCs/>
        </w:rPr>
        <w:t>:</w:t>
      </w:r>
      <w:r w:rsidRPr="009B4035">
        <w:rPr>
          <w:rStyle w:val="apple-converted-space"/>
          <w:rFonts w:ascii="Times New Roman" w:hAnsi="Times New Roman" w:cs="Times New Roman"/>
          <w:bCs/>
        </w:rPr>
        <w:t> </w:t>
      </w:r>
      <w:r w:rsidRPr="009B4035">
        <w:rPr>
          <w:rFonts w:ascii="Times New Roman" w:hAnsi="Times New Roman" w:cs="Times New Roman"/>
          <w:bCs/>
        </w:rPr>
        <w:t xml:space="preserve">0137043759, </w:t>
      </w:r>
      <w:r w:rsidRPr="009B4035">
        <w:rPr>
          <w:rStyle w:val="productdetailskeys"/>
          <w:rFonts w:ascii="Times New Roman" w:hAnsi="Times New Roman" w:cs="Times New Roman"/>
          <w:bCs/>
        </w:rPr>
        <w:t xml:space="preserve">ISBN-13: </w:t>
      </w:r>
      <w:r w:rsidRPr="009B4035">
        <w:rPr>
          <w:rFonts w:ascii="Times New Roman" w:hAnsi="Times New Roman" w:cs="Times New Roman"/>
          <w:bCs/>
        </w:rPr>
        <w:t>9780137043750, 978-0137043750</w:t>
      </w:r>
      <w:r w:rsidRPr="009B4035">
        <w:rPr>
          <w:rFonts w:ascii="Times New Roman" w:hAnsi="Times New Roman" w:cs="Times New Roman"/>
        </w:rPr>
        <w:t xml:space="preserve">, </w:t>
      </w:r>
      <w:proofErr w:type="gramStart"/>
      <w:r w:rsidRPr="009B4035">
        <w:rPr>
          <w:rFonts w:ascii="Times New Roman" w:hAnsi="Times New Roman" w:cs="Times New Roman"/>
        </w:rPr>
        <w:t>pages  xiii</w:t>
      </w:r>
      <w:proofErr w:type="gramEnd"/>
      <w:r w:rsidRPr="009B4035">
        <w:rPr>
          <w:rFonts w:ascii="Times New Roman" w:hAnsi="Times New Roman" w:cs="Times New Roman"/>
        </w:rPr>
        <w:br/>
      </w:r>
      <w:r w:rsidRPr="009B4035">
        <w:rPr>
          <w:rStyle w:val="apple-style-span"/>
          <w:rFonts w:ascii="Times New Roman" w:hAnsi="Times New Roman" w:cs="Times New Roman"/>
        </w:rPr>
        <w:t>[</w:t>
      </w:r>
      <w:r w:rsidR="00B800D2">
        <w:rPr>
          <w:rStyle w:val="apple-style-span"/>
          <w:rFonts w:ascii="Times New Roman" w:hAnsi="Times New Roman" w:cs="Times New Roman"/>
        </w:rPr>
        <w:t>3</w:t>
      </w:r>
      <w:r w:rsidRPr="009B4035">
        <w:rPr>
          <w:rStyle w:val="apple-style-span"/>
          <w:rFonts w:ascii="Times New Roman" w:hAnsi="Times New Roman" w:cs="Times New Roman"/>
        </w:rPr>
        <w:t xml:space="preserve">] VMware Whitepaper : How VMware Virtualization Right-sizes IT Infrastructure to Reduce Power Consumption, </w:t>
      </w:r>
      <w:hyperlink r:id="rId6" w:history="1">
        <w:r w:rsidRPr="009B4035">
          <w:rPr>
            <w:rStyle w:val="Hyperlink"/>
            <w:rFonts w:ascii="Times New Roman" w:hAnsi="Times New Roman" w:cs="Times New Roman"/>
          </w:rPr>
          <w:t>http://www.vmware.com/files/pdf/WhitePaper_ReducePowerConsumption.pdf</w:t>
        </w:r>
      </w:hyperlink>
      <w:r w:rsidRPr="009B4035">
        <w:rPr>
          <w:rFonts w:ascii="Times New Roman" w:hAnsi="Times New Roman" w:cs="Times New Roman"/>
        </w:rPr>
        <w:t>, pages 4</w:t>
      </w:r>
    </w:p>
    <w:p w:rsidR="004C52F0" w:rsidRDefault="0038540F" w:rsidP="004C52F0">
      <w:pPr>
        <w:pStyle w:val="Heading3"/>
        <w:spacing w:before="0" w:line="200" w:lineRule="atLeast"/>
      </w:pPr>
      <w:r>
        <w:t>[</w:t>
      </w:r>
      <w:r w:rsidR="00B800D2">
        <w:t>4</w:t>
      </w:r>
      <w:r w:rsidR="004C52F0">
        <w:t>]</w:t>
      </w:r>
      <w:r w:rsidR="004C52F0" w:rsidRPr="004C52F0">
        <w:rPr>
          <w:rFonts w:ascii="Arial" w:hAnsi="Arial" w:cs="Arial"/>
          <w:b w:val="0"/>
          <w:bCs w:val="0"/>
          <w:color w:val="000000"/>
        </w:rPr>
        <w:t xml:space="preserve"> </w:t>
      </w:r>
      <w:r w:rsidR="004C52F0">
        <w:rPr>
          <w:rFonts w:ascii="Arial" w:hAnsi="Arial" w:cs="Arial"/>
          <w:b w:val="0"/>
          <w:bCs w:val="0"/>
          <w:color w:val="000000"/>
        </w:rPr>
        <w:t xml:space="preserve">EPA </w:t>
      </w:r>
      <w:hyperlink r:id="rId7" w:history="1">
        <w:r w:rsidR="004C52F0" w:rsidRPr="004C52F0">
          <w:rPr>
            <w:rStyle w:val="Emphasis"/>
            <w:rFonts w:ascii="Arial" w:hAnsi="Arial" w:cs="Arial"/>
            <w:i w:val="0"/>
            <w:iCs w:val="0"/>
            <w:color w:val="000000" w:themeColor="text1"/>
          </w:rPr>
          <w:t>Data Center</w:t>
        </w:r>
        <w:r w:rsidR="004C52F0" w:rsidRPr="004C52F0">
          <w:rPr>
            <w:rStyle w:val="apple-converted-space"/>
            <w:rFonts w:ascii="Arial" w:hAnsi="Arial" w:cs="Arial"/>
            <w:b w:val="0"/>
            <w:bCs w:val="0"/>
            <w:color w:val="000000" w:themeColor="text1"/>
          </w:rPr>
          <w:t> </w:t>
        </w:r>
        <w:r w:rsidR="004C52F0" w:rsidRPr="004C52F0">
          <w:rPr>
            <w:rStyle w:val="Hyperlink"/>
            <w:rFonts w:ascii="Arial" w:hAnsi="Arial" w:cs="Arial"/>
            <w:b w:val="0"/>
            <w:bCs w:val="0"/>
            <w:color w:val="000000" w:themeColor="text1"/>
            <w:u w:val="none"/>
          </w:rPr>
          <w:t>Report to Congress -FINAL 7-25-07</w:t>
        </w:r>
      </w:hyperlink>
      <w:r w:rsidR="004C52F0">
        <w:rPr>
          <w:rFonts w:ascii="Arial" w:hAnsi="Arial" w:cs="Arial"/>
          <w:b w:val="0"/>
          <w:bCs w:val="0"/>
          <w:color w:val="000000" w:themeColor="text1"/>
        </w:rPr>
        <w:t xml:space="preserve">, </w:t>
      </w:r>
      <w:hyperlink r:id="rId8" w:history="1">
        <w:r w:rsidR="004C52F0">
          <w:rPr>
            <w:rStyle w:val="Hyperlink"/>
          </w:rPr>
          <w:t>http://www.federalnewsradio.com/pdfs/EPADatacenterReporttoCongress-August2007.pdf</w:t>
        </w:r>
      </w:hyperlink>
      <w:r w:rsidR="004C52F0">
        <w:t>,</w:t>
      </w:r>
    </w:p>
    <w:p w:rsidR="00B800D2" w:rsidRDefault="004C52F0" w:rsidP="004C52F0">
      <w:r>
        <w:t>Pages 6</w:t>
      </w:r>
    </w:p>
    <w:p w:rsidR="00B800D2" w:rsidRDefault="00B800D2" w:rsidP="00B800D2">
      <w:pPr>
        <w:rPr>
          <w:rStyle w:val="apple-style-span"/>
          <w:rFonts w:ascii="Verdana" w:hAnsi="Verdana"/>
          <w:color w:val="000000"/>
          <w:sz w:val="16"/>
          <w:szCs w:val="16"/>
        </w:rPr>
      </w:pPr>
      <w:r>
        <w:t xml:space="preserve">[5] </w:t>
      </w:r>
      <w:proofErr w:type="spellStart"/>
      <w:r>
        <w:t>T.Cioara</w:t>
      </w:r>
      <w:proofErr w:type="spellEnd"/>
      <w:r>
        <w:t xml:space="preserve">, </w:t>
      </w:r>
      <w:proofErr w:type="spellStart"/>
      <w:r>
        <w:t>I.Anghel</w:t>
      </w:r>
      <w:proofErr w:type="spellEnd"/>
      <w:r>
        <w:t xml:space="preserve">, </w:t>
      </w:r>
      <w:proofErr w:type="spellStart"/>
      <w:r>
        <w:t>I.Salomie</w:t>
      </w:r>
      <w:proofErr w:type="spellEnd"/>
      <w:r>
        <w:t xml:space="preserve">, </w:t>
      </w:r>
      <w:proofErr w:type="spellStart"/>
      <w:r>
        <w:t>M.Dinsoreanu</w:t>
      </w:r>
      <w:proofErr w:type="spellEnd"/>
      <w:r>
        <w:t>,</w:t>
      </w:r>
      <w:r w:rsidR="007B5B93">
        <w:t xml:space="preserve"> </w:t>
      </w:r>
      <w:proofErr w:type="spellStart"/>
      <w:r>
        <w:t>C.Georgiana</w:t>
      </w:r>
      <w:proofErr w:type="spellEnd"/>
      <w:r>
        <w:t xml:space="preserve"> and </w:t>
      </w:r>
      <w:proofErr w:type="spellStart"/>
      <w:r w:rsidRPr="00B800D2">
        <w:rPr>
          <w:b/>
        </w:rPr>
        <w:t>M.Daniel</w:t>
      </w:r>
      <w:proofErr w:type="spellEnd"/>
      <w:r w:rsidR="00E8605A">
        <w:t xml:space="preserve">: </w:t>
      </w:r>
      <w:r w:rsidRPr="00B800D2">
        <w:rPr>
          <w:rFonts w:ascii="Verdana" w:hAnsi="Verdana"/>
          <w:color w:val="000000"/>
          <w:sz w:val="16"/>
          <w:szCs w:val="16"/>
        </w:rPr>
        <w:t xml:space="preserve"> </w:t>
      </w:r>
      <w:proofErr w:type="gramStart"/>
      <w:r w:rsidR="00E8605A" w:rsidRPr="00B800D2">
        <w:rPr>
          <w:rStyle w:val="apple-style-span"/>
          <w:b/>
          <w:color w:val="000000"/>
          <w:sz w:val="20"/>
          <w:szCs w:val="20"/>
        </w:rPr>
        <w:t>A Reinforcement</w:t>
      </w:r>
      <w:proofErr w:type="gramEnd"/>
      <w:r w:rsidR="00E8605A" w:rsidRPr="00B800D2">
        <w:rPr>
          <w:rStyle w:val="apple-style-span"/>
          <w:b/>
          <w:color w:val="000000"/>
          <w:sz w:val="20"/>
          <w:szCs w:val="20"/>
        </w:rPr>
        <w:t xml:space="preserve"> Learning based Self-healing Algorithm for Managing Context Adaptation</w:t>
      </w:r>
      <w:r w:rsidR="00E8605A">
        <w:rPr>
          <w:rStyle w:val="apple-style-span"/>
          <w:b/>
          <w:color w:val="000000"/>
          <w:sz w:val="20"/>
          <w:szCs w:val="20"/>
        </w:rPr>
        <w:t xml:space="preserve">, </w:t>
      </w:r>
      <w:r>
        <w:rPr>
          <w:rStyle w:val="apple-style-span"/>
          <w:rFonts w:ascii="Verdana" w:hAnsi="Verdana"/>
          <w:color w:val="000000"/>
          <w:sz w:val="16"/>
          <w:szCs w:val="16"/>
        </w:rPr>
        <w:t>First International Workshop on Communication, Collaboration and Social Networking in Pervasive Computing Environments (</w:t>
      </w:r>
      <w:proofErr w:type="spellStart"/>
      <w:r>
        <w:rPr>
          <w:rStyle w:val="apple-style-span"/>
          <w:rFonts w:ascii="Verdana" w:hAnsi="Verdana"/>
          <w:color w:val="000000"/>
          <w:sz w:val="16"/>
          <w:szCs w:val="16"/>
        </w:rPr>
        <w:t>PerCol</w:t>
      </w:r>
      <w:proofErr w:type="spellEnd"/>
      <w:r>
        <w:rPr>
          <w:rStyle w:val="apple-style-span"/>
          <w:rFonts w:ascii="Verdana" w:hAnsi="Verdana"/>
          <w:color w:val="000000"/>
          <w:sz w:val="16"/>
          <w:szCs w:val="16"/>
        </w:rPr>
        <w:t xml:space="preserve"> 2010)</w:t>
      </w:r>
    </w:p>
    <w:p w:rsidR="00170563" w:rsidRDefault="00176097" w:rsidP="00170563">
      <w:r>
        <w:rPr>
          <w:rStyle w:val="apple-style-span"/>
          <w:rFonts w:ascii="Verdana" w:hAnsi="Verdana"/>
          <w:color w:val="000000"/>
          <w:sz w:val="16"/>
          <w:szCs w:val="16"/>
        </w:rPr>
        <w:t xml:space="preserve">[6] Ubiquitous Computing, </w:t>
      </w:r>
      <w:hyperlink r:id="rId9" w:history="1">
        <w:r>
          <w:rPr>
            <w:rStyle w:val="Hyperlink"/>
          </w:rPr>
          <w:t>http://en.wikipedia.org/wiki/Ubiquitous_computing</w:t>
        </w:r>
      </w:hyperlink>
    </w:p>
    <w:p w:rsidR="003D4A1A" w:rsidRDefault="003D4A1A" w:rsidP="00170563">
      <w:r>
        <w:t xml:space="preserve">[7] </w:t>
      </w:r>
    </w:p>
    <w:p w:rsidR="00AF796E" w:rsidRPr="00AF796E" w:rsidRDefault="004C52F0" w:rsidP="00170563">
      <w:r w:rsidRPr="00AF796E">
        <w:rPr>
          <w:rStyle w:val="std"/>
          <w:rFonts w:cs="Arial"/>
          <w:color w:val="000000"/>
          <w:sz w:val="20"/>
          <w:szCs w:val="20"/>
        </w:rPr>
        <w:t> </w:t>
      </w:r>
      <w:r w:rsidR="00922110" w:rsidRPr="00AF796E">
        <w:rPr>
          <w:rStyle w:val="std"/>
          <w:rFonts w:cs="Arial"/>
          <w:color w:val="000000"/>
          <w:sz w:val="20"/>
          <w:szCs w:val="20"/>
        </w:rPr>
        <w:t>[</w:t>
      </w:r>
      <w:r w:rsidR="003D4A1A">
        <w:rPr>
          <w:rStyle w:val="std"/>
          <w:rFonts w:cs="Arial"/>
          <w:color w:val="000000"/>
          <w:sz w:val="20"/>
          <w:szCs w:val="20"/>
        </w:rPr>
        <w:t>8</w:t>
      </w:r>
      <w:r w:rsidR="00922110" w:rsidRPr="00AF796E">
        <w:rPr>
          <w:rStyle w:val="std"/>
          <w:rFonts w:cs="Arial"/>
          <w:color w:val="000000"/>
          <w:sz w:val="20"/>
          <w:szCs w:val="20"/>
        </w:rPr>
        <w:t xml:space="preserve">] </w:t>
      </w:r>
      <w:proofErr w:type="spellStart"/>
      <w:r w:rsidR="00922110" w:rsidRPr="00AF796E">
        <w:rPr>
          <w:rStyle w:val="std"/>
          <w:rFonts w:cs="Arial"/>
          <w:color w:val="000000"/>
          <w:sz w:val="20"/>
          <w:szCs w:val="20"/>
        </w:rPr>
        <w:t>S.Russell</w:t>
      </w:r>
      <w:proofErr w:type="spellEnd"/>
      <w:proofErr w:type="gramStart"/>
      <w:r w:rsidR="00922110" w:rsidRPr="00AF796E">
        <w:rPr>
          <w:rStyle w:val="std"/>
          <w:rFonts w:cs="Arial"/>
          <w:color w:val="000000"/>
          <w:sz w:val="20"/>
          <w:szCs w:val="20"/>
        </w:rPr>
        <w:t xml:space="preserve">,  </w:t>
      </w:r>
      <w:proofErr w:type="spellStart"/>
      <w:r w:rsidR="00922110" w:rsidRPr="00AF796E">
        <w:rPr>
          <w:rStyle w:val="std"/>
          <w:rFonts w:cs="Arial"/>
          <w:color w:val="000000"/>
          <w:sz w:val="20"/>
          <w:szCs w:val="20"/>
        </w:rPr>
        <w:t>P.Norvig</w:t>
      </w:r>
      <w:proofErr w:type="spellEnd"/>
      <w:proofErr w:type="gramEnd"/>
      <w:r w:rsidR="00922110" w:rsidRPr="00AF796E">
        <w:rPr>
          <w:rStyle w:val="std"/>
          <w:rFonts w:cs="Arial"/>
          <w:color w:val="000000"/>
          <w:sz w:val="20"/>
          <w:szCs w:val="20"/>
        </w:rPr>
        <w:t xml:space="preserve"> : </w:t>
      </w:r>
      <w:r w:rsidR="00922110" w:rsidRPr="00AF796E">
        <w:rPr>
          <w:rStyle w:val="std"/>
          <w:rFonts w:cs="Arial"/>
          <w:b/>
          <w:color w:val="000000"/>
          <w:sz w:val="20"/>
          <w:szCs w:val="20"/>
        </w:rPr>
        <w:t>Artificial Intelligence A Modern Approach</w:t>
      </w:r>
      <w:r w:rsidR="00922110" w:rsidRPr="00AF796E">
        <w:rPr>
          <w:rStyle w:val="std"/>
          <w:rFonts w:cs="Arial"/>
          <w:color w:val="000000"/>
          <w:sz w:val="20"/>
          <w:szCs w:val="20"/>
        </w:rPr>
        <w:t xml:space="preserve">, Second Edition, </w:t>
      </w:r>
      <w:r w:rsidR="00083F3E" w:rsidRPr="00AF796E">
        <w:rPr>
          <w:rStyle w:val="std"/>
          <w:rFonts w:cs="Arial"/>
          <w:color w:val="000000"/>
          <w:sz w:val="20"/>
          <w:szCs w:val="20"/>
        </w:rPr>
        <w:t>Prentice Hall</w:t>
      </w:r>
      <w:r w:rsidR="00AF796E" w:rsidRPr="00AF796E">
        <w:rPr>
          <w:rStyle w:val="std"/>
          <w:rFonts w:cs="Arial"/>
          <w:color w:val="000000"/>
          <w:sz w:val="20"/>
          <w:szCs w:val="20"/>
        </w:rPr>
        <w:t>,</w:t>
      </w:r>
      <w:r w:rsidR="00AF796E" w:rsidRPr="00AF796E">
        <w:rPr>
          <w:rFonts w:ascii="Verdana" w:hAnsi="Verdana"/>
          <w:b/>
          <w:bCs/>
          <w:color w:val="000000"/>
        </w:rPr>
        <w:t xml:space="preserve"> </w:t>
      </w:r>
      <w:r w:rsidR="00AF796E" w:rsidRPr="00AF796E">
        <w:rPr>
          <w:rFonts w:eastAsia="Times New Roman" w:cs="Times New Roman"/>
          <w:bCs/>
          <w:color w:val="000000"/>
        </w:rPr>
        <w:t>ISBN-10:</w:t>
      </w:r>
      <w:r w:rsidR="00AF796E" w:rsidRPr="00AF796E">
        <w:rPr>
          <w:rFonts w:eastAsia="Times New Roman" w:cs="Times New Roman"/>
          <w:color w:val="000000"/>
        </w:rPr>
        <w:t> 0137903952,</w:t>
      </w:r>
      <w:r w:rsidR="00AF796E">
        <w:rPr>
          <w:rFonts w:eastAsia="Times New Roman" w:cs="Times New Roman"/>
          <w:color w:val="000000"/>
        </w:rPr>
        <w:t xml:space="preserve"> </w:t>
      </w:r>
      <w:r w:rsidR="00AF796E" w:rsidRPr="00AF796E">
        <w:rPr>
          <w:rFonts w:eastAsia="Times New Roman" w:cs="Times New Roman"/>
          <w:bCs/>
          <w:color w:val="000000"/>
        </w:rPr>
        <w:t>ISBN-13:</w:t>
      </w:r>
      <w:r w:rsidR="00AF796E" w:rsidRPr="00AF796E">
        <w:rPr>
          <w:rFonts w:eastAsia="Times New Roman" w:cs="Times New Roman"/>
          <w:color w:val="000000"/>
        </w:rPr>
        <w:t> 978-0137903955</w:t>
      </w:r>
    </w:p>
    <w:p w:rsidR="009B0D34" w:rsidRPr="00922110" w:rsidRDefault="009B0D34" w:rsidP="00922110">
      <w:pPr>
        <w:rPr>
          <w:b/>
          <w:sz w:val="20"/>
          <w:szCs w:val="20"/>
        </w:rPr>
      </w:pPr>
    </w:p>
    <w:sectPr w:rsidR="009B0D34" w:rsidRPr="00922110"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9">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4"/>
  </w:num>
  <w:num w:numId="4">
    <w:abstractNumId w:val="5"/>
  </w:num>
  <w:num w:numId="5">
    <w:abstractNumId w:val="6"/>
  </w:num>
  <w:num w:numId="6">
    <w:abstractNumId w:val="13"/>
  </w:num>
  <w:num w:numId="7">
    <w:abstractNumId w:val="11"/>
  </w:num>
  <w:num w:numId="8">
    <w:abstractNumId w:val="1"/>
  </w:num>
  <w:num w:numId="9">
    <w:abstractNumId w:val="3"/>
  </w:num>
  <w:num w:numId="10">
    <w:abstractNumId w:val="2"/>
  </w:num>
  <w:num w:numId="11">
    <w:abstractNumId w:val="0"/>
  </w:num>
  <w:num w:numId="12">
    <w:abstractNumId w:val="15"/>
  </w:num>
  <w:num w:numId="13">
    <w:abstractNumId w:val="10"/>
  </w:num>
  <w:num w:numId="14">
    <w:abstractNumId w:val="9"/>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90451"/>
    <w:rsid w:val="00047599"/>
    <w:rsid w:val="000662A0"/>
    <w:rsid w:val="0006745D"/>
    <w:rsid w:val="00070D52"/>
    <w:rsid w:val="000746E9"/>
    <w:rsid w:val="00083F3E"/>
    <w:rsid w:val="00091E5F"/>
    <w:rsid w:val="000924A4"/>
    <w:rsid w:val="000A448F"/>
    <w:rsid w:val="000C2EC5"/>
    <w:rsid w:val="000C32D8"/>
    <w:rsid w:val="000D5AC8"/>
    <w:rsid w:val="000E2202"/>
    <w:rsid w:val="000E2E5F"/>
    <w:rsid w:val="00111F93"/>
    <w:rsid w:val="00120898"/>
    <w:rsid w:val="00143593"/>
    <w:rsid w:val="00156AA9"/>
    <w:rsid w:val="001677C0"/>
    <w:rsid w:val="00170563"/>
    <w:rsid w:val="00176097"/>
    <w:rsid w:val="001A0F61"/>
    <w:rsid w:val="001C1CA6"/>
    <w:rsid w:val="001D14BC"/>
    <w:rsid w:val="001D726D"/>
    <w:rsid w:val="001F3D96"/>
    <w:rsid w:val="002015E7"/>
    <w:rsid w:val="00232D0E"/>
    <w:rsid w:val="00245218"/>
    <w:rsid w:val="002476AC"/>
    <w:rsid w:val="00257C55"/>
    <w:rsid w:val="00261479"/>
    <w:rsid w:val="002843CA"/>
    <w:rsid w:val="00287602"/>
    <w:rsid w:val="00295D3A"/>
    <w:rsid w:val="002A2292"/>
    <w:rsid w:val="002A619D"/>
    <w:rsid w:val="002B62BD"/>
    <w:rsid w:val="002D6184"/>
    <w:rsid w:val="002F23CB"/>
    <w:rsid w:val="003121A2"/>
    <w:rsid w:val="00321CB5"/>
    <w:rsid w:val="003443F8"/>
    <w:rsid w:val="00367629"/>
    <w:rsid w:val="00380B71"/>
    <w:rsid w:val="0038540F"/>
    <w:rsid w:val="003A7CFC"/>
    <w:rsid w:val="003B3488"/>
    <w:rsid w:val="003C40CD"/>
    <w:rsid w:val="003D4A1A"/>
    <w:rsid w:val="003D75B6"/>
    <w:rsid w:val="00416453"/>
    <w:rsid w:val="00437FA0"/>
    <w:rsid w:val="004521B3"/>
    <w:rsid w:val="004C52F0"/>
    <w:rsid w:val="004D3522"/>
    <w:rsid w:val="004D7D4D"/>
    <w:rsid w:val="00506A39"/>
    <w:rsid w:val="00522235"/>
    <w:rsid w:val="005309FB"/>
    <w:rsid w:val="00531B66"/>
    <w:rsid w:val="005611BB"/>
    <w:rsid w:val="005717AD"/>
    <w:rsid w:val="005C65E1"/>
    <w:rsid w:val="005D757D"/>
    <w:rsid w:val="005E19CE"/>
    <w:rsid w:val="00600F52"/>
    <w:rsid w:val="006243BF"/>
    <w:rsid w:val="0066045D"/>
    <w:rsid w:val="00675BBC"/>
    <w:rsid w:val="0067671D"/>
    <w:rsid w:val="006F1719"/>
    <w:rsid w:val="00712337"/>
    <w:rsid w:val="00723AB9"/>
    <w:rsid w:val="007316F9"/>
    <w:rsid w:val="007317FD"/>
    <w:rsid w:val="00777E07"/>
    <w:rsid w:val="00796B3E"/>
    <w:rsid w:val="007A574B"/>
    <w:rsid w:val="007A7F26"/>
    <w:rsid w:val="007B5B93"/>
    <w:rsid w:val="007D115F"/>
    <w:rsid w:val="007D67CD"/>
    <w:rsid w:val="00814699"/>
    <w:rsid w:val="00820624"/>
    <w:rsid w:val="0083240C"/>
    <w:rsid w:val="0083458E"/>
    <w:rsid w:val="008413BC"/>
    <w:rsid w:val="00867579"/>
    <w:rsid w:val="008721AB"/>
    <w:rsid w:val="008731AB"/>
    <w:rsid w:val="008A0CE7"/>
    <w:rsid w:val="008D6AC5"/>
    <w:rsid w:val="008E149D"/>
    <w:rsid w:val="008F4927"/>
    <w:rsid w:val="009031E0"/>
    <w:rsid w:val="00911C3E"/>
    <w:rsid w:val="009207BB"/>
    <w:rsid w:val="00922110"/>
    <w:rsid w:val="00924271"/>
    <w:rsid w:val="00943018"/>
    <w:rsid w:val="00944C38"/>
    <w:rsid w:val="00951B0E"/>
    <w:rsid w:val="0098402F"/>
    <w:rsid w:val="00994AB0"/>
    <w:rsid w:val="009A02A0"/>
    <w:rsid w:val="009A4142"/>
    <w:rsid w:val="009B0D34"/>
    <w:rsid w:val="009C4D73"/>
    <w:rsid w:val="009E2B4C"/>
    <w:rsid w:val="009E6ACC"/>
    <w:rsid w:val="009E71C9"/>
    <w:rsid w:val="009E7A85"/>
    <w:rsid w:val="009F2938"/>
    <w:rsid w:val="009F3048"/>
    <w:rsid w:val="009F6C7F"/>
    <w:rsid w:val="009F7262"/>
    <w:rsid w:val="00A32D19"/>
    <w:rsid w:val="00A3553E"/>
    <w:rsid w:val="00A376C8"/>
    <w:rsid w:val="00A41015"/>
    <w:rsid w:val="00A4218C"/>
    <w:rsid w:val="00A46EAD"/>
    <w:rsid w:val="00A91A4F"/>
    <w:rsid w:val="00A9230E"/>
    <w:rsid w:val="00A95EC8"/>
    <w:rsid w:val="00AA41E2"/>
    <w:rsid w:val="00AF4433"/>
    <w:rsid w:val="00AF796E"/>
    <w:rsid w:val="00B0229D"/>
    <w:rsid w:val="00B800D2"/>
    <w:rsid w:val="00BA3C81"/>
    <w:rsid w:val="00BB1EE7"/>
    <w:rsid w:val="00BB6654"/>
    <w:rsid w:val="00BD196A"/>
    <w:rsid w:val="00BF1410"/>
    <w:rsid w:val="00C05D2C"/>
    <w:rsid w:val="00C17A04"/>
    <w:rsid w:val="00C17F18"/>
    <w:rsid w:val="00C75BD0"/>
    <w:rsid w:val="00C90451"/>
    <w:rsid w:val="00CB5B31"/>
    <w:rsid w:val="00D346D2"/>
    <w:rsid w:val="00D36FC6"/>
    <w:rsid w:val="00D37619"/>
    <w:rsid w:val="00D576F3"/>
    <w:rsid w:val="00DA68DC"/>
    <w:rsid w:val="00DE36EE"/>
    <w:rsid w:val="00DF4C32"/>
    <w:rsid w:val="00E01399"/>
    <w:rsid w:val="00E12C25"/>
    <w:rsid w:val="00E13813"/>
    <w:rsid w:val="00E229A9"/>
    <w:rsid w:val="00E55F60"/>
    <w:rsid w:val="00E8605A"/>
    <w:rsid w:val="00EF415F"/>
    <w:rsid w:val="00F001E1"/>
    <w:rsid w:val="00F5748C"/>
    <w:rsid w:val="00F87C05"/>
    <w:rsid w:val="00F914BB"/>
    <w:rsid w:val="00FA1302"/>
    <w:rsid w:val="00FE2DAF"/>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ederalnewsradio.com/pdfs/EPADatacenterReporttoCongress-August2007.pdf" TargetMode="External"/><Relationship Id="rId3" Type="http://schemas.openxmlformats.org/officeDocument/2006/relationships/styles" Target="styles.xml"/><Relationship Id="rId7" Type="http://schemas.openxmlformats.org/officeDocument/2006/relationships/hyperlink" Target="http://www.federalnewsradio.com/pdfs/EPADatacenterReporttoCongress-August200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mware.com/files/pdf/WhitePaper_ReducePowerConsumption.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Ubiquitous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9694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3</cp:revision>
  <dcterms:created xsi:type="dcterms:W3CDTF">2010-05-19T14:34:00Z</dcterms:created>
  <dcterms:modified xsi:type="dcterms:W3CDTF">2010-05-19T19:12:00Z</dcterms:modified>
</cp:coreProperties>
</file>