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8B91D">
      <w:pPr>
        <w:pStyle w:val="11"/>
        <w:rPr>
          <w:rFonts w:ascii="宋体" w:hAnsi="宋体"/>
        </w:rPr>
      </w:pPr>
      <w:bookmarkStart w:id="0" w:name="_Toc128039255"/>
      <w:r>
        <w:rPr>
          <w:rFonts w:hint="eastAsia" w:ascii="宋体" w:hAnsi="宋体"/>
        </w:rPr>
        <w:t>实验</w:t>
      </w:r>
      <w:r>
        <w:rPr>
          <w:rFonts w:hint="eastAsia" w:ascii="宋体" w:hAnsi="宋体"/>
          <w:lang w:val="en-US" w:eastAsia="zh-CN"/>
        </w:rPr>
        <w:t>四</w:t>
      </w:r>
      <w:bookmarkStart w:id="1" w:name="_GoBack"/>
      <w:bookmarkEnd w:id="1"/>
      <w:r>
        <w:rPr>
          <w:rFonts w:ascii="宋体" w:hAnsi="宋体"/>
        </w:rPr>
        <w:t> </w:t>
      </w:r>
      <w:bookmarkEnd w:id="0"/>
      <w:r>
        <w:rPr>
          <w:rFonts w:hint="eastAsia" w:ascii="宋体" w:hAnsi="宋体"/>
        </w:rPr>
        <w:t>栈和队列1</w:t>
      </w:r>
    </w:p>
    <w:p w14:paraId="296FC0B6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spacing w:val="2"/>
        </w:rPr>
      </w:pPr>
      <w:r>
        <w:rPr>
          <w:rFonts w:hint="eastAsia" w:ascii="宋体" w:hAnsi="宋体" w:eastAsia="宋体"/>
          <w:spacing w:val="2"/>
        </w:rPr>
        <w:t>一、实验目的</w:t>
      </w:r>
    </w:p>
    <w:p w14:paraId="6164DFA1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hint="eastAsia" w:ascii="宋体" w:hAnsi="宋体" w:eastAsia="宋体"/>
          <w:b w:val="0"/>
          <w:bCs w:val="0"/>
          <w:spacing w:val="2"/>
        </w:rPr>
        <w:t>1、掌握栈的入栈和出栈操作。</w:t>
      </w:r>
    </w:p>
    <w:p w14:paraId="6917D525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hint="eastAsia" w:ascii="宋体" w:hAnsi="宋体" w:eastAsia="宋体"/>
          <w:b w:val="0"/>
          <w:bCs w:val="0"/>
          <w:spacing w:val="2"/>
        </w:rPr>
        <w:t>2、理解顺序栈在入栈和出栈时</w:t>
      </w:r>
      <w:r>
        <w:rPr>
          <w:rFonts w:ascii="宋体" w:hAnsi="宋体" w:eastAsia="宋体"/>
          <w:b w:val="0"/>
          <w:bCs w:val="0"/>
          <w:spacing w:val="2"/>
        </w:rPr>
        <w:t>t</w:t>
      </w:r>
      <w:r>
        <w:rPr>
          <w:rFonts w:hint="eastAsia" w:ascii="宋体" w:hAnsi="宋体" w:eastAsia="宋体"/>
          <w:b w:val="0"/>
          <w:bCs w:val="0"/>
          <w:spacing w:val="2"/>
        </w:rPr>
        <w:t>op指针的移动。</w:t>
      </w:r>
    </w:p>
    <w:p w14:paraId="1F62C855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spacing w:val="2"/>
        </w:rPr>
      </w:pPr>
      <w:r>
        <w:rPr>
          <w:rFonts w:hint="eastAsia" w:ascii="宋体" w:hAnsi="宋体" w:eastAsia="宋体"/>
          <w:spacing w:val="2"/>
        </w:rPr>
        <w:t>二、实验预习</w:t>
      </w:r>
    </w:p>
    <w:p w14:paraId="74C02294">
      <w:pPr>
        <w:pStyle w:val="5"/>
      </w:pPr>
      <w:r>
        <w:rPr>
          <w:rFonts w:hint="eastAsia"/>
        </w:rPr>
        <w:t>栈的特点、栈的逻辑结构、栈的顺序存储结构</w:t>
      </w:r>
      <w:r>
        <w:t>。</w:t>
      </w:r>
    </w:p>
    <w:p w14:paraId="5163E6E4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spacing w:val="2"/>
        </w:rPr>
      </w:pPr>
      <w:r>
        <w:rPr>
          <w:rFonts w:hint="eastAsia" w:ascii="宋体" w:hAnsi="宋体" w:eastAsia="宋体"/>
          <w:spacing w:val="2"/>
        </w:rPr>
        <w:t>三、实验内容</w:t>
      </w:r>
    </w:p>
    <w:p w14:paraId="05FB2EFB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hint="eastAsia" w:ascii="宋体" w:hAnsi="宋体" w:eastAsia="宋体"/>
          <w:b w:val="0"/>
          <w:bCs w:val="0"/>
          <w:spacing w:val="2"/>
        </w:rPr>
        <w:t>编写一个程序，在自定义函数中完成下列功能并在主函数中进行测试：</w:t>
      </w:r>
    </w:p>
    <w:p w14:paraId="043CCFEF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hint="eastAsia" w:ascii="宋体" w:hAnsi="宋体" w:eastAsia="宋体"/>
          <w:b w:val="0"/>
          <w:bCs w:val="0"/>
          <w:spacing w:val="2"/>
        </w:rPr>
        <w:t>1、建立一个空的顺序栈。</w:t>
      </w:r>
    </w:p>
    <w:p w14:paraId="412A63CA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hint="eastAsia" w:ascii="宋体" w:hAnsi="宋体" w:eastAsia="宋体"/>
          <w:b w:val="0"/>
          <w:bCs w:val="0"/>
          <w:spacing w:val="2"/>
        </w:rPr>
        <w:t>2、自定义一个顺序栈入栈的函数（需要对顺序栈进行判满操作）。</w:t>
      </w:r>
    </w:p>
    <w:p w14:paraId="0D0385B0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ascii="宋体" w:hAnsi="宋体" w:eastAsia="宋体"/>
          <w:b w:val="0"/>
          <w:bCs w:val="0"/>
          <w:spacing w:val="2"/>
        </w:rPr>
        <w:t>3</w:t>
      </w:r>
      <w:r>
        <w:rPr>
          <w:rFonts w:hint="eastAsia" w:ascii="宋体" w:hAnsi="宋体" w:eastAsia="宋体"/>
          <w:b w:val="0"/>
          <w:bCs w:val="0"/>
          <w:spacing w:val="2"/>
        </w:rPr>
        <w:t>、自定义一个顺序栈出栈的函数（需要对顺序栈进行判空操作）。</w:t>
      </w:r>
    </w:p>
    <w:p w14:paraId="56D2D3F6">
      <w:pPr>
        <w:pStyle w:val="10"/>
        <w:spacing w:before="0" w:beforeAutospacing="0" w:after="0" w:afterAutospacing="0"/>
        <w:ind w:firstLine="425"/>
        <w:jc w:val="both"/>
        <w:rPr>
          <w:rFonts w:ascii="宋体" w:hAnsi="宋体" w:eastAsia="宋体"/>
          <w:b w:val="0"/>
          <w:bCs w:val="0"/>
          <w:spacing w:val="2"/>
        </w:rPr>
      </w:pPr>
      <w:r>
        <w:rPr>
          <w:rFonts w:ascii="宋体" w:hAnsi="宋体" w:eastAsia="宋体"/>
          <w:b w:val="0"/>
          <w:bCs w:val="0"/>
          <w:spacing w:val="2"/>
        </w:rPr>
        <w:t>4</w:t>
      </w:r>
      <w:r>
        <w:rPr>
          <w:rFonts w:hint="eastAsia" w:ascii="宋体" w:hAnsi="宋体" w:eastAsia="宋体"/>
          <w:b w:val="0"/>
          <w:bCs w:val="0"/>
          <w:spacing w:val="2"/>
        </w:rPr>
        <w:t>、自定义一个顺序栈的遍历函数，该函数实现的功能为若顺序栈为空，则输出错误，否则输出顺序栈的元素。</w:t>
      </w:r>
    </w:p>
    <w:p w14:paraId="610F7AE6">
      <w:pPr>
        <w:pStyle w:val="5"/>
        <w:ind w:left="425" w:firstLine="0"/>
        <w:rPr>
          <w:color w:val="000000"/>
        </w:rPr>
      </w:pPr>
      <w:r>
        <w:rPr>
          <w:rFonts w:hint="eastAsia"/>
          <w:color w:val="000000"/>
        </w:rPr>
        <w:t xml:space="preserve"> 实验要求：依次入栈顺序为A</w:t>
      </w:r>
      <w:r>
        <w:rPr>
          <w:color w:val="000000"/>
        </w:rPr>
        <w:t>,D,P,M,B,</w:t>
      </w:r>
      <w:r>
        <w:rPr>
          <w:rFonts w:hint="eastAsia"/>
          <w:color w:val="000000"/>
        </w:rPr>
        <w:t xml:space="preserve"> 对栈顶进行一次出栈操作，并对出栈后的栈进行遍历。</w:t>
      </w:r>
    </w:p>
    <w:p w14:paraId="6C989110">
      <w:pPr>
        <w:pStyle w:val="5"/>
        <w:rPr>
          <w:b/>
          <w:bCs/>
        </w:rPr>
      </w:pPr>
      <w:r>
        <w:rPr>
          <w:rFonts w:hint="eastAsia"/>
          <w:b/>
          <w:bCs/>
        </w:rPr>
        <w:t>四、思考题</w:t>
      </w:r>
    </w:p>
    <w:p w14:paraId="0DDBF92D">
      <w:pPr>
        <w:pStyle w:val="5"/>
      </w:pPr>
      <w:r>
        <w:t>1</w:t>
      </w:r>
      <w:r>
        <w:rPr>
          <w:rFonts w:hint="eastAsia"/>
          <w:bCs/>
        </w:rPr>
        <w:t>．简述栈和线性表的区别？</w:t>
      </w:r>
    </w:p>
    <w:p w14:paraId="7724734E">
      <w:pPr>
        <w:pStyle w:val="10"/>
        <w:spacing w:before="0" w:beforeAutospacing="0" w:after="0" w:afterAutospacing="0"/>
        <w:ind w:firstLine="428"/>
        <w:jc w:val="both"/>
        <w:rPr>
          <w:rFonts w:ascii="宋体" w:hAnsi="宋体" w:eastAsia="宋体"/>
          <w:spacing w:val="2"/>
        </w:rPr>
      </w:pPr>
      <w:r>
        <w:rPr>
          <w:rFonts w:hint="eastAsia" w:ascii="宋体" w:hAnsi="宋体" w:eastAsia="宋体"/>
          <w:spacing w:val="2"/>
        </w:rPr>
        <w:t>五、主要实验仪器及设备</w:t>
      </w:r>
    </w:p>
    <w:p w14:paraId="7625AD54">
      <w:pPr>
        <w:pStyle w:val="5"/>
      </w:pPr>
      <w:r>
        <w:rPr>
          <w:color w:val="000000"/>
        </w:rPr>
        <w:t>计算机、Dev C++软件</w:t>
      </w:r>
      <w:r>
        <w:t>。</w:t>
      </w:r>
    </w:p>
    <w:p w14:paraId="6A7B78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iMzBiM2ExZWY2ZjcyMDljNjI4N2JlZWEzZTYzZTcifQ=="/>
  </w:docVars>
  <w:rsids>
    <w:rsidRoot w:val="000F0A4F"/>
    <w:rsid w:val="00023CC0"/>
    <w:rsid w:val="000F0A4F"/>
    <w:rsid w:val="00192D0B"/>
    <w:rsid w:val="001F1D5E"/>
    <w:rsid w:val="00227204"/>
    <w:rsid w:val="006B6085"/>
    <w:rsid w:val="006E6639"/>
    <w:rsid w:val="008E6ECE"/>
    <w:rsid w:val="00972552"/>
    <w:rsid w:val="009A39E5"/>
    <w:rsid w:val="00C0575C"/>
    <w:rsid w:val="00C22C17"/>
    <w:rsid w:val="00ED76CA"/>
    <w:rsid w:val="00FF77AC"/>
    <w:rsid w:val="06E00158"/>
    <w:rsid w:val="2CB1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adjustRightInd w:val="0"/>
      <w:snapToGrid w:val="0"/>
      <w:ind w:firstLine="425"/>
    </w:pPr>
    <w:rPr>
      <w:rFonts w:ascii="宋体" w:hAnsi="宋体" w:eastAsia="宋体" w:cs="Times New Roman"/>
      <w:spacing w:val="2"/>
      <w:kern w:val="0"/>
      <w:szCs w:val="21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3"/>
    <w:basedOn w:val="1"/>
    <w:uiPriority w:val="0"/>
    <w:pPr>
      <w:widowControl/>
      <w:snapToGrid w:val="0"/>
      <w:spacing w:before="100" w:beforeAutospacing="1" w:after="100" w:afterAutospacing="1"/>
      <w:jc w:val="left"/>
    </w:pPr>
    <w:rPr>
      <w:rFonts w:ascii="Times New Roman" w:hAnsi="Times New Roman" w:eastAsia="Arial Unicode MS" w:cs="Times New Roman"/>
      <w:b/>
      <w:bCs/>
      <w:kern w:val="0"/>
      <w:szCs w:val="21"/>
    </w:rPr>
  </w:style>
  <w:style w:type="paragraph" w:customStyle="1" w:styleId="11">
    <w:name w:val="标题2"/>
    <w:basedOn w:val="2"/>
    <w:uiPriority w:val="0"/>
    <w:pPr>
      <w:widowControl/>
      <w:snapToGrid w:val="0"/>
      <w:spacing w:before="160" w:after="160" w:line="240" w:lineRule="auto"/>
      <w:jc w:val="center"/>
    </w:pPr>
    <w:rPr>
      <w:rFonts w:ascii="Times New Roman" w:hAnsi="Times New Roman" w:eastAsia="宋体" w:cs="Times New Roman"/>
      <w:bCs w:val="0"/>
      <w:kern w:val="0"/>
      <w:szCs w:val="20"/>
    </w:rPr>
  </w:style>
  <w:style w:type="character" w:customStyle="1" w:styleId="12">
    <w:name w:val="标题 2 字符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324</Characters>
  <Lines>2</Lines>
  <Paragraphs>1</Paragraphs>
  <TotalTime>11</TotalTime>
  <ScaleCrop>false</ScaleCrop>
  <LinksUpToDate>false</LinksUpToDate>
  <CharactersWithSpaces>328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2024-10-21T06:54:00Z</dcterms:created>
  <dc:creator>孙莹莹</dc:creator>
  <cp:lastModifiedBy>ru</cp:lastModifiedBy>
  <dcterms:modified xsi:type="dcterms:W3CDTF">2024-10-23T16:47:45Z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C0BCCF65ADA147E0A3E790AA1BAE3D33_13</vt:lpwstr>
  </property>
</Properties>
</file>