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7C823E" w14:textId="533BBAAA" w:rsidR="00132469" w:rsidRPr="00132469" w:rsidRDefault="00A322E7" w:rsidP="00A322E7">
      <w:pPr>
        <w:rPr>
          <w:rFonts w:ascii="Avenir Next Medium" w:hAnsi="Avenir Next Medium"/>
          <w:sz w:val="56"/>
          <w:szCs w:val="56"/>
        </w:rPr>
      </w:pPr>
      <w:r>
        <w:rPr>
          <w:rFonts w:ascii="Avenir Next Medium" w:hAnsi="Avenir Next Medium"/>
          <w:sz w:val="56"/>
          <w:szCs w:val="56"/>
        </w:rPr>
        <w:t xml:space="preserve">                            A</w:t>
      </w:r>
      <w:r w:rsidR="00727C93" w:rsidRPr="0028165F">
        <w:rPr>
          <w:rFonts w:ascii="Avenir Next Medium" w:hAnsi="Avenir Next Medium"/>
          <w:sz w:val="56"/>
          <w:szCs w:val="56"/>
        </w:rPr>
        <w:t>ttestato di partecipazione</w:t>
      </w:r>
    </w:p>
    <w:p w14:paraId="26AF735C" w14:textId="0860BE18" w:rsidR="001F552A" w:rsidRPr="00A322E7" w:rsidRDefault="00A322E7" w:rsidP="00A322E7">
      <w:pPr>
        <w:rPr>
          <w:rFonts w:ascii="Avenir Next Demi Bold" w:hAnsi="Avenir Next Demi Bold"/>
          <w:color w:val="00B050"/>
          <w:sz w:val="60"/>
          <w:szCs w:val="60"/>
        </w:rPr>
      </w:pPr>
      <w:r>
        <w:rPr>
          <w:rFonts w:ascii="Avenir Next Demi Bold" w:hAnsi="Avenir Next Demi Bold"/>
          <w:color w:val="00B050"/>
          <w:sz w:val="60"/>
          <w:szCs w:val="60"/>
        </w:rPr>
        <w:t xml:space="preserve">                                    Emilia</w:t>
      </w:r>
      <w:r w:rsidR="001F552A" w:rsidRPr="00A322E7">
        <w:rPr>
          <w:rFonts w:ascii="Avenir Next Demi Bold" w:hAnsi="Avenir Next Demi Bold"/>
          <w:color w:val="00B050"/>
          <w:sz w:val="60"/>
          <w:szCs w:val="60"/>
        </w:rPr>
        <w:t xml:space="preserve"> </w:t>
      </w:r>
      <w:r w:rsidR="001F552A" w:rsidRPr="00A322E7">
        <w:rPr>
          <w:rFonts w:ascii="Avenir Next Demi Bold" w:hAnsi="Avenir Next Demi Bold"/>
          <w:color w:val="00B050"/>
          <w:sz w:val="60"/>
          <w:szCs w:val="60"/>
        </w:rPr>
        <w:fldChar w:fldCharType="begin"/>
      </w:r>
      <w:r w:rsidR="001F552A" w:rsidRPr="00A322E7">
        <w:rPr>
          <w:rFonts w:ascii="Avenir Next Demi Bold" w:hAnsi="Avenir Next Demi Bold"/>
          <w:color w:val="00B050"/>
          <w:sz w:val="60"/>
          <w:szCs w:val="60"/>
        </w:rPr>
        <w:instrText xml:space="preserve"> MERGEFIELD "Cognome" </w:instrText>
      </w:r>
      <w:r w:rsidR="001F552A" w:rsidRPr="00A322E7">
        <w:rPr>
          <w:rFonts w:ascii="Avenir Next Demi Bold" w:hAnsi="Avenir Next Demi Bold"/>
          <w:color w:val="00B050"/>
          <w:sz w:val="60"/>
          <w:szCs w:val="60"/>
        </w:rPr>
        <w:fldChar w:fldCharType="separate"/>
      </w:r>
      <w:r w:rsidR="00D82636" w:rsidRPr="00A322E7">
        <w:rPr>
          <w:rFonts w:ascii="Avenir Next Demi Bold" w:hAnsi="Avenir Next Demi Bold"/>
          <w:noProof/>
          <w:color w:val="00B050"/>
          <w:sz w:val="60"/>
          <w:szCs w:val="60"/>
        </w:rPr>
        <w:t>Perrone</w:t>
      </w:r>
      <w:r w:rsidR="001F552A" w:rsidRPr="00A322E7">
        <w:rPr>
          <w:rFonts w:ascii="Avenir Next Demi Bold" w:hAnsi="Avenir Next Demi Bold"/>
          <w:color w:val="00B050"/>
          <w:sz w:val="60"/>
          <w:szCs w:val="60"/>
        </w:rPr>
        <w:fldChar w:fldCharType="end"/>
      </w:r>
    </w:p>
    <w:p w14:paraId="40E22C76" w14:textId="5E771578" w:rsidR="008D1C9F" w:rsidRPr="001F552A" w:rsidRDefault="00A33CD6" w:rsidP="001F552A">
      <w:pPr>
        <w:jc w:val="center"/>
        <w:rPr>
          <w:rFonts w:ascii="Avenir Next Demi Bold" w:hAnsi="Avenir Next Demi Bold"/>
          <w:color w:val="502E91" w:themeColor="background2"/>
          <w:sz w:val="48"/>
          <w:szCs w:val="48"/>
        </w:rPr>
      </w:pPr>
      <w:r>
        <w:rPr>
          <w:sz w:val="40"/>
          <w:szCs w:val="40"/>
        </w:rPr>
        <w:t>Nata a</w:t>
      </w:r>
      <w:r w:rsidR="00E17818">
        <w:rPr>
          <w:sz w:val="40"/>
          <w:szCs w:val="40"/>
        </w:rPr>
        <w:t xml:space="preserve"> </w:t>
      </w:r>
      <w:proofErr w:type="spellStart"/>
      <w:r w:rsidR="00D82636" w:rsidRPr="00A322E7">
        <w:rPr>
          <w:rFonts w:ascii="Avenir Next Demi Bold" w:hAnsi="Avenir Next Demi Bold"/>
          <w:color w:val="00B050"/>
          <w:sz w:val="48"/>
          <w:szCs w:val="48"/>
        </w:rPr>
        <w:t>Brazile</w:t>
      </w:r>
      <w:proofErr w:type="spellEnd"/>
      <w:r w:rsidR="00D82636" w:rsidRPr="00A322E7">
        <w:rPr>
          <w:color w:val="00B050"/>
          <w:sz w:val="48"/>
          <w:szCs w:val="48"/>
        </w:rPr>
        <w:t xml:space="preserve"> </w:t>
      </w:r>
      <w:r w:rsidR="00E17818">
        <w:rPr>
          <w:sz w:val="40"/>
          <w:szCs w:val="40"/>
        </w:rPr>
        <w:t>il</w:t>
      </w:r>
      <w:r w:rsidR="001F552A">
        <w:rPr>
          <w:rFonts w:ascii="Avenir Next Demi Bold" w:hAnsi="Avenir Next Demi Bold"/>
          <w:color w:val="502E91" w:themeColor="background2"/>
          <w:sz w:val="48"/>
          <w:szCs w:val="48"/>
        </w:rPr>
        <w:t xml:space="preserve"> </w:t>
      </w:r>
      <w:r w:rsidR="004C03D8" w:rsidRPr="00A322E7">
        <w:rPr>
          <w:rFonts w:ascii="Avenir Next Demi Bold" w:hAnsi="Avenir Next Demi Bold"/>
          <w:color w:val="00B050"/>
          <w:sz w:val="48"/>
          <w:szCs w:val="48"/>
        </w:rPr>
        <w:t>23.12.1961</w:t>
      </w:r>
      <w:r w:rsidR="001F552A">
        <w:rPr>
          <w:rFonts w:ascii="Avenir Next Demi Bold" w:hAnsi="Avenir Next Demi Bold"/>
          <w:color w:val="502E91" w:themeColor="background2"/>
          <w:sz w:val="48"/>
          <w:szCs w:val="48"/>
        </w:rPr>
        <w:t xml:space="preserve">, </w:t>
      </w:r>
      <w:r w:rsidR="008D1C9F">
        <w:rPr>
          <w:sz w:val="40"/>
          <w:szCs w:val="40"/>
        </w:rPr>
        <w:t>Codice fiscale</w:t>
      </w:r>
      <w:r w:rsidR="00C67D2E">
        <w:rPr>
          <w:sz w:val="40"/>
          <w:szCs w:val="40"/>
        </w:rPr>
        <w:t xml:space="preserve"> </w:t>
      </w:r>
      <w:r w:rsidR="004C03D8" w:rsidRPr="00A322E7">
        <w:rPr>
          <w:rFonts w:ascii="Avenir Next Demi Bold" w:hAnsi="Avenir Next Demi Bold"/>
          <w:color w:val="00B050"/>
          <w:sz w:val="48"/>
          <w:szCs w:val="48"/>
        </w:rPr>
        <w:t>PRRMLE61T63Z602G</w:t>
      </w:r>
    </w:p>
    <w:p w14:paraId="6843C576" w14:textId="77777777" w:rsidR="004C03D8" w:rsidRDefault="004C03D8" w:rsidP="00727C93">
      <w:pPr>
        <w:jc w:val="center"/>
        <w:rPr>
          <w:sz w:val="40"/>
          <w:szCs w:val="40"/>
        </w:rPr>
      </w:pPr>
    </w:p>
    <w:p w14:paraId="270C07F7" w14:textId="0E47819B" w:rsidR="00727C93" w:rsidRDefault="00132469" w:rsidP="00727C93">
      <w:pPr>
        <w:jc w:val="center"/>
        <w:rPr>
          <w:sz w:val="40"/>
          <w:szCs w:val="40"/>
        </w:rPr>
      </w:pPr>
      <w:r>
        <w:rPr>
          <w:sz w:val="40"/>
          <w:szCs w:val="40"/>
        </w:rPr>
        <w:t>ha</w:t>
      </w:r>
      <w:r w:rsidR="00727C93" w:rsidRPr="0028165F">
        <w:rPr>
          <w:sz w:val="40"/>
          <w:szCs w:val="40"/>
        </w:rPr>
        <w:t xml:space="preserve"> </w:t>
      </w:r>
      <w:r>
        <w:rPr>
          <w:sz w:val="40"/>
          <w:szCs w:val="40"/>
        </w:rPr>
        <w:t>partecipato con profitto</w:t>
      </w:r>
      <w:r w:rsidR="00727C93" w:rsidRPr="0028165F">
        <w:rPr>
          <w:sz w:val="40"/>
          <w:szCs w:val="40"/>
        </w:rPr>
        <w:t xml:space="preserve"> </w:t>
      </w:r>
      <w:r>
        <w:rPr>
          <w:sz w:val="40"/>
          <w:szCs w:val="40"/>
        </w:rPr>
        <w:t>a</w:t>
      </w:r>
      <w:r w:rsidR="00727C93" w:rsidRPr="0028165F">
        <w:rPr>
          <w:sz w:val="40"/>
          <w:szCs w:val="40"/>
        </w:rPr>
        <w:t>l corso</w:t>
      </w:r>
      <w:r w:rsidR="00A33CD6">
        <w:rPr>
          <w:sz w:val="40"/>
          <w:szCs w:val="40"/>
        </w:rPr>
        <w:t xml:space="preserve"> di formazione</w:t>
      </w:r>
    </w:p>
    <w:p w14:paraId="62EEABBD" w14:textId="6CC9C2D4" w:rsidR="001F552A" w:rsidRPr="00A322E7" w:rsidRDefault="00B431AC" w:rsidP="00727C93">
      <w:pPr>
        <w:jc w:val="center"/>
        <w:rPr>
          <w:color w:val="00B050"/>
          <w:sz w:val="60"/>
          <w:szCs w:val="60"/>
        </w:rPr>
      </w:pPr>
      <w:r w:rsidRPr="00A322E7">
        <w:rPr>
          <w:color w:val="00B050"/>
          <w:sz w:val="60"/>
          <w:szCs w:val="60"/>
        </w:rPr>
        <w:t>Inglese Base</w:t>
      </w:r>
      <w:r w:rsidR="00B64871" w:rsidRPr="00A322E7">
        <w:rPr>
          <w:color w:val="00B050"/>
          <w:sz w:val="60"/>
          <w:szCs w:val="60"/>
        </w:rPr>
        <w:t xml:space="preserve"> (90hr)</w:t>
      </w:r>
    </w:p>
    <w:p w14:paraId="65547EB0" w14:textId="3B50B258" w:rsidR="00C94591" w:rsidRPr="00B64871" w:rsidRDefault="00C94591" w:rsidP="00727C93">
      <w:pPr>
        <w:jc w:val="center"/>
        <w:rPr>
          <w:sz w:val="40"/>
          <w:szCs w:val="40"/>
        </w:rPr>
      </w:pPr>
      <w:r w:rsidRPr="00B64871">
        <w:rPr>
          <w:sz w:val="40"/>
          <w:szCs w:val="40"/>
        </w:rPr>
        <w:t>Monte ore</w:t>
      </w:r>
      <w:r w:rsidR="00B64871" w:rsidRPr="00B64871">
        <w:rPr>
          <w:sz w:val="40"/>
          <w:szCs w:val="40"/>
        </w:rPr>
        <w:t xml:space="preserve"> frequentato</w:t>
      </w:r>
      <w:r w:rsidRPr="00B64871">
        <w:rPr>
          <w:sz w:val="40"/>
          <w:szCs w:val="40"/>
        </w:rPr>
        <w:t>:</w:t>
      </w:r>
      <w:r w:rsidR="004C03D8">
        <w:rPr>
          <w:sz w:val="40"/>
          <w:szCs w:val="40"/>
        </w:rPr>
        <w:t xml:space="preserve"> </w:t>
      </w:r>
      <w:r w:rsidR="004C03D8" w:rsidRPr="00A322E7">
        <w:rPr>
          <w:color w:val="00B050"/>
          <w:sz w:val="60"/>
          <w:szCs w:val="60"/>
        </w:rPr>
        <w:t>90hr</w:t>
      </w:r>
    </w:p>
    <w:p w14:paraId="00D3F14C" w14:textId="1BF684A1" w:rsidR="00727C93" w:rsidRPr="00132469" w:rsidRDefault="008D1C9F" w:rsidP="0028165F">
      <w:pPr>
        <w:jc w:val="center"/>
        <w:rPr>
          <w:sz w:val="28"/>
          <w:szCs w:val="28"/>
        </w:rPr>
      </w:pPr>
      <w:r w:rsidRPr="00132469">
        <w:rPr>
          <w:sz w:val="28"/>
          <w:szCs w:val="28"/>
        </w:rPr>
        <w:t xml:space="preserve">Erogato da Maximus Italia nell’ambito </w:t>
      </w:r>
      <w:r w:rsidR="00132469" w:rsidRPr="00132469">
        <w:rPr>
          <w:sz w:val="28"/>
          <w:szCs w:val="28"/>
        </w:rPr>
        <w:t>del Garanzia di Occupabilità die Lavoratori</w:t>
      </w:r>
    </w:p>
    <w:p w14:paraId="1EB0B02F" w14:textId="5342E163" w:rsidR="0028165F" w:rsidRDefault="0028165F" w:rsidP="00727C93">
      <w:pPr>
        <w:jc w:val="center"/>
        <w:rPr>
          <w:sz w:val="24"/>
          <w:szCs w:val="24"/>
        </w:rPr>
      </w:pPr>
    </w:p>
    <w:p w14:paraId="6B91AA02" w14:textId="17221B6D" w:rsidR="00132469" w:rsidRDefault="0028165F" w:rsidP="00132469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Milano, </w:t>
      </w:r>
      <w:r w:rsidR="00132469">
        <w:rPr>
          <w:sz w:val="24"/>
          <w:szCs w:val="24"/>
        </w:rPr>
        <w:fldChar w:fldCharType="begin"/>
      </w:r>
      <w:r w:rsidR="00132469">
        <w:rPr>
          <w:sz w:val="24"/>
          <w:szCs w:val="24"/>
        </w:rPr>
        <w:instrText xml:space="preserve"> MERGEFIELD Data </w:instrText>
      </w:r>
      <w:r w:rsidR="00132469">
        <w:rPr>
          <w:sz w:val="24"/>
          <w:szCs w:val="24"/>
        </w:rPr>
        <w:fldChar w:fldCharType="separate"/>
      </w:r>
      <w:r w:rsidR="00B431AC">
        <w:rPr>
          <w:noProof/>
          <w:sz w:val="24"/>
          <w:szCs w:val="24"/>
        </w:rPr>
        <w:t>23/02/2022</w:t>
      </w:r>
      <w:r w:rsidR="00132469">
        <w:rPr>
          <w:sz w:val="24"/>
          <w:szCs w:val="24"/>
        </w:rPr>
        <w:fldChar w:fldCharType="end"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132469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CCC3DA" wp14:editId="046D11A3">
                <wp:simplePos x="0" y="0"/>
                <wp:positionH relativeFrom="column">
                  <wp:posOffset>6963410</wp:posOffset>
                </wp:positionH>
                <wp:positionV relativeFrom="paragraph">
                  <wp:posOffset>151130</wp:posOffset>
                </wp:positionV>
                <wp:extent cx="2076450" cy="361950"/>
                <wp:effectExtent l="0" t="0" r="0" b="0"/>
                <wp:wrapNone/>
                <wp:docPr id="1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645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672413" w14:textId="1311AE5D" w:rsidR="00132469" w:rsidRDefault="00FE6C4E">
                            <w:r>
                              <w:t>Operation</w:t>
                            </w:r>
                            <w:r w:rsidR="008365C2">
                              <w:t>s</w:t>
                            </w:r>
                            <w:r>
                              <w:t xml:space="preserve">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8CCC3DA" id="_x0000_t202" coordsize="21600,21600" o:spt="202" path="m,l,21600r21600,l21600,xe">
                <v:stroke joinstyle="miter"/>
                <v:path gradientshapeok="t" o:connecttype="rect"/>
              </v:shapetype>
              <v:shape id="Casella di testo 1" o:spid="_x0000_s1026" type="#_x0000_t202" style="position:absolute;margin-left:548.3pt;margin-top:11.9pt;width:163.5pt;height:28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" filled="f" stroked="f" strokeweight=".5pt">
                <v:textbox>
                  <w:txbxContent>
                    <w:p w14:paraId="20672413" w14:textId="1311AE5D" w:rsidR="00132469" w:rsidRDefault="00FE6C4E">
                      <w:r>
                        <w:t>Operation</w:t>
                      </w:r>
                      <w:r w:rsidR="008365C2">
                        <w:t>s</w:t>
                      </w:r>
                      <w:r>
                        <w:t xml:space="preserve"> Manager</w:t>
                      </w:r>
                    </w:p>
                  </w:txbxContent>
                </v:textbox>
              </v:shape>
            </w:pict>
          </mc:Fallback>
        </mc:AlternateContent>
      </w:r>
    </w:p>
    <w:p w14:paraId="3DE67DF5" w14:textId="324E2C94" w:rsidR="0028165F" w:rsidRPr="00727C93" w:rsidRDefault="0008511C" w:rsidP="001F552A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2D15BB20" wp14:editId="4EB98D8A">
            <wp:simplePos x="0" y="0"/>
            <wp:positionH relativeFrom="margin">
              <wp:align>right</wp:align>
            </wp:positionH>
            <wp:positionV relativeFrom="paragraph">
              <wp:posOffset>266656</wp:posOffset>
            </wp:positionV>
            <wp:extent cx="2017719" cy="449403"/>
            <wp:effectExtent l="0" t="0" r="1905" b="8255"/>
            <wp:wrapNone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7719" cy="4494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165F">
        <w:rPr>
          <w:sz w:val="24"/>
          <w:szCs w:val="24"/>
        </w:rPr>
        <w:tab/>
      </w:r>
      <w:r w:rsidR="0028165F">
        <w:rPr>
          <w:sz w:val="24"/>
          <w:szCs w:val="24"/>
        </w:rPr>
        <w:tab/>
      </w:r>
      <w:r w:rsidR="0028165F">
        <w:rPr>
          <w:sz w:val="24"/>
          <w:szCs w:val="24"/>
        </w:rPr>
        <w:tab/>
      </w:r>
      <w:r w:rsidR="0028165F">
        <w:rPr>
          <w:sz w:val="24"/>
          <w:szCs w:val="24"/>
        </w:rPr>
        <w:tab/>
      </w:r>
      <w:r w:rsidR="0028165F">
        <w:rPr>
          <w:sz w:val="24"/>
          <w:szCs w:val="24"/>
        </w:rPr>
        <w:tab/>
      </w:r>
      <w:r w:rsidR="0028165F">
        <w:rPr>
          <w:sz w:val="24"/>
          <w:szCs w:val="24"/>
        </w:rPr>
        <w:tab/>
      </w:r>
      <w:r w:rsidR="0028165F">
        <w:rPr>
          <w:sz w:val="24"/>
          <w:szCs w:val="24"/>
        </w:rPr>
        <w:tab/>
      </w:r>
      <w:r w:rsidR="0028165F">
        <w:rPr>
          <w:sz w:val="24"/>
          <w:szCs w:val="24"/>
        </w:rPr>
        <w:tab/>
      </w:r>
      <w:r w:rsidR="0028165F">
        <w:rPr>
          <w:sz w:val="24"/>
          <w:szCs w:val="24"/>
        </w:rPr>
        <w:tab/>
      </w:r>
      <w:r w:rsidR="0028165F">
        <w:rPr>
          <w:sz w:val="24"/>
          <w:szCs w:val="24"/>
        </w:rPr>
        <w:tab/>
      </w:r>
    </w:p>
    <w:sectPr w:rsidR="0028165F" w:rsidRPr="00727C93" w:rsidSect="00997148">
      <w:headerReference w:type="default" r:id="rId10"/>
      <w:pgSz w:w="16838" w:h="11906" w:orient="landscape"/>
      <w:pgMar w:top="2410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5DE4F6" w14:textId="77777777" w:rsidR="00997148" w:rsidRDefault="00997148" w:rsidP="00727C93">
      <w:pPr>
        <w:spacing w:after="0" w:line="240" w:lineRule="auto"/>
      </w:pPr>
      <w:r>
        <w:separator/>
      </w:r>
    </w:p>
  </w:endnote>
  <w:endnote w:type="continuationSeparator" w:id="0">
    <w:p w14:paraId="7AF29B11" w14:textId="77777777" w:rsidR="00997148" w:rsidRDefault="00997148" w:rsidP="00727C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venir Next">
    <w:panose1 w:val="020B0503020202020204"/>
    <w:charset w:val="00"/>
    <w:family w:val="swiss"/>
    <w:pitch w:val="variable"/>
    <w:sig w:usb0="800000AF" w:usb1="5000204A" w:usb2="00000000" w:usb3="00000000" w:csb0="0000009B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Next Medium">
    <w:panose1 w:val="020B0603020202020204"/>
    <w:charset w:val="00"/>
    <w:family w:val="swiss"/>
    <w:pitch w:val="variable"/>
    <w:sig w:usb0="800000AF" w:usb1="5000204A" w:usb2="00000000" w:usb3="00000000" w:csb0="0000009B" w:csb1="00000000"/>
  </w:font>
  <w:font w:name="Avenir Next Demi Bold">
    <w:panose1 w:val="020B0703020202020204"/>
    <w:charset w:val="00"/>
    <w:family w:val="swiss"/>
    <w:pitch w:val="variable"/>
    <w:sig w:usb0="800000AF" w:usb1="5000204A" w:usb2="00000000" w:usb3="00000000" w:csb0="0000009B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B45FAF" w14:textId="77777777" w:rsidR="00997148" w:rsidRDefault="00997148" w:rsidP="00727C93">
      <w:pPr>
        <w:spacing w:after="0" w:line="240" w:lineRule="auto"/>
      </w:pPr>
      <w:r>
        <w:separator/>
      </w:r>
    </w:p>
  </w:footnote>
  <w:footnote w:type="continuationSeparator" w:id="0">
    <w:p w14:paraId="7813E987" w14:textId="77777777" w:rsidR="00997148" w:rsidRDefault="00997148" w:rsidP="00727C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B41213" w14:textId="35696A59" w:rsidR="00727C93" w:rsidRDefault="00A322E7">
    <w:pPr>
      <w:pStyle w:val="Header"/>
    </w:pPr>
    <w:r>
      <w:rPr>
        <w:noProof/>
      </w:rPr>
      <w:drawing>
        <wp:anchor distT="0" distB="0" distL="114300" distR="114300" simplePos="0" relativeHeight="251662336" behindDoc="0" locked="0" layoutInCell="1" allowOverlap="1" wp14:anchorId="2821B219" wp14:editId="4B67037E">
          <wp:simplePos x="0" y="0"/>
          <wp:positionH relativeFrom="column">
            <wp:posOffset>-220044</wp:posOffset>
          </wp:positionH>
          <wp:positionV relativeFrom="paragraph">
            <wp:posOffset>-84455</wp:posOffset>
          </wp:positionV>
          <wp:extent cx="2357755" cy="2296160"/>
          <wp:effectExtent l="0" t="0" r="4445" b="8890"/>
          <wp:wrapNone/>
          <wp:docPr id="1769347168" name="Picture 1" descr="Logo di AKG Ital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di AKG Ital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57755" cy="2296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34372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9655888" wp14:editId="736CABAC">
              <wp:simplePos x="0" y="0"/>
              <wp:positionH relativeFrom="column">
                <wp:posOffset>-427990</wp:posOffset>
              </wp:positionH>
              <wp:positionV relativeFrom="paragraph">
                <wp:posOffset>-234315</wp:posOffset>
              </wp:positionV>
              <wp:extent cx="10071100" cy="7112000"/>
              <wp:effectExtent l="38100" t="38100" r="63500" b="50800"/>
              <wp:wrapNone/>
              <wp:docPr id="13" name="Rettangol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071100" cy="7112000"/>
                      </a:xfrm>
                      <a:prstGeom prst="rect">
                        <a:avLst/>
                      </a:prstGeom>
                      <a:noFill/>
                      <a:ln w="92075" cap="rnd" cmpd="dbl">
                        <a:solidFill>
                          <a:srgbClr val="00B050"/>
                        </a:solidFill>
                        <a:beve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C206517" id="Rettangolo 13" o:spid="_x0000_s1026" style="position:absolute;margin-left:-33.7pt;margin-top:-18.45pt;width:793pt;height:56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" filled="f" strokecolor="#00b050" strokeweight="7.25pt">
              <v:stroke linestyle="thinThin" joinstyle="bevel" endcap="round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6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C93"/>
    <w:rsid w:val="0008511C"/>
    <w:rsid w:val="00132469"/>
    <w:rsid w:val="001F552A"/>
    <w:rsid w:val="0023248A"/>
    <w:rsid w:val="0028165F"/>
    <w:rsid w:val="002B73DE"/>
    <w:rsid w:val="002B7896"/>
    <w:rsid w:val="002E7681"/>
    <w:rsid w:val="00341E15"/>
    <w:rsid w:val="004C03D8"/>
    <w:rsid w:val="004D2204"/>
    <w:rsid w:val="005C7B07"/>
    <w:rsid w:val="005F2D61"/>
    <w:rsid w:val="00617E88"/>
    <w:rsid w:val="00653836"/>
    <w:rsid w:val="00700CBA"/>
    <w:rsid w:val="00727C93"/>
    <w:rsid w:val="008365C2"/>
    <w:rsid w:val="00842005"/>
    <w:rsid w:val="008B3BC5"/>
    <w:rsid w:val="008C03B4"/>
    <w:rsid w:val="008D1C9F"/>
    <w:rsid w:val="008D4FAE"/>
    <w:rsid w:val="00934372"/>
    <w:rsid w:val="00997148"/>
    <w:rsid w:val="00A322E7"/>
    <w:rsid w:val="00A33CD6"/>
    <w:rsid w:val="00B431AC"/>
    <w:rsid w:val="00B64871"/>
    <w:rsid w:val="00C51722"/>
    <w:rsid w:val="00C67D2E"/>
    <w:rsid w:val="00C94591"/>
    <w:rsid w:val="00CC79B9"/>
    <w:rsid w:val="00D44FC6"/>
    <w:rsid w:val="00D82636"/>
    <w:rsid w:val="00DA750C"/>
    <w:rsid w:val="00E17818"/>
    <w:rsid w:val="00E3464D"/>
    <w:rsid w:val="00E42CD5"/>
    <w:rsid w:val="00E72D12"/>
    <w:rsid w:val="00E903A2"/>
    <w:rsid w:val="00ED1DD7"/>
    <w:rsid w:val="00FE6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3195DE"/>
  <w15:chartTrackingRefBased/>
  <w15:docId w15:val="{8347C0CE-57E8-408F-9E0C-A63950AA7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7B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27C9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7C93"/>
  </w:style>
  <w:style w:type="paragraph" w:styleId="Footer">
    <w:name w:val="footer"/>
    <w:basedOn w:val="Normal"/>
    <w:link w:val="FooterChar"/>
    <w:uiPriority w:val="99"/>
    <w:unhideWhenUsed/>
    <w:rsid w:val="00727C9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7C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102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_Maximus Brand Refreshed_ 2022">
  <a:themeElements>
    <a:clrScheme name="Maximus colour palette 2022">
      <a:dk1>
        <a:sysClr val="windowText" lastClr="000000"/>
      </a:dk1>
      <a:lt1>
        <a:sysClr val="window" lastClr="FFFFFF"/>
      </a:lt1>
      <a:dk2>
        <a:srgbClr val="6C489C"/>
      </a:dk2>
      <a:lt2>
        <a:srgbClr val="502E91"/>
      </a:lt2>
      <a:accent1>
        <a:srgbClr val="9F7FC9"/>
      </a:accent1>
      <a:accent2>
        <a:srgbClr val="CBB7E5"/>
      </a:accent2>
      <a:accent3>
        <a:srgbClr val="EBE3F3"/>
      </a:accent3>
      <a:accent4>
        <a:srgbClr val="468C40"/>
      </a:accent4>
      <a:accent5>
        <a:srgbClr val="6177B9"/>
      </a:accent5>
      <a:accent6>
        <a:srgbClr val="7CBE64"/>
      </a:accent6>
      <a:hlink>
        <a:srgbClr val="200649"/>
      </a:hlink>
      <a:folHlink>
        <a:srgbClr val="767676"/>
      </a:folHlink>
    </a:clrScheme>
    <a:fontScheme name="Maximus font 2022">
      <a:majorFont>
        <a:latin typeface="Avenir Next Medium"/>
        <a:ea typeface=""/>
        <a:cs typeface=""/>
      </a:majorFont>
      <a:minorFont>
        <a:latin typeface="Avenir Nex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F1A601E30EE0846A3904F97505FE621" ma:contentTypeVersion="20" ma:contentTypeDescription="Creare un nuovo documento." ma:contentTypeScope="" ma:versionID="9470170241b7e2de455da0cb1c893523">
  <xsd:schema xmlns:xsd="http://www.w3.org/2001/XMLSchema" xmlns:xs="http://www.w3.org/2001/XMLSchema" xmlns:p="http://schemas.microsoft.com/office/2006/metadata/properties" xmlns:ns2="7e7c6996-0a34-405f-aade-c9d8cc0d5f09" xmlns:ns3="f587b881-4e16-4537-b7f6-aa328141e739" targetNamespace="http://schemas.microsoft.com/office/2006/metadata/properties" ma:root="true" ma:fieldsID="0f7a19449ea7d644672d9e0941753346" ns2:_="" ns3:_="">
    <xsd:import namespace="7e7c6996-0a34-405f-aade-c9d8cc0d5f09"/>
    <xsd:import namespace="f587b881-4e16-4537-b7f6-aa328141e7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_Flow_SignoffStatus" minOccurs="0"/>
                <xsd:element ref="ns2:lcf76f155ced4ddcb4097134ff3c332f" minOccurs="0"/>
                <xsd:element ref="ns3:TaxCatchAll" minOccurs="0"/>
                <xsd:element ref="ns2:Dataeor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7c6996-0a34-405f-aade-c9d8cc0d5f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Flow_SignoffStatus" ma:index="21" nillable="true" ma:displayName="Stato consenso" ma:internalName="Stato_x0020_consenso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Tag immagine" ma:readOnly="false" ma:fieldId="{5cf76f15-5ced-4ddc-b409-7134ff3c332f}" ma:taxonomyMulti="true" ma:sspId="1cef0968-7094-43bf-9184-40800468bd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Dataeora" ma:index="25" nillable="true" ma:displayName="Data e ora" ma:format="DateOnly" ma:internalName="Dataeora">
      <xsd:simpleType>
        <xsd:restriction base="dms:DateTime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87b881-4e16-4537-b7f6-aa328141e73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112c45de-3878-48b7-8514-9afffa51310f}" ma:internalName="TaxCatchAll" ma:showField="CatchAllData" ma:web="f587b881-4e16-4537-b7f6-aa328141e7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e7c6996-0a34-405f-aade-c9d8cc0d5f09">
      <Terms xmlns="http://schemas.microsoft.com/office/infopath/2007/PartnerControls"/>
    </lcf76f155ced4ddcb4097134ff3c332f>
    <Dataeora xmlns="7e7c6996-0a34-405f-aade-c9d8cc0d5f09" xsi:nil="true"/>
    <_Flow_SignoffStatus xmlns="7e7c6996-0a34-405f-aade-c9d8cc0d5f09" xsi:nil="true"/>
    <TaxCatchAll xmlns="f587b881-4e16-4537-b7f6-aa328141e73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7A1B302-F3C7-451D-8458-598C32F8C6DE}"/>
</file>

<file path=customXml/itemProps2.xml><?xml version="1.0" encoding="utf-8"?>
<ds:datastoreItem xmlns:ds="http://schemas.openxmlformats.org/officeDocument/2006/customXml" ds:itemID="{8072BCC7-9B3D-4446-8299-93278121282E}">
  <ds:schemaRefs>
    <ds:schemaRef ds:uri="http://schemas.microsoft.com/office/2006/metadata/properties"/>
    <ds:schemaRef ds:uri="http://schemas.microsoft.com/office/infopath/2007/PartnerControls"/>
    <ds:schemaRef ds:uri="7e7c6996-0a34-405f-aade-c9d8cc0d5f09"/>
    <ds:schemaRef ds:uri="f587b881-4e16-4537-b7f6-aa328141e739"/>
  </ds:schemaRefs>
</ds:datastoreItem>
</file>

<file path=customXml/itemProps3.xml><?xml version="1.0" encoding="utf-8"?>
<ds:datastoreItem xmlns:ds="http://schemas.openxmlformats.org/officeDocument/2006/customXml" ds:itemID="{337EA606-9C5B-4D55-B877-A50992A8CC5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1740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Ilaria Greco</dc:creator>
  <cp:keywords/>
  <dc:description/>
  <cp:lastModifiedBy>Andrea Hubbard</cp:lastModifiedBy>
  <cp:revision>26</cp:revision>
  <cp:lastPrinted>2022-11-29T11:07:00Z</cp:lastPrinted>
  <dcterms:created xsi:type="dcterms:W3CDTF">2023-02-02T10:15:00Z</dcterms:created>
  <dcterms:modified xsi:type="dcterms:W3CDTF">2024-04-19T08:20:00Z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0x0101001F1A601E30EE0846A3904F97505FE621</vt:lpwstr>
  </property>
</Properties>
</file>