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5AE2" w:rsidRDefault="003C7B22" w:rsidP="0028093D">
      <w:pPr>
        <w:pStyle w:val="a3"/>
      </w:pPr>
      <w:r>
        <w:rPr>
          <w:rFonts w:hint="eastAsia"/>
        </w:rPr>
        <w:t>石油</w:t>
      </w:r>
      <w:r w:rsidR="00D77BF4">
        <w:rPr>
          <w:rFonts w:hint="eastAsia"/>
        </w:rPr>
        <w:t>加工</w:t>
      </w:r>
      <w:r>
        <w:rPr>
          <w:rFonts w:hint="eastAsia"/>
        </w:rPr>
        <w:t>分子管理</w:t>
      </w:r>
      <w:r w:rsidR="009656EC">
        <w:rPr>
          <w:rFonts w:hint="eastAsia"/>
        </w:rPr>
        <w:t>软件平台的构建</w:t>
      </w:r>
    </w:p>
    <w:p w:rsidR="003C7B22" w:rsidRDefault="0021322C" w:rsidP="0028093D">
      <w:pPr>
        <w:pStyle w:val="a5"/>
        <w:jc w:val="left"/>
      </w:pPr>
      <w:r>
        <w:rPr>
          <w:rFonts w:hint="eastAsia"/>
        </w:rPr>
        <w:t>张霖宙</w:t>
      </w:r>
      <w:r w:rsidR="00B77951">
        <w:rPr>
          <w:rFonts w:hint="eastAsia"/>
        </w:rPr>
        <w:t>*</w:t>
      </w:r>
      <w:r>
        <w:rPr>
          <w:rFonts w:hint="eastAsia"/>
        </w:rPr>
        <w:t>，</w:t>
      </w:r>
      <w:r w:rsidR="005E5FD3">
        <w:rPr>
          <w:rFonts w:hint="eastAsia"/>
        </w:rPr>
        <w:t>陈政宇，</w:t>
      </w:r>
      <w:r w:rsidR="00B971BE">
        <w:rPr>
          <w:rFonts w:hint="eastAsia"/>
        </w:rPr>
        <w:t>吕文进，</w:t>
      </w:r>
      <w:r w:rsidR="002E39BB">
        <w:rPr>
          <w:rFonts w:hint="eastAsia"/>
        </w:rPr>
        <w:t>李凯宇，</w:t>
      </w:r>
      <w:r w:rsidR="00B47096">
        <w:rPr>
          <w:rFonts w:hint="eastAsia"/>
        </w:rPr>
        <w:t>史权，赵锁奇，徐春明</w:t>
      </w:r>
    </w:p>
    <w:p w:rsidR="0021322C" w:rsidRDefault="00B47096" w:rsidP="0028093D">
      <w:pPr>
        <w:pStyle w:val="a5"/>
        <w:jc w:val="left"/>
      </w:pPr>
      <w:r w:rsidRPr="00B47096">
        <w:rPr>
          <w:rFonts w:hint="eastAsia"/>
        </w:rPr>
        <w:t>中国石油大学</w:t>
      </w:r>
      <w:r w:rsidRPr="00B47096">
        <w:t>(</w:t>
      </w:r>
      <w:r w:rsidRPr="00B47096">
        <w:t>北京</w:t>
      </w:r>
      <w:r w:rsidRPr="00B47096">
        <w:t>)</w:t>
      </w:r>
      <w:r w:rsidRPr="00B47096">
        <w:t>重质油国家重点实验室，北京</w:t>
      </w:r>
      <w:r w:rsidRPr="00B47096">
        <w:t xml:space="preserve"> 102249</w:t>
      </w:r>
    </w:p>
    <w:p w:rsidR="00B47096" w:rsidRPr="00B47096" w:rsidRDefault="00150A57" w:rsidP="0028093D">
      <w:pPr>
        <w:pStyle w:val="a5"/>
        <w:jc w:val="left"/>
      </w:pPr>
      <w:r>
        <w:rPr>
          <w:rFonts w:hint="eastAsia"/>
        </w:rPr>
        <w:t>通讯作者</w:t>
      </w:r>
      <w:r w:rsidR="00B47096">
        <w:rPr>
          <w:rFonts w:hint="eastAsia"/>
        </w:rPr>
        <w:t>：</w:t>
      </w:r>
      <w:r w:rsidR="00B47096">
        <w:rPr>
          <w:rFonts w:hint="eastAsia"/>
        </w:rPr>
        <w:t>Lzz@cup.edu.cn</w:t>
      </w:r>
    </w:p>
    <w:p w:rsidR="0021322C" w:rsidRDefault="00843560" w:rsidP="00843560">
      <w:pPr>
        <w:pStyle w:val="1"/>
      </w:pPr>
      <w:r>
        <w:rPr>
          <w:rFonts w:hint="eastAsia"/>
        </w:rPr>
        <w:t>摘要</w:t>
      </w:r>
    </w:p>
    <w:p w:rsidR="00843560" w:rsidRDefault="00453953" w:rsidP="00843560">
      <w:pPr>
        <w:ind w:firstLine="480"/>
      </w:pPr>
      <w:r>
        <w:rPr>
          <w:rFonts w:hint="eastAsia"/>
        </w:rPr>
        <w:t>在最大化石油资源利用及石油炼制向生产精细化工品的趋势下，从分子层次</w:t>
      </w:r>
      <w:r w:rsidR="005861B4">
        <w:rPr>
          <w:rFonts w:hint="eastAsia"/>
        </w:rPr>
        <w:t>对石油加工过程中的原料</w:t>
      </w:r>
      <w:r w:rsidR="008E2546">
        <w:rPr>
          <w:rFonts w:hint="eastAsia"/>
        </w:rPr>
        <w:t>组成</w:t>
      </w:r>
      <w:r w:rsidR="005861B4">
        <w:rPr>
          <w:rFonts w:hint="eastAsia"/>
        </w:rPr>
        <w:t>、</w:t>
      </w:r>
      <w:proofErr w:type="gramStart"/>
      <w:r w:rsidR="008E2546">
        <w:rPr>
          <w:rFonts w:hint="eastAsia"/>
        </w:rPr>
        <w:t>相行为</w:t>
      </w:r>
      <w:proofErr w:type="gramEnd"/>
      <w:r w:rsidR="005861B4">
        <w:rPr>
          <w:rFonts w:hint="eastAsia"/>
        </w:rPr>
        <w:t>及转化</w:t>
      </w:r>
      <w:r w:rsidR="008E2546">
        <w:rPr>
          <w:rFonts w:hint="eastAsia"/>
        </w:rPr>
        <w:t>过程</w:t>
      </w:r>
      <w:r w:rsidR="005861B4">
        <w:rPr>
          <w:rFonts w:hint="eastAsia"/>
        </w:rPr>
        <w:t>的模拟成为当前的研究热点，由此催生了“分子管理”的研究方向。本文对分子管理技术的内涵及其研究范畴进行了阐述，介绍了分子管理技术主要的内容及应用的方向。本课题组近年来</w:t>
      </w:r>
      <w:r w:rsidR="00740ECB">
        <w:rPr>
          <w:rFonts w:hint="eastAsia"/>
        </w:rPr>
        <w:t>对</w:t>
      </w:r>
      <w:r w:rsidR="005861B4">
        <w:rPr>
          <w:rFonts w:hint="eastAsia"/>
        </w:rPr>
        <w:t>分子管理基础技术</w:t>
      </w:r>
      <w:r w:rsidR="00740ECB">
        <w:rPr>
          <w:rFonts w:hint="eastAsia"/>
        </w:rPr>
        <w:t>进行了研究</w:t>
      </w:r>
      <w:r w:rsidR="005861B4">
        <w:rPr>
          <w:rFonts w:hint="eastAsia"/>
        </w:rPr>
        <w:t>，本文介绍了课题组开发的分子管理软件平台</w:t>
      </w:r>
      <w:r w:rsidR="00740ECB">
        <w:rPr>
          <w:rFonts w:hint="eastAsia"/>
        </w:rPr>
        <w:t>的基础框架</w:t>
      </w:r>
      <w:r w:rsidR="005861B4">
        <w:rPr>
          <w:rFonts w:hint="eastAsia"/>
        </w:rPr>
        <w:t>、</w:t>
      </w:r>
      <w:r w:rsidR="00740ECB">
        <w:rPr>
          <w:rFonts w:hint="eastAsia"/>
        </w:rPr>
        <w:t>模块构成</w:t>
      </w:r>
      <w:r w:rsidR="005861B4">
        <w:rPr>
          <w:rFonts w:hint="eastAsia"/>
        </w:rPr>
        <w:t>及所实现的功能，包括分子的数学化表达、性质计算、</w:t>
      </w:r>
      <w:r w:rsidR="00FD2BFB">
        <w:rPr>
          <w:rFonts w:hint="eastAsia"/>
        </w:rPr>
        <w:t>组成模型生成、</w:t>
      </w:r>
      <w:r w:rsidR="005861B4">
        <w:rPr>
          <w:rFonts w:hint="eastAsia"/>
        </w:rPr>
        <w:t>反应网络构建及反应动力学模型生成等方面，覆盖了分子管理研究的完整链条。</w:t>
      </w:r>
    </w:p>
    <w:p w:rsidR="005861B4" w:rsidRDefault="005861B4" w:rsidP="005861B4">
      <w:pPr>
        <w:ind w:firstLineChars="0" w:firstLine="0"/>
      </w:pPr>
      <w:r w:rsidRPr="005861B4">
        <w:rPr>
          <w:rFonts w:hint="eastAsia"/>
          <w:b/>
        </w:rPr>
        <w:t>关键字：</w:t>
      </w:r>
      <w:r>
        <w:rPr>
          <w:rFonts w:hint="eastAsia"/>
        </w:rPr>
        <w:t>分子管理；石油加工；流程模拟；反应动力学</w:t>
      </w:r>
    </w:p>
    <w:p w:rsidR="003E4276" w:rsidRDefault="003E4276">
      <w:pPr>
        <w:widowControl/>
        <w:spacing w:line="240" w:lineRule="auto"/>
        <w:ind w:firstLineChars="0" w:firstLine="0"/>
        <w:jc w:val="left"/>
        <w:rPr>
          <w:rFonts w:eastAsia="黑体" w:cstheme="majorBidi"/>
          <w:b/>
          <w:bCs/>
          <w:sz w:val="32"/>
          <w:szCs w:val="32"/>
        </w:rPr>
      </w:pPr>
      <w:r>
        <w:rPr>
          <w:b/>
        </w:rPr>
        <w:br w:type="page"/>
      </w:r>
    </w:p>
    <w:p w:rsidR="00D77BF4" w:rsidRPr="0028093D" w:rsidRDefault="00D77BF4" w:rsidP="000D1641">
      <w:pPr>
        <w:pStyle w:val="a3"/>
        <w:rPr>
          <w:b/>
        </w:rPr>
      </w:pPr>
      <w:r w:rsidRPr="0028093D">
        <w:rPr>
          <w:rFonts w:hint="eastAsia"/>
          <w:b/>
        </w:rPr>
        <w:lastRenderedPageBreak/>
        <w:t>De</w:t>
      </w:r>
      <w:r w:rsidRPr="0028093D">
        <w:rPr>
          <w:b/>
        </w:rPr>
        <w:t xml:space="preserve">velopment of Petroleum </w:t>
      </w:r>
      <w:r w:rsidR="00FB488E" w:rsidRPr="0028093D">
        <w:rPr>
          <w:rFonts w:hint="eastAsia"/>
          <w:b/>
        </w:rPr>
        <w:t>Re</w:t>
      </w:r>
      <w:r w:rsidR="00FB488E" w:rsidRPr="0028093D">
        <w:rPr>
          <w:b/>
        </w:rPr>
        <w:t xml:space="preserve">fining </w:t>
      </w:r>
      <w:r w:rsidRPr="0028093D">
        <w:rPr>
          <w:b/>
        </w:rPr>
        <w:t xml:space="preserve">Molecular </w:t>
      </w:r>
      <w:r w:rsidR="00FB488E" w:rsidRPr="0028093D">
        <w:rPr>
          <w:b/>
        </w:rPr>
        <w:t xml:space="preserve">Management </w:t>
      </w:r>
      <w:r w:rsidR="000D1641" w:rsidRPr="0028093D">
        <w:rPr>
          <w:b/>
        </w:rPr>
        <w:t>Modeling Platform</w:t>
      </w:r>
    </w:p>
    <w:p w:rsidR="000D1641" w:rsidRDefault="00150A57" w:rsidP="000D1641">
      <w:pPr>
        <w:ind w:firstLineChars="0" w:firstLine="0"/>
      </w:pPr>
      <w:r>
        <w:t>ZHANG</w:t>
      </w:r>
      <w:r>
        <w:rPr>
          <w:rFonts w:hint="eastAsia"/>
        </w:rPr>
        <w:t xml:space="preserve"> </w:t>
      </w:r>
      <w:r w:rsidR="000D1641">
        <w:rPr>
          <w:rFonts w:hint="eastAsia"/>
        </w:rPr>
        <w:t>L</w:t>
      </w:r>
      <w:r w:rsidR="000D1641">
        <w:t xml:space="preserve">inzhou*, </w:t>
      </w:r>
      <w:r>
        <w:t xml:space="preserve">CHEN </w:t>
      </w:r>
      <w:proofErr w:type="spellStart"/>
      <w:r w:rsidR="000D1641">
        <w:t>Zhengyu</w:t>
      </w:r>
      <w:proofErr w:type="spellEnd"/>
      <w:r w:rsidR="000D1641">
        <w:t xml:space="preserve">, </w:t>
      </w:r>
      <w:r>
        <w:t xml:space="preserve">LYU </w:t>
      </w:r>
      <w:proofErr w:type="spellStart"/>
      <w:r w:rsidR="000D1641">
        <w:t>Wenjin</w:t>
      </w:r>
      <w:proofErr w:type="spellEnd"/>
      <w:r w:rsidR="000D1641">
        <w:t xml:space="preserve">, </w:t>
      </w:r>
      <w:r>
        <w:t xml:space="preserve">LI </w:t>
      </w:r>
      <w:proofErr w:type="spellStart"/>
      <w:r w:rsidR="000D1641">
        <w:t>Kaiyu</w:t>
      </w:r>
      <w:proofErr w:type="spellEnd"/>
      <w:r w:rsidR="000D1641">
        <w:t xml:space="preserve">, </w:t>
      </w:r>
      <w:r>
        <w:t xml:space="preserve">SHI </w:t>
      </w:r>
      <w:r w:rsidR="000D1641">
        <w:t xml:space="preserve">Quan, </w:t>
      </w:r>
      <w:r>
        <w:t xml:space="preserve">ZHAO </w:t>
      </w:r>
      <w:r w:rsidR="000D1641">
        <w:t>Suoqi</w:t>
      </w:r>
      <w:r w:rsidR="0028093D">
        <w:t xml:space="preserve">, </w:t>
      </w:r>
      <w:r>
        <w:t xml:space="preserve">XU </w:t>
      </w:r>
      <w:r w:rsidR="000D1641">
        <w:t xml:space="preserve">Chunming </w:t>
      </w:r>
    </w:p>
    <w:p w:rsidR="000D1641" w:rsidRDefault="00150A57" w:rsidP="000D1641">
      <w:pPr>
        <w:ind w:firstLineChars="0" w:firstLine="0"/>
      </w:pPr>
      <w:r>
        <w:t>State Key Laboratory of Heavy Oil Processing, China University of Petroleum, Beijing, 102249, P. R. China</w:t>
      </w:r>
    </w:p>
    <w:p w:rsidR="00150A57" w:rsidRDefault="00150A57" w:rsidP="000D1641">
      <w:pPr>
        <w:ind w:firstLineChars="0" w:firstLine="0"/>
      </w:pPr>
      <w:r>
        <w:rPr>
          <w:rFonts w:hint="eastAsia"/>
        </w:rPr>
        <w:t>Co</w:t>
      </w:r>
      <w:r>
        <w:t xml:space="preserve">rresponding Author: </w:t>
      </w:r>
      <w:hyperlink r:id="rId5" w:history="1">
        <w:r w:rsidRPr="00100DD0">
          <w:rPr>
            <w:rStyle w:val="ab"/>
          </w:rPr>
          <w:t>lzz@cup.edu.cn</w:t>
        </w:r>
      </w:hyperlink>
    </w:p>
    <w:p w:rsidR="00150A57" w:rsidRDefault="00150A57" w:rsidP="00150A57">
      <w:pPr>
        <w:pStyle w:val="1"/>
      </w:pPr>
      <w:r>
        <w:rPr>
          <w:rFonts w:hint="eastAsia"/>
        </w:rPr>
        <w:t>Ab</w:t>
      </w:r>
      <w:r>
        <w:t>stract</w:t>
      </w:r>
    </w:p>
    <w:p w:rsidR="00150A57" w:rsidRDefault="00740ECB" w:rsidP="000D1641">
      <w:pPr>
        <w:ind w:firstLineChars="0" w:firstLine="0"/>
        <w:rPr>
          <w:rFonts w:hint="eastAsia"/>
        </w:rPr>
      </w:pPr>
      <w:r>
        <w:rPr>
          <w:rFonts w:hint="eastAsia"/>
        </w:rPr>
        <w:t>I</w:t>
      </w:r>
      <w:r>
        <w:t xml:space="preserve">n order to maximize the petroleum resource utilization in modern refineries, the molecular management of refining process becomes more and more popular. Molecular management model is built based on the molecular-level characterization, compositional modeling, separation and kinetic models development. The present paper </w:t>
      </w:r>
      <w:r w:rsidR="00FD2BFB">
        <w:t>discusses</w:t>
      </w:r>
      <w:r>
        <w:t xml:space="preserve"> the concept of refining molecular management and the related research subjects. </w:t>
      </w:r>
      <w:r w:rsidR="00FD2BFB">
        <w:rPr>
          <w:rFonts w:hint="eastAsia"/>
        </w:rPr>
        <w:t>Our</w:t>
      </w:r>
      <w:r w:rsidR="00FD2BFB">
        <w:t xml:space="preserve"> group was working molecular management technologies in the recent years and built a software platform to facilitate the molecular-level model construction. The basic framework, modules and functions of the developed petroleum refining molecular management modeling platform was shown. The platforms cover all aspects of molecular-level modeling of petroleum refining processes, including individual molecul</w:t>
      </w:r>
      <w:r w:rsidR="003E4276">
        <w:t>e generation</w:t>
      </w:r>
      <w:r w:rsidR="00FD2BFB">
        <w:t xml:space="preserve">, property prediction, </w:t>
      </w:r>
      <w:r w:rsidR="003E4276">
        <w:rPr>
          <w:rFonts w:hint="eastAsia"/>
        </w:rPr>
        <w:t>compos</w:t>
      </w:r>
      <w:r w:rsidR="003E4276">
        <w:t xml:space="preserve">ition model construction, </w:t>
      </w:r>
      <w:r w:rsidR="00C06FC6">
        <w:t xml:space="preserve">automatic </w:t>
      </w:r>
      <w:r w:rsidR="003E4276">
        <w:t xml:space="preserve">reaction network </w:t>
      </w:r>
      <w:r w:rsidR="00C06FC6">
        <w:t>and kinetic model building.</w:t>
      </w:r>
    </w:p>
    <w:p w:rsidR="00150A57" w:rsidRPr="00150A57" w:rsidRDefault="00D9088D" w:rsidP="000D1641">
      <w:pPr>
        <w:ind w:firstLineChars="0" w:firstLine="0"/>
        <w:rPr>
          <w:rFonts w:hint="eastAsia"/>
        </w:rPr>
      </w:pPr>
      <w:r>
        <w:rPr>
          <w:rFonts w:hint="eastAsia"/>
        </w:rPr>
        <w:t>K</w:t>
      </w:r>
      <w:r>
        <w:t>eywords: Molecular Management; Refining; Flowsheet Simulation; Kinetic Modeling</w:t>
      </w:r>
      <w:bookmarkStart w:id="0" w:name="_GoBack"/>
      <w:bookmarkEnd w:id="0"/>
    </w:p>
    <w:p w:rsidR="000D1641" w:rsidRDefault="00D9088D">
      <w:pPr>
        <w:widowControl/>
        <w:spacing w:line="240" w:lineRule="auto"/>
        <w:ind w:firstLineChars="0" w:firstLine="0"/>
        <w:jc w:val="left"/>
        <w:rPr>
          <w:rFonts w:hint="eastAsia"/>
        </w:rPr>
      </w:pPr>
      <w:r>
        <w:rPr>
          <w:rFonts w:hint="eastAsia"/>
        </w:rPr>
        <w:t>分子管理；石油加工；流程模拟；反应动力学</w:t>
      </w:r>
    </w:p>
    <w:p w:rsidR="00D77BF4" w:rsidRDefault="00D77BF4">
      <w:pPr>
        <w:widowControl/>
        <w:spacing w:line="240" w:lineRule="auto"/>
        <w:ind w:firstLineChars="0" w:firstLine="0"/>
        <w:jc w:val="left"/>
      </w:pPr>
      <w:r>
        <w:br w:type="page"/>
      </w:r>
    </w:p>
    <w:p w:rsidR="00843560" w:rsidRDefault="00843560" w:rsidP="00843560">
      <w:pPr>
        <w:pStyle w:val="1"/>
      </w:pPr>
      <w:r>
        <w:rPr>
          <w:rFonts w:hint="eastAsia"/>
        </w:rPr>
        <w:lastRenderedPageBreak/>
        <w:t>1</w:t>
      </w:r>
      <w:r>
        <w:t xml:space="preserve"> </w:t>
      </w:r>
      <w:r>
        <w:rPr>
          <w:rFonts w:hint="eastAsia"/>
        </w:rPr>
        <w:t>前言</w:t>
      </w:r>
    </w:p>
    <w:p w:rsidR="0067248D" w:rsidRDefault="0067248D" w:rsidP="0067248D">
      <w:pPr>
        <w:ind w:firstLineChars="0" w:firstLine="480"/>
      </w:pPr>
      <w:r>
        <w:rPr>
          <w:rFonts w:hint="eastAsia"/>
        </w:rPr>
        <w:t>在现代石油工业初现雏形的时候，研究人员就已经着手开始对石油加工过程进行模拟，以指导生产计划的指定、装置的操作及产品质量的控制。原油是高度复杂的烃类及非烃分子构成的体系，石油加工过程的本质是将结构分布范围较宽的原油分子体系，通过分离及定向的转化，生产具有特定分子组成特征的液体燃料、润滑油产品和精细化工品等产品，支撑起了现代的化学工业。当今炼厂商业模式的本质，是将低附加值的原料分子转化成为高附加值的产品分子，分子是石油加工过程的基本单元和核心。</w:t>
      </w:r>
    </w:p>
    <w:p w:rsidR="0067248D" w:rsidRPr="0067248D" w:rsidRDefault="0067248D" w:rsidP="0067248D">
      <w:pPr>
        <w:ind w:firstLineChars="0" w:firstLine="480"/>
        <w:rPr>
          <w:rFonts w:hint="eastAsia"/>
        </w:rPr>
      </w:pPr>
      <w:r>
        <w:rPr>
          <w:rFonts w:hint="eastAsia"/>
        </w:rPr>
        <w:t>研究者们很早就意识到分子层次的组成信息和过程模型对于石油加工过程优化的重要性，石油炼制工业的发展同时也伴随着过程模型的发展。</w:t>
      </w:r>
      <w:r w:rsidR="009F127A">
        <w:rPr>
          <w:rFonts w:hint="eastAsia"/>
        </w:rPr>
        <w:t>自</w:t>
      </w:r>
      <w:r w:rsidR="0069316E">
        <w:rPr>
          <w:rFonts w:hint="eastAsia"/>
        </w:rPr>
        <w:t xml:space="preserve">1958 </w:t>
      </w:r>
      <w:r w:rsidR="0069316E">
        <w:rPr>
          <w:rFonts w:hint="eastAsia"/>
        </w:rPr>
        <w:t>年美国</w:t>
      </w:r>
      <w:r w:rsidR="0069316E">
        <w:rPr>
          <w:rFonts w:hint="eastAsia"/>
        </w:rPr>
        <w:t xml:space="preserve"> Kellogg</w:t>
      </w:r>
      <w:r w:rsidR="0069316E">
        <w:rPr>
          <w:rFonts w:hint="eastAsia"/>
        </w:rPr>
        <w:t>公司推出了世界上第一个化工模拟程序</w:t>
      </w:r>
      <w:r w:rsidR="0069316E">
        <w:rPr>
          <w:rFonts w:hint="eastAsia"/>
        </w:rPr>
        <w:t>Flexible Flowsheet</w:t>
      </w:r>
      <w:r w:rsidR="0069316E">
        <w:t xml:space="preserve"> </w:t>
      </w:r>
      <w:hyperlink w:anchor="_ENREF_1" w:tooltip="朱建业, 1989 #1" w:history="1">
        <w:r w:rsidR="009E6DD0">
          <w:fldChar w:fldCharType="begin"/>
        </w:r>
        <w:r w:rsidR="009E6DD0">
          <w:rPr>
            <w:rFonts w:hint="eastAsia"/>
          </w:rPr>
          <w:instrText xml:space="preserve"> ADDIN EN.CITE &lt;EndNote&gt;&lt;Cite&gt;&lt;Author&gt;</w:instrText>
        </w:r>
        <w:r w:rsidR="009E6DD0">
          <w:rPr>
            <w:rFonts w:hint="eastAsia"/>
          </w:rPr>
          <w:instrText>朱建业</w:instrText>
        </w:r>
        <w:r w:rsidR="009E6DD0">
          <w:rPr>
            <w:rFonts w:hint="eastAsia"/>
          </w:rPr>
          <w:instrText>&lt;/Author&gt;&lt;Year&gt;1989&lt;/Year&gt;&lt;RecNum&gt;1&lt;/RecNum&gt;&lt;DisplayText&gt;&lt;style face="superscript"&gt;1&lt;/style&gt;&lt;/DisplayText&gt;&lt;record&gt;&lt;rec-number&gt;1&lt;/rec-number&gt;&lt;foreign-keys&gt;&lt;key app="EN" db-id="av05dxpzoezrs6e92v3pexd9draxe2d2d5w5"&gt;1&lt;/key&gt;&lt;/foreign-keys&gt;&lt;ref-type name="Journal Article"&gt;17&lt;/ref-type&gt;&lt;contributors&gt;&lt;authors&gt;&lt;author&gt;</w:instrText>
        </w:r>
        <w:r w:rsidR="009E6DD0">
          <w:rPr>
            <w:rFonts w:hint="eastAsia"/>
          </w:rPr>
          <w:instrText>朱建业</w:instrText>
        </w:r>
        <w:r w:rsidR="009E6DD0">
          <w:rPr>
            <w:rFonts w:hint="eastAsia"/>
          </w:rPr>
          <w:instrText>&lt;/author&gt;&lt;author&gt;</w:instrText>
        </w:r>
        <w:r w:rsidR="009E6DD0">
          <w:rPr>
            <w:rFonts w:hint="eastAsia"/>
          </w:rPr>
          <w:instrText>李有润</w:instrText>
        </w:r>
        <w:r w:rsidR="009E6DD0">
          <w:rPr>
            <w:rFonts w:hint="eastAsia"/>
          </w:rPr>
          <w:instrText>&lt;/author&gt;&lt;/authors&gt;&lt;/contributors&gt;&lt;titles&gt;&lt;title&gt;</w:instrText>
        </w:r>
        <w:r w:rsidR="009E6DD0">
          <w:rPr>
            <w:rFonts w:hint="eastAsia"/>
          </w:rPr>
          <w:instrText>联立模块法研究进展</w:instrText>
        </w:r>
        <w:r w:rsidR="009E6DD0">
          <w:rPr>
            <w:rFonts w:hint="eastAsia"/>
          </w:rPr>
          <w:instrText>&lt;/title&gt;&lt;secondary-title&gt;</w:instrText>
        </w:r>
        <w:r w:rsidR="009E6DD0">
          <w:rPr>
            <w:rFonts w:hint="eastAsia"/>
          </w:rPr>
          <w:instrText>化工进展</w:instrText>
        </w:r>
        <w:r w:rsidR="009E6DD0">
          <w:rPr>
            <w:rFonts w:hint="eastAsia"/>
          </w:rPr>
          <w:instrText>&lt;/secondary-title&gt;&lt;/titles&gt;&lt;periodical&gt;&lt;full-title&gt;</w:instrText>
        </w:r>
        <w:r w:rsidR="009E6DD0">
          <w:rPr>
            <w:rFonts w:hint="eastAsia"/>
          </w:rPr>
          <w:instrText>化工进展</w:instrText>
        </w:r>
        <w:r w:rsidR="009E6DD0">
          <w:rPr>
            <w:rFonts w:hint="eastAsia"/>
          </w:rPr>
          <w:instrText>&lt;/full-title&gt;&lt;/periodical&gt;&lt;pages&gt;20-24&lt;/pages&gt;&lt;number&gt;1&lt;/number&gt;&lt;dates&gt;&lt;year&gt;1989&lt;/year&gt;&lt;/dates&gt;&lt;urls&gt;&lt;/urls&gt;&lt;/record&gt;&lt;/Cite&gt;&lt;/EndNote&gt;</w:instrText>
        </w:r>
        <w:r w:rsidR="009E6DD0">
          <w:fldChar w:fldCharType="separate"/>
        </w:r>
        <w:r w:rsidR="009E6DD0" w:rsidRPr="009E6DD0">
          <w:rPr>
            <w:noProof/>
            <w:vertAlign w:val="superscript"/>
          </w:rPr>
          <w:t>1</w:t>
        </w:r>
        <w:r w:rsidR="009E6DD0">
          <w:fldChar w:fldCharType="end"/>
        </w:r>
      </w:hyperlink>
      <w:r w:rsidR="009F127A">
        <w:rPr>
          <w:rFonts w:hint="eastAsia"/>
        </w:rPr>
        <w:t>以来，</w:t>
      </w:r>
      <w:r w:rsidR="0069316E">
        <w:rPr>
          <w:rFonts w:hint="eastAsia"/>
        </w:rPr>
        <w:t>现今已经形成了数家技术成熟的商业软件公司，提供稳定且可靠的工业流程模拟软件。如</w:t>
      </w:r>
      <w:r w:rsidR="009F127A">
        <w:rPr>
          <w:rFonts w:hint="eastAsia"/>
        </w:rPr>
        <w:t>英国</w:t>
      </w:r>
      <w:r w:rsidR="009F127A">
        <w:rPr>
          <w:rFonts w:hint="eastAsia"/>
        </w:rPr>
        <w:t>KBC</w:t>
      </w:r>
      <w:r w:rsidR="0069316E">
        <w:rPr>
          <w:rFonts w:hint="eastAsia"/>
        </w:rPr>
        <w:t>公司的</w:t>
      </w:r>
      <w:proofErr w:type="spellStart"/>
      <w:r w:rsidR="009F127A">
        <w:rPr>
          <w:rFonts w:hint="eastAsia"/>
        </w:rPr>
        <w:t>Petro</w:t>
      </w:r>
      <w:proofErr w:type="spellEnd"/>
      <w:r w:rsidR="009F127A">
        <w:t>-Sim</w:t>
      </w:r>
      <w:r w:rsidR="0069316E">
        <w:rPr>
          <w:rFonts w:hint="eastAsia"/>
        </w:rPr>
        <w:t>，</w:t>
      </w:r>
      <w:r w:rsidR="0069316E">
        <w:rPr>
          <w:rFonts w:hint="eastAsia"/>
        </w:rPr>
        <w:t xml:space="preserve"> </w:t>
      </w:r>
      <w:r w:rsidR="0069316E">
        <w:rPr>
          <w:rFonts w:hint="eastAsia"/>
        </w:rPr>
        <w:t>美国</w:t>
      </w:r>
      <w:proofErr w:type="spellStart"/>
      <w:r w:rsidR="0069316E">
        <w:rPr>
          <w:rFonts w:hint="eastAsia"/>
        </w:rPr>
        <w:t>AspenTech</w:t>
      </w:r>
      <w:proofErr w:type="spellEnd"/>
      <w:r w:rsidR="0069316E">
        <w:rPr>
          <w:rFonts w:hint="eastAsia"/>
        </w:rPr>
        <w:t>的</w:t>
      </w:r>
      <w:r w:rsidR="0069316E">
        <w:rPr>
          <w:rFonts w:hint="eastAsia"/>
        </w:rPr>
        <w:t>Aspen Plus</w:t>
      </w:r>
      <w:r w:rsidR="0069316E">
        <w:rPr>
          <w:rFonts w:hint="eastAsia"/>
        </w:rPr>
        <w:t>及</w:t>
      </w:r>
      <w:r w:rsidR="0069316E">
        <w:rPr>
          <w:rFonts w:hint="eastAsia"/>
        </w:rPr>
        <w:t xml:space="preserve"> </w:t>
      </w:r>
      <w:proofErr w:type="spellStart"/>
      <w:r w:rsidR="0069316E">
        <w:rPr>
          <w:rFonts w:hint="eastAsia"/>
        </w:rPr>
        <w:t>Hysys</w:t>
      </w:r>
      <w:proofErr w:type="spellEnd"/>
      <w:r w:rsidR="0069316E">
        <w:rPr>
          <w:rFonts w:hint="eastAsia"/>
        </w:rPr>
        <w:t>，英国</w:t>
      </w:r>
      <w:r w:rsidR="0069316E">
        <w:rPr>
          <w:rFonts w:hint="eastAsia"/>
        </w:rPr>
        <w:t>PSE</w:t>
      </w:r>
      <w:r w:rsidR="0069316E">
        <w:rPr>
          <w:rFonts w:hint="eastAsia"/>
        </w:rPr>
        <w:t>公司的</w:t>
      </w:r>
      <w:proofErr w:type="spellStart"/>
      <w:r w:rsidR="0069316E">
        <w:rPr>
          <w:rFonts w:hint="eastAsia"/>
        </w:rPr>
        <w:t>gPROMS</w:t>
      </w:r>
      <w:proofErr w:type="spellEnd"/>
      <w:r w:rsidR="0069316E">
        <w:rPr>
          <w:rFonts w:hint="eastAsia"/>
        </w:rPr>
        <w:t>等。</w:t>
      </w:r>
      <w:r>
        <w:rPr>
          <w:rFonts w:hint="eastAsia"/>
        </w:rPr>
        <w:t>许多研究组也积极投身于过程模型，尤其是反应动力学模型的开发，其中部分模型已经在工业装置上实现了成功应用。在石油加工工业的生产及研发链条中，石油加工的过程模型在装置优化、工艺研发、催化剂设计等方面都发挥着重要的作用</w:t>
      </w:r>
      <w:hyperlink w:anchor="_ENREF_2" w:tooltip="Berger, 2001 #31" w:history="1">
        <w:r w:rsidR="009E6DD0">
          <w:fldChar w:fldCharType="begin"/>
        </w:r>
        <w:r w:rsidR="009E6DD0">
          <w:instrText xml:space="preserve"> ADDIN EN.CITE &lt;EndNote&gt;&lt;Cite&gt;&lt;Author&gt;Berger&lt;/Author&gt;&lt;Year&gt;2001&lt;/Year&gt;&lt;RecNum&gt;31&lt;/RecNum&gt;&lt;DisplayText&gt;&lt;style face="superscript"&gt;2&lt;/style&gt;&lt;/DisplayText&gt;&lt;record&gt;&lt;rec-number&gt;31&lt;/rec-number&gt;&lt;foreign-keys&gt;&lt;key app="EN" db-id="av05dxpzoezrs6e92v3pexd9draxe2d2d5w5"&gt;31&lt;/key&gt;&lt;/foreign-keys&gt;&lt;ref-type name="Journal Article"&gt;17&lt;/ref-type&gt;&lt;contributors&gt;&lt;authors&gt;&lt;author&gt;Berger, Rob. J.&lt;/author&gt;&lt;author&gt;Stitt, E. Hugh&lt;/author&gt;&lt;author&gt;Marin, Guy B.&lt;/author&gt;&lt;author&gt;Kapteijn, Freek&lt;/author&gt;&lt;author&gt;Moulijn, Jacob A.&lt;/author&gt;&lt;/authors&gt;&lt;/contributors&gt;&lt;titles&gt;&lt;title&gt;Eurokin. Chemical Reaction Kinetics in Practice&lt;/title&gt;&lt;secondary-title&gt;Cattech&lt;/secondary-title&gt;&lt;/titles&gt;&lt;periodical&gt;&lt;full-title&gt;Cattech&lt;/full-title&gt;&lt;/periodical&gt;&lt;pages&gt;36-60&lt;/pages&gt;&lt;volume&gt;5&lt;/volume&gt;&lt;number&gt;1&lt;/number&gt;&lt;dates&gt;&lt;year&gt;2001&lt;/year&gt;&lt;/dates&gt;&lt;urls&gt;&lt;/urls&gt;&lt;/record&gt;&lt;/Cite&gt;&lt;/EndNote&gt;</w:instrText>
        </w:r>
        <w:r w:rsidR="009E6DD0">
          <w:fldChar w:fldCharType="separate"/>
        </w:r>
        <w:r w:rsidR="009E6DD0" w:rsidRPr="009E6DD0">
          <w:rPr>
            <w:noProof/>
            <w:vertAlign w:val="superscript"/>
          </w:rPr>
          <w:t>2</w:t>
        </w:r>
        <w:r w:rsidR="009E6DD0">
          <w:fldChar w:fldCharType="end"/>
        </w:r>
      </w:hyperlink>
      <w:r>
        <w:rPr>
          <w:rFonts w:hint="eastAsia"/>
        </w:rPr>
        <w:t>。</w:t>
      </w:r>
    </w:p>
    <w:p w:rsidR="00843560" w:rsidRDefault="00611FE6" w:rsidP="00611FE6">
      <w:pPr>
        <w:pStyle w:val="2"/>
      </w:pPr>
      <w:r>
        <w:rPr>
          <w:rFonts w:hint="eastAsia"/>
        </w:rPr>
        <w:t xml:space="preserve">1.1 </w:t>
      </w:r>
      <w:r w:rsidR="0067248D">
        <w:rPr>
          <w:rFonts w:hint="eastAsia"/>
        </w:rPr>
        <w:t>传统</w:t>
      </w:r>
      <w:r w:rsidR="00241CDA">
        <w:rPr>
          <w:rFonts w:hint="eastAsia"/>
        </w:rPr>
        <w:t>集总</w:t>
      </w:r>
      <w:r w:rsidR="0067248D">
        <w:rPr>
          <w:rFonts w:hint="eastAsia"/>
        </w:rPr>
        <w:t>模型</w:t>
      </w:r>
      <w:r w:rsidR="00EB559B">
        <w:rPr>
          <w:rFonts w:hint="eastAsia"/>
        </w:rPr>
        <w:t>的局限性</w:t>
      </w:r>
    </w:p>
    <w:p w:rsidR="009F4E37" w:rsidRDefault="007C53B0" w:rsidP="00611FE6">
      <w:pPr>
        <w:ind w:firstLineChars="0" w:firstLine="480"/>
      </w:pPr>
      <w:r>
        <w:rPr>
          <w:rFonts w:hint="eastAsia"/>
        </w:rPr>
        <w:t>石油是高度复杂的烃类及非烃类混合物体系。在过程模型的开发中，学者们一直面临着如何处理复杂体系的认识，模拟及模型验证的问题。</w:t>
      </w:r>
      <w:r w:rsidR="0005291F">
        <w:rPr>
          <w:rFonts w:hint="eastAsia"/>
        </w:rPr>
        <w:t>受限于仪器分析技术和计算机计算能力的限制，早期的研究者</w:t>
      </w:r>
      <w:r>
        <w:rPr>
          <w:rFonts w:hint="eastAsia"/>
        </w:rPr>
        <w:t>无法获取完整的石油分子组成信息及转化行为，也无法对庞大的分子转化网络进行求解，</w:t>
      </w:r>
      <w:r w:rsidR="0005291F">
        <w:rPr>
          <w:rFonts w:hint="eastAsia"/>
        </w:rPr>
        <w:t>只能通过经验性的方程或高度简化的组分对石油加工过程进行模拟。</w:t>
      </w:r>
    </w:p>
    <w:p w:rsidR="0027390A" w:rsidRDefault="0027390A" w:rsidP="0027390A">
      <w:pPr>
        <w:ind w:firstLine="480"/>
      </w:pPr>
      <w:r>
        <w:rPr>
          <w:rFonts w:hint="eastAsia"/>
        </w:rPr>
        <w:t>传统的研究和处理石油加工转化的方法</w:t>
      </w:r>
      <w:r w:rsidRPr="00973710">
        <w:rPr>
          <w:rFonts w:hint="eastAsia"/>
        </w:rPr>
        <w:t>，都直接绕过原料的分子组成，而采用</w:t>
      </w:r>
      <w:r w:rsidR="009F127A">
        <w:rPr>
          <w:rFonts w:hint="eastAsia"/>
        </w:rPr>
        <w:t>虚拟组分或者</w:t>
      </w:r>
      <w:r w:rsidRPr="00973710">
        <w:rPr>
          <w:rFonts w:hint="eastAsia"/>
        </w:rPr>
        <w:t>集总</w:t>
      </w:r>
      <w:r w:rsidR="009F127A">
        <w:rPr>
          <w:rFonts w:hint="eastAsia"/>
        </w:rPr>
        <w:t>的方法来处理分离及</w:t>
      </w:r>
      <w:r w:rsidRPr="00973710">
        <w:rPr>
          <w:rFonts w:hint="eastAsia"/>
        </w:rPr>
        <w:t>动力学模型</w:t>
      </w:r>
      <w:r w:rsidR="009F127A">
        <w:rPr>
          <w:rFonts w:hint="eastAsia"/>
        </w:rPr>
        <w:t>构建问题</w:t>
      </w:r>
      <w:r w:rsidRPr="00973710">
        <w:rPr>
          <w:rFonts w:hint="eastAsia"/>
        </w:rPr>
        <w:t>。</w:t>
      </w:r>
      <w:r>
        <w:rPr>
          <w:rFonts w:hint="eastAsia"/>
        </w:rPr>
        <w:t>该</w:t>
      </w:r>
      <w:r w:rsidR="009F127A">
        <w:rPr>
          <w:rFonts w:hint="eastAsia"/>
        </w:rPr>
        <w:t>方法</w:t>
      </w:r>
      <w:r>
        <w:rPr>
          <w:rFonts w:hint="eastAsia"/>
        </w:rPr>
        <w:t>在</w:t>
      </w:r>
      <w:r w:rsidRPr="00973710">
        <w:rPr>
          <w:rFonts w:hint="eastAsia"/>
        </w:rPr>
        <w:t>20</w:t>
      </w:r>
      <w:r w:rsidRPr="00973710">
        <w:rPr>
          <w:rFonts w:hint="eastAsia"/>
        </w:rPr>
        <w:t>世纪</w:t>
      </w:r>
      <w:r w:rsidRPr="00973710">
        <w:rPr>
          <w:rFonts w:hint="eastAsia"/>
        </w:rPr>
        <w:t>60</w:t>
      </w:r>
      <w:r w:rsidRPr="00973710">
        <w:rPr>
          <w:rFonts w:hint="eastAsia"/>
        </w:rPr>
        <w:t>年代由</w:t>
      </w:r>
      <w:r w:rsidRPr="00973710">
        <w:rPr>
          <w:rFonts w:hint="eastAsia"/>
        </w:rPr>
        <w:t>Aris</w:t>
      </w:r>
      <w:r w:rsidRPr="00973710">
        <w:rPr>
          <w:rFonts w:hint="eastAsia"/>
        </w:rPr>
        <w:t>等人提出</w:t>
      </w:r>
      <w:r w:rsidR="009E6DD0">
        <w:fldChar w:fldCharType="begin"/>
      </w:r>
      <w:r w:rsidR="009E6DD0">
        <w:instrText xml:space="preserve"> </w:instrText>
      </w:r>
      <w:r w:rsidR="009E6DD0">
        <w:rPr>
          <w:rFonts w:hint="eastAsia"/>
        </w:rPr>
        <w:instrText>HYPERLINK \l "_ENREF_3" \o "Aris, 1966 #2"</w:instrText>
      </w:r>
      <w:r w:rsidR="009E6DD0">
        <w:instrText xml:space="preserve"> </w:instrText>
      </w:r>
      <w:r w:rsidR="009E6DD0">
        <w:fldChar w:fldCharType="separate"/>
      </w:r>
      <w:r w:rsidR="009E6DD0">
        <w:fldChar w:fldCharType="begin"/>
      </w:r>
      <w:r w:rsidR="009E6DD0">
        <w:instrText xml:space="preserve"> ADDIN EN.CITE &lt;EndNote&gt;&lt;Cite&gt;&lt;Author&gt;Aris&lt;/Author&gt;&lt;Year&gt;1966&lt;/Year&gt;&lt;RecNum&gt;2&lt;/RecNum&gt;&lt;DisplayText&gt;&lt;style face="superscript"&gt;3&lt;/style&gt;&lt;/DisplayText&gt;&lt;record&gt;&lt;rec-number&gt;2&lt;/rec-number&gt;&lt;foreign-keys&gt;&lt;key app="EN" db-id="av05dxpzoezrs6e92v3pexd9draxe2d2d5w5"&gt;2&lt;/key&gt;&lt;/foreign-keys&gt;&lt;ref-type name="Journal Article"&gt;17&lt;/ref-type&gt;&lt;contributors&gt;&lt;authors&gt;&lt;author&gt;Aris, R.&lt;/author&gt;&lt;author&gt;Gavalas, GR&lt;/author&gt;&lt;/authors&gt;&lt;/contributors&gt;&lt;titles&gt;&lt;title&gt;On the theory of reactions in continuous mixtures&lt;/title&gt;&lt;secondary-title&gt;Philosophical Transactions of the Royal Society of London. Series A, Mathematical and Physical Sciences&lt;/secondary-title&gt;&lt;/titles&gt;&lt;periodical&gt;&lt;full-title&gt;Philosophical Transactions of the Royal Society of London. Series A, Mathematical and Physical Sciences&lt;/full-title&gt;&lt;/periodical&gt;&lt;pages&gt;351&lt;/pages&gt;&lt;volume&gt;260&lt;/volume&gt;&lt;number&gt;1112&lt;/number&gt;&lt;dates&gt;&lt;year&gt;1966&lt;/year&gt;&lt;/dates&gt;&lt;isbn&gt;1364-503X&lt;/isbn&gt;&lt;urls&gt;&lt;/urls&gt;&lt;/record&gt;&lt;/Cite&gt;&lt;/EndNote&gt;</w:instrText>
      </w:r>
      <w:r w:rsidR="009E6DD0">
        <w:fldChar w:fldCharType="separate"/>
      </w:r>
      <w:r w:rsidR="009E6DD0" w:rsidRPr="009E6DD0">
        <w:rPr>
          <w:noProof/>
          <w:vertAlign w:val="superscript"/>
        </w:rPr>
        <w:t>3</w:t>
      </w:r>
      <w:r w:rsidR="009E6DD0">
        <w:fldChar w:fldCharType="end"/>
      </w:r>
      <w:r w:rsidR="009E6DD0">
        <w:fldChar w:fldCharType="end"/>
      </w:r>
      <w:r w:rsidRPr="00973710">
        <w:rPr>
          <w:rFonts w:hint="eastAsia"/>
        </w:rPr>
        <w:t>，</w:t>
      </w:r>
      <w:r w:rsidRPr="00973710">
        <w:rPr>
          <w:rFonts w:hint="eastAsia"/>
        </w:rPr>
        <w:t xml:space="preserve"> Mobil</w:t>
      </w:r>
      <w:r w:rsidRPr="00973710">
        <w:rPr>
          <w:rFonts w:hint="eastAsia"/>
        </w:rPr>
        <w:t>公司的</w:t>
      </w:r>
      <w:proofErr w:type="spellStart"/>
      <w:r w:rsidRPr="00973710">
        <w:rPr>
          <w:rFonts w:hint="eastAsia"/>
        </w:rPr>
        <w:t>Weekman</w:t>
      </w:r>
      <w:proofErr w:type="spellEnd"/>
      <w:r>
        <w:rPr>
          <w:rFonts w:hint="eastAsia"/>
        </w:rPr>
        <w:t>等人最早</w:t>
      </w:r>
      <w:r w:rsidRPr="00973710">
        <w:rPr>
          <w:rFonts w:hint="eastAsia"/>
        </w:rPr>
        <w:t>将其应用到了</w:t>
      </w:r>
      <w:r>
        <w:rPr>
          <w:rFonts w:hint="eastAsia"/>
        </w:rPr>
        <w:t>石油加工过程并进行了完善</w:t>
      </w:r>
      <w:hyperlink w:anchor="_ENREF_4" w:tooltip="Weekman Jr, 1968 #3" w:history="1">
        <w:r w:rsidR="009E6DD0">
          <w:fldChar w:fldCharType="begin">
            <w:fldData xml:space="preserve">PEVuZE5vdGU+PENpdGU+PEF1dGhvcj5XZWVrbWFuIEpyPC9BdXRob3I+PFllYXI+MTk2ODwvWWVh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=
</w:fldData>
          </w:fldChar>
        </w:r>
        <w:r w:rsidR="009E6DD0">
          <w:instrText xml:space="preserve"> ADDIN EN.CITE </w:instrText>
        </w:r>
        <w:r w:rsidR="009E6DD0">
          <w:fldChar w:fldCharType="begin">
            <w:fldData xml:space="preserve">PEVuZE5vdGU+PENpdGU+PEF1dGhvcj5XZWVrbWFuIEpyPC9BdXRob3I+PFllYXI+MTk2ODwvWWVh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=
</w:fldData>
          </w:fldChar>
        </w:r>
        <w:r w:rsidR="009E6DD0">
          <w:instrText xml:space="preserve"> ADDIN EN.CITE.DATA </w:instrText>
        </w:r>
        <w:r w:rsidR="009E6DD0">
          <w:fldChar w:fldCharType="end"/>
        </w:r>
        <w:r w:rsidR="009E6DD0">
          <w:fldChar w:fldCharType="separate"/>
        </w:r>
        <w:r w:rsidR="009E6DD0" w:rsidRPr="009E6DD0">
          <w:rPr>
            <w:noProof/>
            <w:vertAlign w:val="superscript"/>
          </w:rPr>
          <w:t>4-6</w:t>
        </w:r>
        <w:r w:rsidR="009E6DD0">
          <w:fldChar w:fldCharType="end"/>
        </w:r>
      </w:hyperlink>
      <w:r>
        <w:rPr>
          <w:rFonts w:hint="eastAsia"/>
        </w:rPr>
        <w:t>。</w:t>
      </w:r>
      <w:r w:rsidRPr="00973710">
        <w:rPr>
          <w:rFonts w:hint="eastAsia"/>
        </w:rPr>
        <w:t>集总动力学模型对原料按照其物理性质划分成不同假组分或者集总，将复杂的体系的反应问题简化为有限的集总之间的转化问题</w:t>
      </w:r>
      <w:r>
        <w:rPr>
          <w:rFonts w:hint="eastAsia"/>
        </w:rPr>
        <w:t>，克服了组成表征和计算能力的局限性。之后许多学者都利用集总模型对各个石油加工过程进行建模，覆盖了主要二次加工过程</w:t>
      </w:r>
      <w:hyperlink w:anchor="_ENREF_7" w:tooltip="Strangeland, 1974 #6" w:history="1">
        <w:r w:rsidR="009E6DD0">
          <w:fldChar w:fldCharType="begin">
            <w:fldData xml:space="preserve">PEVuZE5vdGU+PENpdGU+PEF1dGhvcj5TdHJhbmdlbGFuZDwvQXV0aG9yPjxZZWFyPjE5NzQ8L1ll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</w:fldData>
          </w:fldChar>
        </w:r>
        <w:r w:rsidR="009E6DD0">
          <w:instrText xml:space="preserve"> ADDIN EN.CITE </w:instrText>
        </w:r>
        <w:r w:rsidR="009E6DD0">
          <w:fldChar w:fldCharType="begin">
            <w:fldData xml:space="preserve">PEVuZE5vdGU+PENpdGU+PEF1dGhvcj5TdHJhbmdlbGFuZDwvQXV0aG9yPjxZZWFyPjE5NzQ8L1ll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</w:fldData>
          </w:fldChar>
        </w:r>
        <w:r w:rsidR="009E6DD0">
          <w:instrText xml:space="preserve"> ADDIN EN.CITE.DATA </w:instrText>
        </w:r>
        <w:r w:rsidR="009E6DD0">
          <w:fldChar w:fldCharType="end"/>
        </w:r>
        <w:r w:rsidR="009E6DD0">
          <w:fldChar w:fldCharType="separate"/>
        </w:r>
        <w:r w:rsidR="009E6DD0" w:rsidRPr="009E6DD0">
          <w:rPr>
            <w:noProof/>
            <w:vertAlign w:val="superscript"/>
          </w:rPr>
          <w:t>7-14</w:t>
        </w:r>
        <w:r w:rsidR="009E6DD0">
          <w:fldChar w:fldCharType="end"/>
        </w:r>
      </w:hyperlink>
      <w:r>
        <w:rPr>
          <w:rFonts w:hint="eastAsia"/>
        </w:rPr>
        <w:t>。</w:t>
      </w:r>
      <w:r w:rsidRPr="00973710">
        <w:rPr>
          <w:rFonts w:hint="eastAsia"/>
        </w:rPr>
        <w:t>我国的集总反应动力学研究始于</w:t>
      </w:r>
      <w:r w:rsidRPr="00973710">
        <w:rPr>
          <w:rFonts w:hint="eastAsia"/>
        </w:rPr>
        <w:t>20</w:t>
      </w:r>
      <w:r w:rsidRPr="00973710">
        <w:rPr>
          <w:rFonts w:hint="eastAsia"/>
        </w:rPr>
        <w:t>世纪</w:t>
      </w:r>
      <w:r>
        <w:rPr>
          <w:rFonts w:hint="eastAsia"/>
        </w:rPr>
        <w:t>80</w:t>
      </w:r>
      <w:r w:rsidRPr="00973710">
        <w:rPr>
          <w:rFonts w:hint="eastAsia"/>
        </w:rPr>
        <w:t>年代，在结合国外已有工作的及基础上，结合我国自身炼油的特点开发了一些新的集总动力学模型。</w:t>
      </w:r>
      <w:r w:rsidR="009E6DD0">
        <w:fldChar w:fldCharType="begin"/>
      </w:r>
      <w:r w:rsidR="009E6DD0">
        <w:instrText xml:space="preserve"> </w:instrText>
      </w:r>
      <w:r w:rsidR="009E6DD0">
        <w:rPr>
          <w:rFonts w:hint="eastAsia"/>
        </w:rPr>
        <w:instrText>HYPERLINK \l "_ENREF_15" \o "</w:instrText>
      </w:r>
      <w:r w:rsidR="009E6DD0">
        <w:rPr>
          <w:rFonts w:hint="eastAsia"/>
        </w:rPr>
        <w:instrText>沙颖逊</w:instrText>
      </w:r>
      <w:r w:rsidR="009E6DD0">
        <w:rPr>
          <w:rFonts w:hint="eastAsia"/>
        </w:rPr>
        <w:instrText>, 1985 #14"</w:instrText>
      </w:r>
      <w:r w:rsidR="009E6DD0">
        <w:instrText xml:space="preserve"> </w:instrText>
      </w:r>
      <w:r w:rsidR="009E6DD0">
        <w:fldChar w:fldCharType="separate"/>
      </w:r>
      <w:r w:rsidR="009E6DD0">
        <w:fldChar w:fldCharType="begin">
          <w:fldData xml:space="preserve">PEVuZE5vdGU+PENpdGU+PEF1dGhvcj7mspnpopbpgIo8L0F1dGhvcj48WWVhcj4xOTg1PC9ZZWFy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</w:fldData>
        </w:fldChar>
      </w:r>
      <w:r w:rsidR="009E6DD0">
        <w:instrText xml:space="preserve"> ADDIN EN.CITE </w:instrText>
      </w:r>
      <w:r w:rsidR="009E6DD0">
        <w:fldChar w:fldCharType="begin">
          <w:fldData xml:space="preserve">PEVuZE5vdGU+PENpdGU+PEF1dGhvcj7mspnpopbpgIo8L0F1dGhvcj48WWVhcj4xOTg1PC9ZZWFy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</w:fldData>
        </w:fldChar>
      </w:r>
      <w:r w:rsidR="009E6DD0">
        <w:instrText xml:space="preserve"> ADDIN EN.CITE.DATA </w:instrText>
      </w:r>
      <w:r w:rsidR="009E6DD0">
        <w:fldChar w:fldCharType="end"/>
      </w:r>
      <w:r w:rsidR="009E6DD0">
        <w:fldChar w:fldCharType="separate"/>
      </w:r>
      <w:r w:rsidR="009E6DD0" w:rsidRPr="009E6DD0">
        <w:rPr>
          <w:noProof/>
          <w:vertAlign w:val="superscript"/>
        </w:rPr>
        <w:t>15-18</w:t>
      </w:r>
      <w:r w:rsidR="009E6DD0">
        <w:fldChar w:fldCharType="end"/>
      </w:r>
      <w:r w:rsidR="009E6DD0">
        <w:fldChar w:fldCharType="end"/>
      </w:r>
      <w:hyperlink w:anchor="_ENREF_18" w:tooltip="邓先梁, 1994 #17" w:history="1"/>
      <w:r w:rsidRPr="00973710">
        <w:rPr>
          <w:rFonts w:hint="eastAsia"/>
        </w:rPr>
        <w:t>。</w:t>
      </w:r>
    </w:p>
    <w:p w:rsidR="0027390A" w:rsidRDefault="0027390A" w:rsidP="0027390A">
      <w:pPr>
        <w:ind w:firstLine="480"/>
      </w:pPr>
      <w:r w:rsidRPr="00973710">
        <w:rPr>
          <w:rFonts w:hint="eastAsia"/>
        </w:rPr>
        <w:t>集总避开了石油分子组成和转化的复杂性，以一种极度简化的方式进行石油转化的模拟计算，其具有概念明晰、计算方便的特点</w:t>
      </w:r>
      <w:r>
        <w:rPr>
          <w:rFonts w:hint="eastAsia"/>
        </w:rPr>
        <w:t>。这种简化使石油分子转化模拟实现了从无到有的突破，并且一定程度上给出了定量的转化收率的结果</w:t>
      </w:r>
      <w:r w:rsidRPr="00973710">
        <w:rPr>
          <w:rFonts w:hint="eastAsia"/>
        </w:rPr>
        <w:t>。</w:t>
      </w:r>
      <w:r w:rsidR="000C1FD3">
        <w:rPr>
          <w:rFonts w:hint="eastAsia"/>
        </w:rPr>
        <w:t>然</w:t>
      </w:r>
      <w:r w:rsidR="000C1FD3">
        <w:rPr>
          <w:rFonts w:hint="eastAsia"/>
        </w:rPr>
        <w:lastRenderedPageBreak/>
        <w:t>而随着对于石油加工工艺优化范畴及精度要求的日趋提高，假组分</w:t>
      </w:r>
      <w:r w:rsidR="000C1FD3">
        <w:rPr>
          <w:rFonts w:hint="eastAsia"/>
        </w:rPr>
        <w:t>/</w:t>
      </w:r>
      <w:r w:rsidR="000C1FD3">
        <w:rPr>
          <w:rFonts w:hint="eastAsia"/>
        </w:rPr>
        <w:t>集总模型逐渐显示出其缺点。</w:t>
      </w:r>
    </w:p>
    <w:p w:rsidR="0027390A" w:rsidRDefault="0027390A" w:rsidP="0027390A">
      <w:pPr>
        <w:ind w:firstLine="480"/>
      </w:pPr>
      <w:r w:rsidRPr="00973710">
        <w:rPr>
          <w:rFonts w:hint="eastAsia"/>
        </w:rPr>
        <w:t>集总定义</w:t>
      </w:r>
      <w:r w:rsidR="00C80302">
        <w:rPr>
          <w:rFonts w:hint="eastAsia"/>
        </w:rPr>
        <w:t>通常</w:t>
      </w:r>
      <w:r w:rsidRPr="00973710">
        <w:rPr>
          <w:rFonts w:hint="eastAsia"/>
        </w:rPr>
        <w:t>以组成和馏分划分，不同原料相同馏分或组分的性质和对应的反应性能可能差别很大。集总一旦划分，气体、汽油、柴油以及未转化重油的切割点就随之固定。而不同的炼厂为了达到最优的经济效益，切割点有可能需要变动，这样就必须重新划分集总并确定参数，耗费大量的实验和计算工作量；另外，在流程模拟中针对不同的操作单元往往采用不同的组分或集总分类方法，导致转化过程模拟的结果难以和后续分离完全衔接起来；更重要的是，在集总动力学模型中，产品只被用数个或者一个集总描述</w:t>
      </w:r>
      <w:r>
        <w:rPr>
          <w:rFonts w:hint="eastAsia"/>
        </w:rPr>
        <w:t>而不涉及分子层次信息</w:t>
      </w:r>
      <w:r w:rsidRPr="00973710">
        <w:rPr>
          <w:rFonts w:hint="eastAsia"/>
        </w:rPr>
        <w:t>，在转化过程中只能计算大致的收率变化而不能准确计算产品质量。</w:t>
      </w:r>
    </w:p>
    <w:p w:rsidR="000C1FD3" w:rsidRPr="00973710" w:rsidRDefault="000C1FD3" w:rsidP="0027390A">
      <w:pPr>
        <w:ind w:firstLine="480"/>
        <w:rPr>
          <w:rFonts w:hint="eastAsia"/>
        </w:rPr>
      </w:pPr>
      <w:r>
        <w:rPr>
          <w:rFonts w:hint="eastAsia"/>
        </w:rPr>
        <w:t>随着计算及分析技术的发展，研究者们逐渐意识到从分子层次对石油加工过程进行优化，管理分子转化流向，是石油加工过程模拟的最终方向。图</w:t>
      </w:r>
      <w:r>
        <w:rPr>
          <w:rFonts w:hint="eastAsia"/>
        </w:rPr>
        <w:t>1</w:t>
      </w:r>
      <w:r>
        <w:rPr>
          <w:rFonts w:hint="eastAsia"/>
        </w:rPr>
        <w:t>以反应动力学模型为例，描述了集总模型和分子层次模型的区别。相比于用化学上定义并不充分的集总代表组分反应规律，从分子层次进行模型构建更能反应过程的化学本质。</w:t>
      </w:r>
      <w:r w:rsidR="008815BC">
        <w:rPr>
          <w:rFonts w:hint="eastAsia"/>
        </w:rPr>
        <w:t>近年来，分子管理技术研发就已经成为国内外石油加工领域研究的热点。</w:t>
      </w:r>
    </w:p>
    <w:p w:rsidR="000C7F6D" w:rsidRDefault="000C7F6D" w:rsidP="00611FE6">
      <w:pPr>
        <w:ind w:firstLineChars="0" w:firstLine="480"/>
      </w:pPr>
    </w:p>
    <w:p w:rsidR="00DE0C86" w:rsidRPr="000A0341" w:rsidRDefault="001A2747" w:rsidP="000A0341">
      <w:pPr>
        <w:pStyle w:val="a8"/>
      </w:pPr>
      <w:r>
        <w:rPr>
          <w:noProof/>
        </w:rPr>
        <w:drawing>
          <wp:inline distT="0" distB="0" distL="0" distR="0">
            <wp:extent cx="4738255" cy="20335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8406"/>
                    <a:stretch/>
                  </pic:blipFill>
                  <pic:spPr bwMode="auto">
                    <a:xfrm>
                      <a:off x="0" y="0"/>
                      <a:ext cx="4751457" cy="2039188"/>
                    </a:xfrm>
                    <a:prstGeom prst="rect">
                      <a:avLst/>
                    </a:prstGeom>
                    <a:noFill/>
                    <a:ln>
                      <a:noFill/>
                    </a:ln>
                    <a:extLst>
                      <a:ext uri="{53640926-AAD7-44D8-BBD7-CCE9431645EC}">
                        <a14:shadowObscured xmlns:a14="http://schemas.microsoft.com/office/drawing/2010/main"/>
                      </a:ext>
                    </a:extLst>
                  </pic:spPr>
                </pic:pic>
              </a:graphicData>
            </a:graphic>
          </wp:inline>
        </w:drawing>
      </w:r>
    </w:p>
    <w:p w:rsidR="000C7F6D" w:rsidRPr="000A0341" w:rsidRDefault="000C7F6D" w:rsidP="000A0341">
      <w:pPr>
        <w:pStyle w:val="a8"/>
      </w:pPr>
      <w:r w:rsidRPr="000A0341">
        <w:t>图</w:t>
      </w:r>
      <w:r w:rsidRPr="000A0341">
        <w:rPr>
          <w:rFonts w:hint="eastAsia"/>
        </w:rPr>
        <w:t>1</w:t>
      </w:r>
      <w:r w:rsidRPr="000A0341">
        <w:t xml:space="preserve"> </w:t>
      </w:r>
      <w:r w:rsidR="009B27E2" w:rsidRPr="000A0341">
        <w:t>反应过程的</w:t>
      </w:r>
      <w:r w:rsidRPr="000A0341">
        <w:t>传统集总模型和</w:t>
      </w:r>
      <w:r w:rsidR="00DE0C86" w:rsidRPr="000A0341">
        <w:rPr>
          <w:rFonts w:hint="eastAsia"/>
        </w:rPr>
        <w:t>分子模型对比：（</w:t>
      </w:r>
      <w:r w:rsidR="00DE0C86" w:rsidRPr="000A0341">
        <w:rPr>
          <w:rFonts w:hint="eastAsia"/>
        </w:rPr>
        <w:t>a</w:t>
      </w:r>
      <w:r w:rsidR="00DE0C86" w:rsidRPr="000A0341">
        <w:rPr>
          <w:rFonts w:hint="eastAsia"/>
        </w:rPr>
        <w:t>）</w:t>
      </w:r>
      <w:r w:rsidR="00DE0C86" w:rsidRPr="000A0341">
        <w:t>Mobil</w:t>
      </w:r>
      <w:r w:rsidR="009B27E2" w:rsidRPr="000A0341">
        <w:t>公司</w:t>
      </w:r>
      <w:r w:rsidR="00DE0C86" w:rsidRPr="000A0341">
        <w:t>的催化裂化</w:t>
      </w:r>
      <w:r w:rsidR="00DE0C86" w:rsidRPr="000A0341">
        <w:rPr>
          <w:rFonts w:hint="eastAsia"/>
        </w:rPr>
        <w:t>集总反应路径</w:t>
      </w:r>
      <w:r w:rsidR="00DF39B4">
        <w:rPr>
          <w:rFonts w:hint="eastAsia"/>
        </w:rPr>
        <w:t>；</w:t>
      </w:r>
      <w:hyperlink w:anchor="_ENREF_6" w:tooltip="Jacob, 1976 #5" w:history="1">
        <w:r w:rsidR="009E6DD0">
          <w:fldChar w:fldCharType="begin"/>
        </w:r>
        <w:r w:rsidR="009E6DD0">
          <w:instrText xml:space="preserve"> ADDIN EN.CITE &lt;EndNote&gt;&lt;Cite&gt;&lt;Author&gt;Jacob&lt;/Author&gt;&lt;Year&gt;1976&lt;/Year&gt;&lt;RecNum&gt;5&lt;/RecNum&gt;&lt;DisplayText&gt;&lt;style face="superscript"&gt;6&lt;/style&gt;&lt;/DisplayText&gt;&lt;record&gt;&lt;rec-number&gt;5&lt;/rec-number&gt;&lt;foreign-keys&gt;&lt;key app="EN" db-id="av05dxpzoezrs6e92v3pexd9draxe2d2d5w5"&gt;5&lt;/key&gt;&lt;/foreign-keys&gt;&lt;ref-type name="Journal Article"&gt;17&lt;/ref-type&gt;&lt;contributors&gt;&lt;authors&gt;&lt;author&gt;Jacob, S.M.&lt;/author&gt;&lt;author&gt;Gross, B.&lt;/author&gt;&lt;author&gt;Voltz, S.E.&lt;/author&gt;&lt;author&gt;Weekman Jr, V.W.&lt;/author&gt;&lt;/authors&gt;&lt;/contributors&gt;&lt;titles&gt;&lt;title&gt;A lumping and reaction scheme for catalytic cracking&lt;/title&gt;&lt;secondary-title&gt;AIChE Journal&lt;/secondary-title&gt;&lt;/titles&gt;&lt;periodical&gt;&lt;full-title&gt;AIChE Journal&lt;/full-title&gt;&lt;/periodical&gt;&lt;pages&gt;701-713&lt;/pages&gt;&lt;volume&gt;22&lt;/volume&gt;&lt;number&gt;4&lt;/number&gt;&lt;dates&gt;&lt;year&gt;1976&lt;/year&gt;&lt;/dates&gt;&lt;isbn&gt;1547-5905&lt;/isbn&gt;&lt;urls&gt;&lt;/urls&gt;&lt;/record&gt;&lt;/Cite&gt;&lt;/EndNote&gt;</w:instrText>
        </w:r>
        <w:r w:rsidR="009E6DD0">
          <w:fldChar w:fldCharType="separate"/>
        </w:r>
        <w:r w:rsidR="009E6DD0" w:rsidRPr="009E6DD0">
          <w:rPr>
            <w:noProof/>
            <w:vertAlign w:val="superscript"/>
          </w:rPr>
          <w:t>6</w:t>
        </w:r>
        <w:r w:rsidR="009E6DD0">
          <w:fldChar w:fldCharType="end"/>
        </w:r>
      </w:hyperlink>
      <w:r w:rsidR="00DE0C86" w:rsidRPr="000A0341">
        <w:rPr>
          <w:rFonts w:hint="eastAsia"/>
        </w:rPr>
        <w:t>（</w:t>
      </w:r>
      <w:r w:rsidR="00DE0C86" w:rsidRPr="000A0341">
        <w:rPr>
          <w:rFonts w:hint="eastAsia"/>
        </w:rPr>
        <w:t>b</w:t>
      </w:r>
      <w:r w:rsidR="00DE0C86" w:rsidRPr="000A0341">
        <w:rPr>
          <w:rFonts w:hint="eastAsia"/>
        </w:rPr>
        <w:t>）课题组</w:t>
      </w:r>
      <w:r w:rsidR="00845878" w:rsidRPr="000A0341">
        <w:rPr>
          <w:rFonts w:hint="eastAsia"/>
        </w:rPr>
        <w:t>生成的</w:t>
      </w:r>
      <w:r w:rsidR="00DE0C86" w:rsidRPr="000A0341">
        <w:rPr>
          <w:rFonts w:hint="eastAsia"/>
        </w:rPr>
        <w:t>正己</w:t>
      </w:r>
      <w:proofErr w:type="gramStart"/>
      <w:r w:rsidR="00DE0C86" w:rsidRPr="000A0341">
        <w:rPr>
          <w:rFonts w:hint="eastAsia"/>
        </w:rPr>
        <w:t>烷</w:t>
      </w:r>
      <w:proofErr w:type="gramEnd"/>
      <w:r w:rsidR="00DE0C86" w:rsidRPr="000A0341">
        <w:rPr>
          <w:rFonts w:hint="eastAsia"/>
        </w:rPr>
        <w:t>催化重整分子反应路径</w:t>
      </w:r>
      <w:r w:rsidR="008B7BEE" w:rsidRPr="000A0341">
        <w:rPr>
          <w:rFonts w:hint="eastAsia"/>
        </w:rPr>
        <w:t>。</w:t>
      </w:r>
    </w:p>
    <w:p w:rsidR="00611FE6" w:rsidRDefault="00611FE6" w:rsidP="005A69D9">
      <w:pPr>
        <w:ind w:firstLine="480"/>
        <w:rPr>
          <w:rFonts w:hint="eastAsia"/>
        </w:rPr>
      </w:pPr>
    </w:p>
    <w:p w:rsidR="00611FE6" w:rsidRDefault="00611FE6" w:rsidP="00611FE6">
      <w:pPr>
        <w:pStyle w:val="2"/>
      </w:pPr>
      <w:r>
        <w:rPr>
          <w:rFonts w:hint="eastAsia"/>
        </w:rPr>
        <w:t>1.</w:t>
      </w:r>
      <w:r>
        <w:t xml:space="preserve">2 </w:t>
      </w:r>
      <w:r>
        <w:rPr>
          <w:rFonts w:hint="eastAsia"/>
        </w:rPr>
        <w:t>石油分子管理技术的</w:t>
      </w:r>
      <w:r w:rsidR="00980059">
        <w:rPr>
          <w:rFonts w:hint="eastAsia"/>
        </w:rPr>
        <w:t>提出及其</w:t>
      </w:r>
      <w:r>
        <w:rPr>
          <w:rFonts w:hint="eastAsia"/>
        </w:rPr>
        <w:t>研究范畴</w:t>
      </w:r>
    </w:p>
    <w:p w:rsidR="00611FE6" w:rsidRDefault="00EB559B" w:rsidP="00611FE6">
      <w:pPr>
        <w:ind w:firstLine="480"/>
      </w:pPr>
      <w:r>
        <w:rPr>
          <w:rFonts w:hint="eastAsia"/>
        </w:rPr>
        <w:t>我们</w:t>
      </w:r>
      <w:r w:rsidR="008815BC">
        <w:rPr>
          <w:rFonts w:hint="eastAsia"/>
        </w:rPr>
        <w:t>认为</w:t>
      </w:r>
      <w:r>
        <w:rPr>
          <w:rFonts w:hint="eastAsia"/>
        </w:rPr>
        <w:t>石油加工过程分子管理，是</w:t>
      </w:r>
      <w:r w:rsidRPr="00EB559B">
        <w:rPr>
          <w:rFonts w:hint="eastAsia"/>
        </w:rPr>
        <w:t>从分子层次认识石油组成及转化规律，进行模拟和管理，实现高效精准的石油加工过程优化</w:t>
      </w:r>
      <w:r>
        <w:rPr>
          <w:rFonts w:hint="eastAsia"/>
        </w:rPr>
        <w:t>。</w:t>
      </w:r>
      <w:r w:rsidR="00062797">
        <w:rPr>
          <w:rFonts w:hint="eastAsia"/>
        </w:rPr>
        <w:t>要从分子层次上把握石油分子转化规律</w:t>
      </w:r>
      <w:r w:rsidR="00062797" w:rsidRPr="00973710">
        <w:rPr>
          <w:rFonts w:hint="eastAsia"/>
        </w:rPr>
        <w:t>，</w:t>
      </w:r>
      <w:r w:rsidR="00062797">
        <w:rPr>
          <w:rFonts w:hint="eastAsia"/>
        </w:rPr>
        <w:t>就要求原料表征和模型计算都直接以分子为主要对象，根据原料分子及其转化规律计算产物分子，并预测其性质和随主要参数的变化规律</w:t>
      </w:r>
      <w:r w:rsidR="00062797" w:rsidRPr="00973710">
        <w:rPr>
          <w:rFonts w:hint="eastAsia"/>
        </w:rPr>
        <w:t>。采用</w:t>
      </w:r>
      <w:r>
        <w:rPr>
          <w:rFonts w:hint="eastAsia"/>
        </w:rPr>
        <w:t>分子管理</w:t>
      </w:r>
      <w:r w:rsidR="00062797" w:rsidRPr="00973710">
        <w:rPr>
          <w:rFonts w:hint="eastAsia"/>
        </w:rPr>
        <w:t>路线的优势在于：首先，</w:t>
      </w:r>
      <w:r w:rsidR="008815BC">
        <w:rPr>
          <w:rFonts w:hint="eastAsia"/>
        </w:rPr>
        <w:t>分子是物质保持化学特性和物理性质的最小单位，</w:t>
      </w:r>
      <w:r w:rsidR="00062797" w:rsidRPr="00973710">
        <w:rPr>
          <w:rFonts w:hint="eastAsia"/>
        </w:rPr>
        <w:t>分子</w:t>
      </w:r>
      <w:r w:rsidR="008815BC">
        <w:rPr>
          <w:rFonts w:hint="eastAsia"/>
        </w:rPr>
        <w:t>组成</w:t>
      </w:r>
      <w:r w:rsidR="00062797" w:rsidRPr="00973710">
        <w:rPr>
          <w:rFonts w:hint="eastAsia"/>
        </w:rPr>
        <w:t>能够</w:t>
      </w:r>
      <w:r w:rsidR="008815BC">
        <w:rPr>
          <w:rFonts w:hint="eastAsia"/>
        </w:rPr>
        <w:t>详细区分不同</w:t>
      </w:r>
      <w:r w:rsidR="00062797" w:rsidRPr="00973710">
        <w:rPr>
          <w:rFonts w:hint="eastAsia"/>
        </w:rPr>
        <w:t>原料</w:t>
      </w:r>
      <w:r w:rsidR="008815BC">
        <w:rPr>
          <w:rFonts w:hint="eastAsia"/>
        </w:rPr>
        <w:t>的特性</w:t>
      </w:r>
      <w:r w:rsidR="00062797" w:rsidRPr="00973710">
        <w:rPr>
          <w:rFonts w:hint="eastAsia"/>
        </w:rPr>
        <w:t>；其次，根据所得的产物分子配合基团贡献法等方法，能够对反应产物以及分离产物的性质进行精确的预测，</w:t>
      </w:r>
      <w:r w:rsidR="008815BC">
        <w:rPr>
          <w:rFonts w:hint="eastAsia"/>
        </w:rPr>
        <w:t>并计算</w:t>
      </w:r>
      <w:r w:rsidR="00062797" w:rsidRPr="00973710">
        <w:rPr>
          <w:rFonts w:hint="eastAsia"/>
        </w:rPr>
        <w:lastRenderedPageBreak/>
        <w:t>诸如汽油产品辛烷值</w:t>
      </w:r>
      <w:r w:rsidR="008815BC">
        <w:rPr>
          <w:rFonts w:hint="eastAsia"/>
        </w:rPr>
        <w:t>这</w:t>
      </w:r>
      <w:r w:rsidR="00062797" w:rsidRPr="00973710">
        <w:rPr>
          <w:rFonts w:hint="eastAsia"/>
        </w:rPr>
        <w:t>一类的</w:t>
      </w:r>
      <w:r w:rsidR="008815BC">
        <w:rPr>
          <w:rFonts w:hint="eastAsia"/>
        </w:rPr>
        <w:t>宏观上混合呈</w:t>
      </w:r>
      <w:r w:rsidR="00062797" w:rsidRPr="00973710">
        <w:rPr>
          <w:rFonts w:hint="eastAsia"/>
        </w:rPr>
        <w:t>非线性</w:t>
      </w:r>
      <w:r w:rsidR="008815BC">
        <w:rPr>
          <w:rFonts w:hint="eastAsia"/>
        </w:rPr>
        <w:t>的关键性质</w:t>
      </w:r>
      <w:r w:rsidR="00062797" w:rsidRPr="00973710">
        <w:rPr>
          <w:rFonts w:hint="eastAsia"/>
        </w:rPr>
        <w:t>；最后，通过基于分子层面的流程模拟，能够实现不同单元间物料表示的无缝连接，理论上甚至可以实现从原油一直到产品质量终端的</w:t>
      </w:r>
      <w:r w:rsidR="00792BB4">
        <w:rPr>
          <w:rFonts w:hint="eastAsia"/>
        </w:rPr>
        <w:t>全流程</w:t>
      </w:r>
      <w:r w:rsidR="00062797" w:rsidRPr="00973710">
        <w:rPr>
          <w:rFonts w:hint="eastAsia"/>
        </w:rPr>
        <w:t>模拟。</w:t>
      </w:r>
      <w:r w:rsidR="00792BB4">
        <w:rPr>
          <w:rFonts w:hint="eastAsia"/>
        </w:rPr>
        <w:t>石油加工过程的分子管理技术的</w:t>
      </w:r>
      <w:r w:rsidR="00062797" w:rsidRPr="00973710">
        <w:rPr>
          <w:rFonts w:hint="eastAsia"/>
        </w:rPr>
        <w:t>研究</w:t>
      </w:r>
      <w:r w:rsidR="00062797">
        <w:rPr>
          <w:rFonts w:hint="eastAsia"/>
        </w:rPr>
        <w:t>主要</w:t>
      </w:r>
      <w:r w:rsidR="00792BB4">
        <w:rPr>
          <w:rFonts w:hint="eastAsia"/>
        </w:rPr>
        <w:t>可以追溯到</w:t>
      </w:r>
      <w:r w:rsidR="00062797" w:rsidRPr="00973710">
        <w:rPr>
          <w:rFonts w:hint="eastAsia"/>
        </w:rPr>
        <w:t>20</w:t>
      </w:r>
      <w:r w:rsidR="00062797" w:rsidRPr="00973710">
        <w:rPr>
          <w:rFonts w:hint="eastAsia"/>
        </w:rPr>
        <w:t>世纪</w:t>
      </w:r>
      <w:r w:rsidR="00062797" w:rsidRPr="00973710">
        <w:rPr>
          <w:rFonts w:hint="eastAsia"/>
        </w:rPr>
        <w:t>80</w:t>
      </w:r>
      <w:r w:rsidR="00062797" w:rsidRPr="00973710">
        <w:rPr>
          <w:rFonts w:hint="eastAsia"/>
        </w:rPr>
        <w:t>年代，</w:t>
      </w:r>
      <w:r w:rsidR="00062797">
        <w:rPr>
          <w:rFonts w:hint="eastAsia"/>
        </w:rPr>
        <w:t>对原料分子集的获得和相应的反应网络的构建两个核心问题，世界各国的学者们提出了许多计算和简化的办法，大大推动了</w:t>
      </w:r>
      <w:r>
        <w:rPr>
          <w:rFonts w:hint="eastAsia"/>
        </w:rPr>
        <w:t>分子管理</w:t>
      </w:r>
      <w:r w:rsidR="00062797">
        <w:rPr>
          <w:rFonts w:hint="eastAsia"/>
        </w:rPr>
        <w:t>从概念到实用化的进程</w:t>
      </w:r>
      <w:r w:rsidR="00062797" w:rsidRPr="00973710">
        <w:rPr>
          <w:rFonts w:hint="eastAsia"/>
        </w:rPr>
        <w:t>。</w:t>
      </w:r>
      <w:hyperlink w:anchor="_ENREF_19" w:tooltip="Quann, 1992 #22" w:history="1">
        <w:r w:rsidR="009E6DD0">
          <w:fldChar w:fldCharType="begin">
            <w:fldData xml:space="preserve">PEVuZE5vdGU+PENpdGU+PEF1dGhvcj5RdWFubjwvQXV0aG9yPjxZZWFyPjE5OTI8L1llYXI+PFJl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</w:fldData>
          </w:fldChar>
        </w:r>
        <w:r w:rsidR="009E6DD0">
          <w:instrText xml:space="preserve"> ADDIN EN.CITE </w:instrText>
        </w:r>
        <w:r w:rsidR="009E6DD0">
          <w:fldChar w:fldCharType="begin">
            <w:fldData xml:space="preserve">PEVuZE5vdGU+PENpdGU+PEF1dGhvcj5RdWFubjwvQXV0aG9yPjxZZWFyPjE5OTI8L1llYXI+PFJl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</w:fldData>
          </w:fldChar>
        </w:r>
        <w:r w:rsidR="009E6DD0">
          <w:instrText xml:space="preserve"> ADDIN EN.CITE.DATA </w:instrText>
        </w:r>
        <w:r w:rsidR="009E6DD0">
          <w:fldChar w:fldCharType="end"/>
        </w:r>
        <w:r w:rsidR="009E6DD0">
          <w:fldChar w:fldCharType="separate"/>
        </w:r>
        <w:r w:rsidR="009E6DD0" w:rsidRPr="009E6DD0">
          <w:rPr>
            <w:noProof/>
            <w:vertAlign w:val="superscript"/>
          </w:rPr>
          <w:t>19-21</w:t>
        </w:r>
        <w:r w:rsidR="009E6DD0">
          <w:fldChar w:fldCharType="end"/>
        </w:r>
      </w:hyperlink>
    </w:p>
    <w:p w:rsidR="00EB559B" w:rsidRDefault="00EB559B" w:rsidP="00611FE6">
      <w:pPr>
        <w:ind w:firstLine="480"/>
      </w:pPr>
      <w:r>
        <w:rPr>
          <w:rFonts w:hint="eastAsia"/>
        </w:rPr>
        <w:t>分子管理技术的开发，按照其研究范畴，可分为四部分：分子组成及原料分子集的构建，分子及混合物物性的预测，分子层次模拟加工过程及在分子尺度优化石油加工转化链条。分子管理技术的研究链条如图</w:t>
      </w:r>
      <w:r>
        <w:rPr>
          <w:rFonts w:hint="eastAsia"/>
        </w:rPr>
        <w:t>2</w:t>
      </w:r>
      <w:r>
        <w:rPr>
          <w:rFonts w:hint="eastAsia"/>
        </w:rPr>
        <w:t>所示。</w:t>
      </w:r>
      <w:r w:rsidR="00C05245">
        <w:rPr>
          <w:rFonts w:hint="eastAsia"/>
        </w:rPr>
        <w:t>首先要从在分子尺度上对石油不同馏分的分子组成特点进行认识，分子层次组成的仪器分析方法</w:t>
      </w:r>
      <w:r w:rsidR="00792BB4">
        <w:rPr>
          <w:rFonts w:hint="eastAsia"/>
        </w:rPr>
        <w:t>开发及其应用</w:t>
      </w:r>
      <w:r w:rsidR="00C05245">
        <w:rPr>
          <w:rFonts w:hint="eastAsia"/>
        </w:rPr>
        <w:t>是分子</w:t>
      </w:r>
      <w:r w:rsidR="00792BB4">
        <w:rPr>
          <w:rFonts w:hint="eastAsia"/>
        </w:rPr>
        <w:t>层次模型构建</w:t>
      </w:r>
      <w:r w:rsidR="00C05245">
        <w:rPr>
          <w:rFonts w:hint="eastAsia"/>
        </w:rPr>
        <w:t>的重要基础。综合直接分析结果和模型辅助的方法，构建石油分子的组成模型，提供分子管理模型的入口。在获取分子组成的基础上，还需要预测单体分子及混合物所对应的物理及化学性质</w:t>
      </w:r>
      <w:r w:rsidR="00406962">
        <w:rPr>
          <w:rFonts w:hint="eastAsia"/>
        </w:rPr>
        <w:t>。这</w:t>
      </w:r>
      <w:r w:rsidR="00611453">
        <w:rPr>
          <w:rFonts w:hint="eastAsia"/>
        </w:rPr>
        <w:t>对</w:t>
      </w:r>
      <w:r w:rsidR="00406962">
        <w:rPr>
          <w:rFonts w:hint="eastAsia"/>
        </w:rPr>
        <w:t>识别分子对</w:t>
      </w:r>
      <w:r w:rsidR="00611453">
        <w:rPr>
          <w:rFonts w:hint="eastAsia"/>
        </w:rPr>
        <w:t>于</w:t>
      </w:r>
      <w:r w:rsidR="00406962">
        <w:rPr>
          <w:rFonts w:hint="eastAsia"/>
        </w:rPr>
        <w:t>关键性质（如汽油辛烷值）的贡献及判断分子的可加工性能十分重要。分子管理的核心技术是分子层次的石油加工过程模型，其包括了分子在分离及转化过程的规律认识及对这些规律的数学化（即分离规则或反应规则）。针对加工过程模型开发的过程中，需要着重考虑分子在调和过程中的非线性问题及转化过程中的准确描述和模拟。在取得了石油馏分的准代表性分子组成、组成</w:t>
      </w:r>
      <w:r w:rsidR="00406962">
        <w:rPr>
          <w:rFonts w:hint="eastAsia"/>
        </w:rPr>
        <w:t>-</w:t>
      </w:r>
      <w:r w:rsidR="00406962">
        <w:rPr>
          <w:rFonts w:hint="eastAsia"/>
        </w:rPr>
        <w:t>物性关联及准确的过程模型的基础上，分子管理技术研发的最终目的对石油加工过程的分子转化链条进行优化。根据原料分子选择优化的加工路线，根据目标分子优化装置的工艺条件，最终实现最大化的原子经济性。</w:t>
      </w:r>
    </w:p>
    <w:p w:rsidR="00EB559B" w:rsidRPr="00406962" w:rsidRDefault="00EB559B" w:rsidP="00611FE6">
      <w:pPr>
        <w:ind w:firstLine="480"/>
        <w:rPr>
          <w:rFonts w:hint="eastAsia"/>
        </w:rPr>
      </w:pPr>
    </w:p>
    <w:p w:rsidR="005861B4" w:rsidRPr="000A0341" w:rsidRDefault="000A0341" w:rsidP="000A0341">
      <w:pPr>
        <w:pStyle w:val="a8"/>
      </w:pPr>
      <w:r w:rsidRPr="000A0341">
        <w:drawing>
          <wp:inline distT="0" distB="0" distL="0" distR="0">
            <wp:extent cx="4671060" cy="2396669"/>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6969" cy="2404832"/>
                    </a:xfrm>
                    <a:prstGeom prst="rect">
                      <a:avLst/>
                    </a:prstGeom>
                    <a:noFill/>
                    <a:ln>
                      <a:noFill/>
                    </a:ln>
                  </pic:spPr>
                </pic:pic>
              </a:graphicData>
            </a:graphic>
          </wp:inline>
        </w:drawing>
      </w:r>
    </w:p>
    <w:p w:rsidR="00611FE6" w:rsidRPr="000A0341" w:rsidRDefault="00611FE6" w:rsidP="000A0341">
      <w:pPr>
        <w:pStyle w:val="a8"/>
      </w:pPr>
      <w:r w:rsidRPr="000A0341">
        <w:rPr>
          <w:rFonts w:hint="eastAsia"/>
        </w:rPr>
        <w:t>图</w:t>
      </w:r>
      <w:r w:rsidR="00CC4822" w:rsidRPr="000A0341">
        <w:t>2</w:t>
      </w:r>
      <w:r w:rsidRPr="000A0341">
        <w:t xml:space="preserve"> </w:t>
      </w:r>
      <w:r w:rsidRPr="000A0341">
        <w:rPr>
          <w:rFonts w:hint="eastAsia"/>
        </w:rPr>
        <w:t>石油分子管理的研究链条</w:t>
      </w:r>
    </w:p>
    <w:p w:rsidR="00611FE6" w:rsidRPr="00611FE6" w:rsidRDefault="00611FE6" w:rsidP="00611FE6">
      <w:pPr>
        <w:ind w:firstLine="480"/>
      </w:pPr>
    </w:p>
    <w:p w:rsidR="00843560" w:rsidRDefault="00843560" w:rsidP="00DB7B90">
      <w:pPr>
        <w:pStyle w:val="1"/>
      </w:pPr>
      <w:r>
        <w:rPr>
          <w:rFonts w:hint="eastAsia"/>
        </w:rPr>
        <w:lastRenderedPageBreak/>
        <w:t>2</w:t>
      </w:r>
      <w:r>
        <w:t xml:space="preserve"> </w:t>
      </w:r>
      <w:r>
        <w:rPr>
          <w:rFonts w:hint="eastAsia"/>
        </w:rPr>
        <w:t>石油分子管理</w:t>
      </w:r>
      <w:r w:rsidR="00A84884">
        <w:rPr>
          <w:rFonts w:hint="eastAsia"/>
        </w:rPr>
        <w:t>软件</w:t>
      </w:r>
      <w:r>
        <w:rPr>
          <w:rFonts w:hint="eastAsia"/>
        </w:rPr>
        <w:t>平台</w:t>
      </w:r>
      <w:r w:rsidR="00080AA3">
        <w:rPr>
          <w:rFonts w:hint="eastAsia"/>
        </w:rPr>
        <w:t>的设计</w:t>
      </w:r>
    </w:p>
    <w:p w:rsidR="00843560" w:rsidRDefault="002345BD" w:rsidP="00843560">
      <w:pPr>
        <w:ind w:firstLine="480"/>
        <w:rPr>
          <w:rFonts w:hint="eastAsia"/>
        </w:rPr>
      </w:pPr>
      <w:r>
        <w:rPr>
          <w:rFonts w:hint="eastAsia"/>
        </w:rPr>
        <w:t>分子管理技术因为上文中所提到的优点，对于石油加工行业具有巨大的吸引力。然而从图</w:t>
      </w:r>
      <w:r>
        <w:rPr>
          <w:rFonts w:hint="eastAsia"/>
        </w:rPr>
        <w:t>2</w:t>
      </w:r>
      <w:r>
        <w:rPr>
          <w:rFonts w:hint="eastAsia"/>
        </w:rPr>
        <w:t>中我们也可以看出，分子管理模型开发的复杂程度和难度远大于传统的集总模型开发。分子管理技术涉及</w:t>
      </w:r>
      <w:r w:rsidRPr="002345BD">
        <w:rPr>
          <w:rFonts w:hint="eastAsia"/>
        </w:rPr>
        <w:t>石油化学、化学工程、计算机技术</w:t>
      </w:r>
      <w:r>
        <w:rPr>
          <w:rFonts w:hint="eastAsia"/>
        </w:rPr>
        <w:t>和</w:t>
      </w:r>
      <w:r w:rsidRPr="002345BD">
        <w:rPr>
          <w:rFonts w:hint="eastAsia"/>
        </w:rPr>
        <w:t>系统工程</w:t>
      </w:r>
      <w:r>
        <w:rPr>
          <w:rFonts w:hint="eastAsia"/>
        </w:rPr>
        <w:t>等学科的高度交叉。</w:t>
      </w:r>
    </w:p>
    <w:p w:rsidR="002345BD" w:rsidRDefault="000B2639" w:rsidP="00843560">
      <w:pPr>
        <w:ind w:firstLine="480"/>
      </w:pPr>
      <w:r>
        <w:rPr>
          <w:rFonts w:hint="eastAsia"/>
        </w:rPr>
        <w:t>在分子管理模型的</w:t>
      </w:r>
      <w:r w:rsidR="00D103AB">
        <w:rPr>
          <w:rFonts w:hint="eastAsia"/>
        </w:rPr>
        <w:t>直接</w:t>
      </w:r>
      <w:r>
        <w:rPr>
          <w:rFonts w:hint="eastAsia"/>
        </w:rPr>
        <w:t>开发过程中，研发人员通常需要同时处理由于分子数目增多所带来的底层技术问题，包括：分析数据的进一步提取，分子集的定义，分子层次的热力学计算，模型代码的编写及调试</w:t>
      </w:r>
      <w:r w:rsidR="00D103AB">
        <w:rPr>
          <w:rFonts w:hint="eastAsia"/>
        </w:rPr>
        <w:t>等</w:t>
      </w:r>
      <w:r>
        <w:rPr>
          <w:rFonts w:hint="eastAsia"/>
        </w:rPr>
        <w:t>。这些底层的技术问题对研究者的相关知识储备及计算机技能提出了较高要求。在实际技术研发的过程中，过程工程师</w:t>
      </w:r>
      <w:r w:rsidR="00F45C54">
        <w:rPr>
          <w:rFonts w:hint="eastAsia"/>
        </w:rPr>
        <w:t>往往</w:t>
      </w:r>
      <w:r>
        <w:rPr>
          <w:rFonts w:hint="eastAsia"/>
        </w:rPr>
        <w:t>被这些技术壁垒所阻挡，而无法着重处理石油加工过程的核心转化问题，导致分子管理技术</w:t>
      </w:r>
      <w:r w:rsidR="00F45C54">
        <w:rPr>
          <w:rFonts w:hint="eastAsia"/>
        </w:rPr>
        <w:t>开发周期长</w:t>
      </w:r>
      <w:r w:rsidR="00BD4D72">
        <w:rPr>
          <w:rFonts w:hint="eastAsia"/>
        </w:rPr>
        <w:t>、</w:t>
      </w:r>
      <w:r w:rsidR="00F45C54">
        <w:rPr>
          <w:rFonts w:hint="eastAsia"/>
        </w:rPr>
        <w:t>难度大。</w:t>
      </w:r>
    </w:p>
    <w:p w:rsidR="00583F5D" w:rsidRDefault="00583F5D" w:rsidP="00843560">
      <w:pPr>
        <w:ind w:firstLine="480"/>
        <w:rPr>
          <w:rFonts w:hint="eastAsia"/>
        </w:rPr>
      </w:pPr>
    </w:p>
    <w:p w:rsidR="00583F5D" w:rsidRDefault="009E5339" w:rsidP="00583F5D">
      <w:pPr>
        <w:pStyle w:val="a8"/>
      </w:pPr>
      <w:r>
        <w:rPr>
          <w:noProof/>
        </w:rPr>
        <w:drawing>
          <wp:inline distT="0" distB="0" distL="0" distR="0">
            <wp:extent cx="4435522" cy="503562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7337" cy="5037687"/>
                    </a:xfrm>
                    <a:prstGeom prst="rect">
                      <a:avLst/>
                    </a:prstGeom>
                    <a:noFill/>
                    <a:ln>
                      <a:noFill/>
                    </a:ln>
                  </pic:spPr>
                </pic:pic>
              </a:graphicData>
            </a:graphic>
          </wp:inline>
        </w:drawing>
      </w:r>
    </w:p>
    <w:p w:rsidR="007F75B6" w:rsidRDefault="007F75B6" w:rsidP="00583F5D">
      <w:pPr>
        <w:pStyle w:val="a8"/>
      </w:pPr>
      <w:r>
        <w:rPr>
          <w:rFonts w:hint="eastAsia"/>
        </w:rPr>
        <w:t>图</w:t>
      </w:r>
      <w:r>
        <w:rPr>
          <w:rFonts w:hint="eastAsia"/>
        </w:rPr>
        <w:t>3</w:t>
      </w:r>
      <w:r>
        <w:t xml:space="preserve"> </w:t>
      </w:r>
      <w:r w:rsidR="00583F5D">
        <w:rPr>
          <w:rFonts w:hint="eastAsia"/>
        </w:rPr>
        <w:t>分子管理软件平台</w:t>
      </w:r>
      <w:r w:rsidR="00B978EC">
        <w:rPr>
          <w:rFonts w:hint="eastAsia"/>
        </w:rPr>
        <w:t>对分子管理模型开发</w:t>
      </w:r>
      <w:r w:rsidR="00583F5D">
        <w:rPr>
          <w:rFonts w:hint="eastAsia"/>
        </w:rPr>
        <w:t>的作用及意义</w:t>
      </w:r>
    </w:p>
    <w:p w:rsidR="00583F5D" w:rsidRDefault="00583F5D" w:rsidP="00843560">
      <w:pPr>
        <w:ind w:firstLine="480"/>
        <w:rPr>
          <w:rFonts w:hint="eastAsia"/>
        </w:rPr>
      </w:pPr>
    </w:p>
    <w:p w:rsidR="00F45C54" w:rsidRDefault="00F45C54" w:rsidP="00843560">
      <w:pPr>
        <w:ind w:firstLine="480"/>
      </w:pPr>
      <w:r>
        <w:rPr>
          <w:rFonts w:hint="eastAsia"/>
        </w:rPr>
        <w:lastRenderedPageBreak/>
        <w:t>分子管理</w:t>
      </w:r>
      <w:r w:rsidR="00AD4D0B">
        <w:rPr>
          <w:rFonts w:hint="eastAsia"/>
        </w:rPr>
        <w:t>模型构建</w:t>
      </w:r>
      <w:r>
        <w:rPr>
          <w:rFonts w:hint="eastAsia"/>
        </w:rPr>
        <w:t>需要抓住石油加工过程中的化学本质和实际生产需求。本课题组在模型开发过程中意识到，成功的分子管理模型开发，必须让研发人员能够专注</w:t>
      </w:r>
      <w:r w:rsidR="00E40840">
        <w:rPr>
          <w:rFonts w:hint="eastAsia"/>
        </w:rPr>
        <w:t>其擅长的领域</w:t>
      </w:r>
      <w:r>
        <w:rPr>
          <w:rFonts w:hint="eastAsia"/>
        </w:rPr>
        <w:t>，</w:t>
      </w:r>
      <w:r w:rsidR="00E40840">
        <w:rPr>
          <w:rFonts w:hint="eastAsia"/>
        </w:rPr>
        <w:t>避免让过多的</w:t>
      </w:r>
      <w:r>
        <w:rPr>
          <w:rFonts w:hint="eastAsia"/>
        </w:rPr>
        <w:t>技术细节问题分散研究人员精力，</w:t>
      </w:r>
      <w:r w:rsidR="00BD4D72">
        <w:rPr>
          <w:rFonts w:hint="eastAsia"/>
        </w:rPr>
        <w:t>导致</w:t>
      </w:r>
      <w:r>
        <w:rPr>
          <w:rFonts w:hint="eastAsia"/>
        </w:rPr>
        <w:t>模型</w:t>
      </w:r>
      <w:r w:rsidR="00BD4D72">
        <w:rPr>
          <w:rFonts w:hint="eastAsia"/>
        </w:rPr>
        <w:t>脱离</w:t>
      </w:r>
      <w:r w:rsidR="008F65D1">
        <w:rPr>
          <w:rFonts w:hint="eastAsia"/>
        </w:rPr>
        <w:t>生产实际</w:t>
      </w:r>
      <w:r w:rsidR="00DE65BA">
        <w:rPr>
          <w:rFonts w:hint="eastAsia"/>
        </w:rPr>
        <w:t>，</w:t>
      </w:r>
      <w:r w:rsidR="00C36EE2">
        <w:rPr>
          <w:rFonts w:hint="eastAsia"/>
        </w:rPr>
        <w:t>有必要</w:t>
      </w:r>
      <w:r w:rsidR="007E2F8F">
        <w:rPr>
          <w:rFonts w:hint="eastAsia"/>
        </w:rPr>
        <w:t>构建</w:t>
      </w:r>
      <w:r>
        <w:rPr>
          <w:rFonts w:hint="eastAsia"/>
        </w:rPr>
        <w:t>综合的分子管理模型软件平台，提供分子管理模型构建所需要的底层技术</w:t>
      </w:r>
      <w:r w:rsidR="00A768FD">
        <w:rPr>
          <w:rFonts w:hint="eastAsia"/>
        </w:rPr>
        <w:t>，</w:t>
      </w:r>
      <w:r>
        <w:rPr>
          <w:rFonts w:hint="eastAsia"/>
        </w:rPr>
        <w:t>让</w:t>
      </w:r>
      <w:r w:rsidR="00A10CCB">
        <w:rPr>
          <w:rFonts w:hint="eastAsia"/>
        </w:rPr>
        <w:t>负责</w:t>
      </w:r>
      <w:r>
        <w:rPr>
          <w:rFonts w:hint="eastAsia"/>
        </w:rPr>
        <w:t>分析、</w:t>
      </w:r>
      <w:r w:rsidR="0016039A">
        <w:rPr>
          <w:rFonts w:hint="eastAsia"/>
        </w:rPr>
        <w:t>物性</w:t>
      </w:r>
      <w:r w:rsidR="00A10CCB">
        <w:rPr>
          <w:rFonts w:hint="eastAsia"/>
        </w:rPr>
        <w:t>、过程及程序编写的研发人员</w:t>
      </w:r>
      <w:r>
        <w:rPr>
          <w:rFonts w:hint="eastAsia"/>
        </w:rPr>
        <w:t>能够</w:t>
      </w:r>
      <w:r w:rsidR="00EE4DD1">
        <w:rPr>
          <w:rFonts w:hint="eastAsia"/>
        </w:rPr>
        <w:t>解决特定部分的问题</w:t>
      </w:r>
      <w:r>
        <w:rPr>
          <w:rFonts w:hint="eastAsia"/>
        </w:rPr>
        <w:t>，降低模型开发难度；另一方面，提供集成环境，将各方面的技术进行融合，通过计算机辅助的方法进行模型生成等重复性工作，缩短开发周期。</w:t>
      </w:r>
      <w:r w:rsidR="00EE4DD1">
        <w:rPr>
          <w:rFonts w:hint="eastAsia"/>
        </w:rPr>
        <w:t>分子管理软件平台对分子管理模型开发的作用和意义见图</w:t>
      </w:r>
      <w:r w:rsidR="00EE4DD1">
        <w:t>3</w:t>
      </w:r>
      <w:r w:rsidR="00EE4DD1">
        <w:rPr>
          <w:rFonts w:hint="eastAsia"/>
        </w:rPr>
        <w:t>。</w:t>
      </w:r>
    </w:p>
    <w:p w:rsidR="00F45C54" w:rsidRDefault="00A768FD" w:rsidP="003A118F">
      <w:pPr>
        <w:ind w:firstLine="480"/>
        <w:rPr>
          <w:rFonts w:hint="eastAsia"/>
        </w:rPr>
      </w:pPr>
      <w:r>
        <w:rPr>
          <w:rFonts w:hint="eastAsia"/>
        </w:rPr>
        <w:t>经过数年的研发，课题组完全编写了具有自主知识产权的</w:t>
      </w:r>
      <w:r w:rsidR="009C32BB">
        <w:rPr>
          <w:rFonts w:hint="eastAsia"/>
        </w:rPr>
        <w:t>CUP</w:t>
      </w:r>
      <w:r>
        <w:rPr>
          <w:rFonts w:hint="eastAsia"/>
        </w:rPr>
        <w:t>分子管理软件平台</w:t>
      </w:r>
      <w:r w:rsidR="009C32BB">
        <w:rPr>
          <w:rFonts w:hint="eastAsia"/>
        </w:rPr>
        <w:t>（</w:t>
      </w:r>
      <w:r w:rsidR="009C32BB">
        <w:rPr>
          <w:rFonts w:hint="eastAsia"/>
        </w:rPr>
        <w:t>CUP</w:t>
      </w:r>
      <w:r w:rsidR="00830048">
        <w:rPr>
          <w:rFonts w:hint="eastAsia"/>
        </w:rPr>
        <w:t>为</w:t>
      </w:r>
      <w:r w:rsidR="009C32BB">
        <w:rPr>
          <w:rFonts w:hint="eastAsia"/>
        </w:rPr>
        <w:t>中国石油大学的简称，下同）</w:t>
      </w:r>
      <w:r>
        <w:rPr>
          <w:rFonts w:hint="eastAsia"/>
        </w:rPr>
        <w:t>，并成功在众多石油加工过程的分子层次模型构建中进行了应用。</w:t>
      </w:r>
      <w:r w:rsidR="001906B3">
        <w:rPr>
          <w:rFonts w:hint="eastAsia"/>
        </w:rPr>
        <w:t>分子管理软件平台包含了分子层次模型构建所需要的底层模块，研发人员仅需要关心原料的化学组成特性、热力学模型的选取及加工过程的转化规律。在指定相关信息的基础上，研发人员通常仅需要编写少量代码，即可通过分子管理平台自动生成组成模型、调和模型、分离模型和反应动力学模型。</w:t>
      </w:r>
    </w:p>
    <w:p w:rsidR="001906B3" w:rsidRDefault="001906B3" w:rsidP="00843560">
      <w:pPr>
        <w:ind w:firstLine="480"/>
        <w:rPr>
          <w:rFonts w:hint="eastAsia"/>
        </w:rPr>
      </w:pPr>
    </w:p>
    <w:p w:rsidR="00DE0C86" w:rsidRPr="00583F5D" w:rsidRDefault="00BF379D" w:rsidP="00583F5D">
      <w:pPr>
        <w:pStyle w:val="a8"/>
      </w:pPr>
      <w:r>
        <w:rPr>
          <w:noProof/>
        </w:rPr>
        <w:drawing>
          <wp:inline distT="0" distB="0" distL="0" distR="0">
            <wp:extent cx="4496937" cy="19305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6902" cy="1943462"/>
                    </a:xfrm>
                    <a:prstGeom prst="rect">
                      <a:avLst/>
                    </a:prstGeom>
                    <a:noFill/>
                    <a:ln>
                      <a:noFill/>
                    </a:ln>
                  </pic:spPr>
                </pic:pic>
              </a:graphicData>
            </a:graphic>
          </wp:inline>
        </w:drawing>
      </w:r>
    </w:p>
    <w:p w:rsidR="00611FE6" w:rsidRPr="00583F5D" w:rsidRDefault="00611FE6" w:rsidP="00583F5D">
      <w:pPr>
        <w:pStyle w:val="a8"/>
      </w:pPr>
      <w:r w:rsidRPr="00583F5D">
        <w:rPr>
          <w:rFonts w:hint="eastAsia"/>
        </w:rPr>
        <w:t>图</w:t>
      </w:r>
      <w:r w:rsidR="00583F5D" w:rsidRPr="00583F5D">
        <w:t>4</w:t>
      </w:r>
      <w:r w:rsidRPr="00583F5D">
        <w:rPr>
          <w:rFonts w:hint="eastAsia"/>
        </w:rPr>
        <w:t xml:space="preserve"> </w:t>
      </w:r>
      <w:r w:rsidR="00CB6D2F">
        <w:rPr>
          <w:rFonts w:hint="eastAsia"/>
        </w:rPr>
        <w:t>中国石油大学（</w:t>
      </w:r>
      <w:r w:rsidR="009709CC" w:rsidRPr="00583F5D">
        <w:rPr>
          <w:rFonts w:hint="eastAsia"/>
        </w:rPr>
        <w:t>CUP</w:t>
      </w:r>
      <w:r w:rsidR="00CB6D2F">
        <w:rPr>
          <w:rFonts w:hint="eastAsia"/>
        </w:rPr>
        <w:t>）</w:t>
      </w:r>
      <w:r w:rsidRPr="00583F5D">
        <w:rPr>
          <w:rFonts w:hint="eastAsia"/>
        </w:rPr>
        <w:t>石油分子管理</w:t>
      </w:r>
      <w:r w:rsidR="00DD4B2F" w:rsidRPr="00583F5D">
        <w:rPr>
          <w:rFonts w:hint="eastAsia"/>
        </w:rPr>
        <w:t>软件平台</w:t>
      </w:r>
      <w:r w:rsidRPr="00583F5D">
        <w:rPr>
          <w:rFonts w:hint="eastAsia"/>
        </w:rPr>
        <w:t>的模块构成</w:t>
      </w:r>
    </w:p>
    <w:p w:rsidR="00611FE6" w:rsidRDefault="00611FE6" w:rsidP="00843560">
      <w:pPr>
        <w:ind w:firstLine="480"/>
      </w:pPr>
    </w:p>
    <w:p w:rsidR="0046774B" w:rsidRDefault="0046774B" w:rsidP="0046774B">
      <w:pPr>
        <w:ind w:firstLine="480"/>
      </w:pPr>
      <w:r>
        <w:rPr>
          <w:rFonts w:hint="eastAsia"/>
        </w:rPr>
        <w:t>分子管理软件平台的模块设计遵循分子数学化、性质预测、组成模型构建、反应网络构建及反应动力学模型构建的脉络，覆盖了从单分子生成到最终模型生成及训练的分子管理</w:t>
      </w:r>
      <w:proofErr w:type="gramStart"/>
      <w:r>
        <w:rPr>
          <w:rFonts w:hint="eastAsia"/>
        </w:rPr>
        <w:t>研究全</w:t>
      </w:r>
      <w:proofErr w:type="gramEnd"/>
      <w:r>
        <w:rPr>
          <w:rFonts w:hint="eastAsia"/>
        </w:rPr>
        <w:t>链条。目前课题组石油分子管理软件平台的模块构成如图</w:t>
      </w:r>
      <w:r>
        <w:t>4</w:t>
      </w:r>
      <w:r>
        <w:rPr>
          <w:rFonts w:hint="eastAsia"/>
        </w:rPr>
        <w:t>所示。单分子构建包含了基础的分子矩阵操作及绘图模块、分子物理化学性质计算模块。为了方便研发人员指定所需要的石油分子结构，还添加了用户友好的结构单元库及组合模块。在指定分子核心的基础上，可以通过分子组成模型构建及求解模块直接生成组成模型。针对分子层次的反应动力学模型构建，分别设置了分子反应网络自动生成模块，并提供反应网络可视化及分析模块让用户对生成的反应网络的正确性进行识别。</w:t>
      </w:r>
      <w:r w:rsidR="00F11180">
        <w:rPr>
          <w:rFonts w:hint="eastAsia"/>
        </w:rPr>
        <w:t>根据生成的反应网络，</w:t>
      </w:r>
      <w:r w:rsidR="001A2747">
        <w:rPr>
          <w:rFonts w:hint="eastAsia"/>
        </w:rPr>
        <w:t>软件平台能够根据指定的反应机理类型，自动生成反应动力学模型代码，并提供分子转化模型求解器</w:t>
      </w:r>
      <w:r w:rsidR="001A2747">
        <w:rPr>
          <w:rFonts w:hint="eastAsia"/>
        </w:rPr>
        <w:lastRenderedPageBreak/>
        <w:t>根据实验数据求解反应动力学模型参数。</w:t>
      </w:r>
      <w:r w:rsidR="009A1E36">
        <w:rPr>
          <w:rFonts w:hint="eastAsia"/>
        </w:rPr>
        <w:t>以下对</w:t>
      </w:r>
      <w:proofErr w:type="gramStart"/>
      <w:r w:rsidR="009A1E36">
        <w:rPr>
          <w:rFonts w:hint="eastAsia"/>
        </w:rPr>
        <w:t>分子分子</w:t>
      </w:r>
      <w:proofErr w:type="gramEnd"/>
      <w:r w:rsidR="009A1E36">
        <w:rPr>
          <w:rFonts w:hint="eastAsia"/>
        </w:rPr>
        <w:t>管理软件平台各部分的技术进行</w:t>
      </w:r>
      <w:r w:rsidR="00DB3D9F">
        <w:rPr>
          <w:rFonts w:hint="eastAsia"/>
        </w:rPr>
        <w:t>分别</w:t>
      </w:r>
      <w:r w:rsidR="009A1E36">
        <w:rPr>
          <w:rFonts w:hint="eastAsia"/>
        </w:rPr>
        <w:t>阐述</w:t>
      </w:r>
      <w:r w:rsidR="00A62E91">
        <w:rPr>
          <w:rFonts w:hint="eastAsia"/>
        </w:rPr>
        <w:t>。</w:t>
      </w:r>
    </w:p>
    <w:p w:rsidR="0046774B" w:rsidRPr="0046774B" w:rsidRDefault="0046774B" w:rsidP="00843560">
      <w:pPr>
        <w:ind w:firstLine="480"/>
        <w:rPr>
          <w:rFonts w:hint="eastAsia"/>
        </w:rPr>
      </w:pPr>
    </w:p>
    <w:p w:rsidR="00843560" w:rsidRDefault="00DB7B90" w:rsidP="00DB7B90">
      <w:pPr>
        <w:pStyle w:val="1"/>
      </w:pPr>
      <w:r>
        <w:t>3</w:t>
      </w:r>
      <w:r w:rsidR="00843560">
        <w:t xml:space="preserve"> </w:t>
      </w:r>
      <w:r w:rsidR="00843560">
        <w:rPr>
          <w:rFonts w:hint="eastAsia"/>
        </w:rPr>
        <w:t>分子</w:t>
      </w:r>
      <w:r w:rsidR="001323DA">
        <w:rPr>
          <w:rFonts w:hint="eastAsia"/>
        </w:rPr>
        <w:t>生成及组成模型</w:t>
      </w:r>
      <w:r>
        <w:rPr>
          <w:rFonts w:hint="eastAsia"/>
        </w:rPr>
        <w:t>构建</w:t>
      </w:r>
    </w:p>
    <w:p w:rsidR="00A62E91" w:rsidRDefault="006A0AF7" w:rsidP="003A118F">
      <w:pPr>
        <w:ind w:firstLine="480"/>
      </w:pPr>
      <w:r>
        <w:rPr>
          <w:rFonts w:hint="eastAsia"/>
        </w:rPr>
        <w:t>分子管理技术开发的第一步，是对石油分子的数学化及其计算机储存。</w:t>
      </w:r>
      <w:r w:rsidR="00410774">
        <w:rPr>
          <w:rFonts w:hint="eastAsia"/>
        </w:rPr>
        <w:t>石油加工过程涉及</w:t>
      </w:r>
      <w:r w:rsidR="00DF1400">
        <w:rPr>
          <w:rFonts w:hint="eastAsia"/>
        </w:rPr>
        <w:t>多种</w:t>
      </w:r>
      <w:r w:rsidR="00DF1400">
        <w:t>不同种类分子的复杂混合物</w:t>
      </w:r>
      <w:r w:rsidR="00410774">
        <w:rPr>
          <w:rFonts w:hint="eastAsia"/>
        </w:rPr>
        <w:t>的分离及反应，这要求分子表达方法</w:t>
      </w:r>
      <w:r w:rsidR="00107D12">
        <w:rPr>
          <w:rFonts w:hint="eastAsia"/>
        </w:rPr>
        <w:t>既能准确指定石油分子结构，又能用以反应过程的表征</w:t>
      </w:r>
      <w:r w:rsidR="00DF1400">
        <w:t>。</w:t>
      </w:r>
      <w:r w:rsidR="00107D12">
        <w:rPr>
          <w:rFonts w:hint="eastAsia"/>
        </w:rPr>
        <w:t>课题组采用了</w:t>
      </w:r>
      <w:r w:rsidR="00107D12">
        <w:rPr>
          <w:rFonts w:hint="eastAsia"/>
        </w:rPr>
        <w:t>University</w:t>
      </w:r>
      <w:r w:rsidR="00107D12">
        <w:t xml:space="preserve"> </w:t>
      </w:r>
      <w:r w:rsidR="00107D12">
        <w:rPr>
          <w:rFonts w:hint="eastAsia"/>
        </w:rPr>
        <w:t>of</w:t>
      </w:r>
      <w:r w:rsidR="00107D12">
        <w:t xml:space="preserve"> </w:t>
      </w:r>
      <w:r w:rsidR="00107D12">
        <w:rPr>
          <w:rFonts w:hint="eastAsia"/>
        </w:rPr>
        <w:t>Delaware</w:t>
      </w:r>
      <w:r w:rsidR="00107D12">
        <w:rPr>
          <w:rFonts w:hint="eastAsia"/>
        </w:rPr>
        <w:t>的</w:t>
      </w:r>
      <w:r w:rsidR="00107D12">
        <w:rPr>
          <w:rFonts w:hint="eastAsia"/>
        </w:rPr>
        <w:t>Klein</w:t>
      </w:r>
      <w:r w:rsidR="00D878D7">
        <w:rPr>
          <w:rFonts w:hint="eastAsia"/>
        </w:rPr>
        <w:t>课题组</w:t>
      </w:r>
      <w:r w:rsidR="00107D12">
        <w:rPr>
          <w:rFonts w:hint="eastAsia"/>
        </w:rPr>
        <w:t>提出的</w:t>
      </w:r>
      <w:proofErr w:type="gramStart"/>
      <w:r w:rsidR="001A06CD">
        <w:rPr>
          <w:rFonts w:hint="eastAsia"/>
        </w:rPr>
        <w:t>键电矩阵</w:t>
      </w:r>
      <w:proofErr w:type="gramEnd"/>
      <w:r w:rsidR="00DF39B4">
        <w:fldChar w:fldCharType="begin"/>
      </w:r>
      <w:r w:rsidR="00DF39B4">
        <w:instrText xml:space="preserve"> </w:instrText>
      </w:r>
      <w:r w:rsidR="00DF39B4">
        <w:rPr>
          <w:rFonts w:hint="eastAsia"/>
        </w:rPr>
        <w:instrText>HYPERLINK \l "_ENREF_18" \o "Khorasheh, 1998 #18"</w:instrText>
      </w:r>
      <w:r w:rsidR="00DF39B4">
        <w:instrText xml:space="preserve"> </w:instrText>
      </w:r>
      <w:r w:rsidR="00DF39B4">
        <w:fldChar w:fldCharType="separate"/>
      </w:r>
      <w:r w:rsidR="00DF39B4">
        <w:fldChar w:fldCharType="end"/>
      </w:r>
      <w:r w:rsidR="00107D12">
        <w:rPr>
          <w:rFonts w:hint="eastAsia"/>
        </w:rPr>
        <w:t>来表示石油分子</w:t>
      </w:r>
      <w:r w:rsidR="002548EC">
        <w:fldChar w:fldCharType="begin"/>
      </w:r>
      <w:r w:rsidR="009E6DD0">
        <w:instrText xml:space="preserve"> ADDIN EN.CITE &lt;EndNote&gt;&lt;Cite&gt;&lt;Author&gt;And&lt;/Author&gt;&lt;Year&gt;1996&lt;/Year&gt;&lt;RecNum&gt;26&lt;/RecNum&gt;&lt;DisplayText&gt;&lt;style face="superscript"&gt;22, 23&lt;/style&gt;&lt;/DisplayText&gt;&lt;record&gt;&lt;rec-number&gt;26&lt;/rec-number&gt;&lt;foreign-keys&gt;&lt;key app="EN" db-id="av05dxpzoezrs6e92v3pexd9draxe2d2d5w5"&gt;26&lt;/key&gt;&lt;/foreign-keys&gt;&lt;ref-type name="Journal Article"&gt;17&lt;/ref-type&gt;&lt;contributors&gt;&lt;authors&gt;&lt;author&gt;And, Beth A. Watson&lt;/author&gt;&lt;author&gt;Klein, Michael T.&lt;/author&gt;&lt;author&gt;Harding, Robert H.&lt;/author&gt;&lt;/authors&gt;&lt;/contributors&gt;&lt;titles&gt;&lt;title&gt;Mechanistic Modeling of n-Heptane Cracking on HZSM-5&lt;/title&gt;&lt;secondary-title&gt;Industrial &amp;amp; Engineering Chemistry Research&lt;/secondary-title&gt;&lt;/titles&gt;&lt;periodical&gt;&lt;full-title&gt;Industrial &amp;amp; Engineering Chemistry Research&lt;/full-title&gt;&lt;/periodical&gt;&lt;pages&gt;1506-1516&lt;/pages&gt;&lt;volume&gt;35&lt;/volume&gt;&lt;number&gt;5&lt;/number&gt;&lt;dates&gt;&lt;year&gt;1996&lt;/year&gt;&lt;/dates&gt;&lt;urls&gt;&lt;/urls&gt;&lt;/record&gt;&lt;/Cite&gt;&lt;Cite&gt;&lt;Author&gt;Broadbelt&lt;/Author&gt;&lt;Year&gt;1994&lt;/Year&gt;&lt;RecNum&gt;25&lt;/RecNum&gt;&lt;record&gt;&lt;rec-number&gt;25&lt;/rec-number&gt;&lt;foreign-keys&gt;&lt;key app="EN" db-id="av05dxpzoezrs6e92v3pexd9draxe2d2d5w5"&gt;25&lt;/key&gt;&lt;/foreign-keys&gt;&lt;ref-type name="Journal Article"&gt;17&lt;/ref-type&gt;&lt;contributors&gt;&lt;authors&gt;&lt;author&gt;Broadbelt, Linda J.&lt;/author&gt;&lt;author&gt;Stark, Scott M.&lt;/author&gt;&lt;author&gt;Klein, Michael T.&lt;/author&gt;&lt;/authors&gt;&lt;/contributors&gt;&lt;titles&gt;&lt;title&gt;Computer Generated Pyrolysis Modeling: On-the-Fly Generation of Species, Reactions, and Rates&lt;/title&gt;&lt;secondary-title&gt;Industrial &amp;amp; Engineering Chemistry Research&lt;/secondary-title&gt;&lt;/titles&gt;&lt;periodical&gt;&lt;full-title&gt;Industrial &amp;amp; Engineering Chemistry Research&lt;/full-title&gt;&lt;/periodical&gt;&lt;pages&gt;790-799&lt;/pages&gt;&lt;volume&gt;33&lt;/volume&gt;&lt;number&gt;4&lt;/number&gt;&lt;dates&gt;&lt;year&gt;1994&lt;/year&gt;&lt;/dates&gt;&lt;urls&gt;&lt;/urls&gt;&lt;/record&gt;&lt;/Cite&gt;&lt;/EndNote&gt;</w:instrText>
      </w:r>
      <w:r w:rsidR="002548EC">
        <w:fldChar w:fldCharType="separate"/>
      </w:r>
      <w:hyperlink w:anchor="_ENREF_22" w:tooltip="And, 1996 #26" w:history="1">
        <w:r w:rsidR="009E6DD0" w:rsidRPr="009E6DD0">
          <w:rPr>
            <w:noProof/>
            <w:vertAlign w:val="superscript"/>
          </w:rPr>
          <w:t>22</w:t>
        </w:r>
      </w:hyperlink>
      <w:r w:rsidR="009E6DD0" w:rsidRPr="009E6DD0">
        <w:rPr>
          <w:noProof/>
          <w:vertAlign w:val="superscript"/>
        </w:rPr>
        <w:t xml:space="preserve">, </w:t>
      </w:r>
      <w:hyperlink w:anchor="_ENREF_23" w:tooltip="Broadbelt, 1994 #25" w:history="1">
        <w:r w:rsidR="009E6DD0" w:rsidRPr="009E6DD0">
          <w:rPr>
            <w:noProof/>
            <w:vertAlign w:val="superscript"/>
          </w:rPr>
          <w:t>23</w:t>
        </w:r>
      </w:hyperlink>
      <w:r w:rsidR="002548EC">
        <w:fldChar w:fldCharType="end"/>
      </w:r>
      <w:r w:rsidR="00107D12">
        <w:rPr>
          <w:rFonts w:hint="eastAsia"/>
        </w:rPr>
        <w:t>。</w:t>
      </w:r>
      <w:r w:rsidR="001A06CD">
        <w:rPr>
          <w:rFonts w:hint="eastAsia"/>
        </w:rPr>
        <w:t>图</w:t>
      </w:r>
      <w:r w:rsidR="001A06CD">
        <w:t>5</w:t>
      </w:r>
      <w:proofErr w:type="gramStart"/>
      <w:r w:rsidR="001A06CD">
        <w:rPr>
          <w:rFonts w:hint="eastAsia"/>
        </w:rPr>
        <w:t>为键电</w:t>
      </w:r>
      <w:proofErr w:type="gramEnd"/>
      <w:r w:rsidR="001A06CD">
        <w:rPr>
          <w:rFonts w:hint="eastAsia"/>
        </w:rPr>
        <w:t>矩阵表示的乙烯的原子拓扑及其脱氢反应过程。</w:t>
      </w:r>
      <w:proofErr w:type="gramStart"/>
      <w:r w:rsidR="001A06CD">
        <w:rPr>
          <w:rFonts w:hint="eastAsia"/>
        </w:rPr>
        <w:t>键电矩阵</w:t>
      </w:r>
      <w:proofErr w:type="gramEnd"/>
      <w:r w:rsidR="001A06CD">
        <w:rPr>
          <w:rFonts w:hint="eastAsia"/>
        </w:rPr>
        <w:t>用矩阵的数值表示分子中原子的成键方式。当定义了原子的种类及连接方式，分子的结构特征便已被指定。</w:t>
      </w:r>
      <w:r w:rsidR="00A86F51">
        <w:rPr>
          <w:rFonts w:hint="eastAsia"/>
        </w:rPr>
        <w:t>通过</w:t>
      </w:r>
      <w:proofErr w:type="gramStart"/>
      <w:r w:rsidR="00A86F51">
        <w:rPr>
          <w:rFonts w:hint="eastAsia"/>
        </w:rPr>
        <w:t>对键电矩阵</w:t>
      </w:r>
      <w:proofErr w:type="gramEnd"/>
      <w:r w:rsidR="00A86F51">
        <w:rPr>
          <w:rFonts w:hint="eastAsia"/>
        </w:rPr>
        <w:t>进行矩阵分析及特征提取，可以进行分子的基团拆分、结构分析、</w:t>
      </w:r>
      <w:r w:rsidR="001C3A3F">
        <w:rPr>
          <w:rFonts w:hint="eastAsia"/>
        </w:rPr>
        <w:t>反应位点识别及分子绘图等操作。这些相关操作都被集成在基础分子矩阵操作及绘图模块中。</w:t>
      </w:r>
    </w:p>
    <w:p w:rsidR="00107D12" w:rsidRDefault="00107D12" w:rsidP="003A118F">
      <w:pPr>
        <w:ind w:firstLine="480"/>
      </w:pPr>
    </w:p>
    <w:p w:rsidR="00107D12" w:rsidRDefault="00B17824" w:rsidP="00107D12">
      <w:pPr>
        <w:pStyle w:val="a8"/>
      </w:pPr>
      <w:r>
        <w:rPr>
          <w:noProof/>
        </w:rPr>
        <w:drawing>
          <wp:inline distT="0" distB="0" distL="0" distR="0">
            <wp:extent cx="2722419" cy="16959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017" cy="1700724"/>
                    </a:xfrm>
                    <a:prstGeom prst="rect">
                      <a:avLst/>
                    </a:prstGeom>
                    <a:noFill/>
                    <a:ln>
                      <a:noFill/>
                    </a:ln>
                  </pic:spPr>
                </pic:pic>
              </a:graphicData>
            </a:graphic>
          </wp:inline>
        </w:drawing>
      </w:r>
    </w:p>
    <w:p w:rsidR="00107D12" w:rsidRDefault="00107D12" w:rsidP="00107D12">
      <w:pPr>
        <w:pStyle w:val="a8"/>
      </w:pPr>
      <w:r>
        <w:rPr>
          <w:rFonts w:hint="eastAsia"/>
        </w:rPr>
        <w:t>图</w:t>
      </w:r>
      <w:r>
        <w:rPr>
          <w:rFonts w:hint="eastAsia"/>
        </w:rPr>
        <w:t>5</w:t>
      </w:r>
      <w:r>
        <w:t xml:space="preserve"> </w:t>
      </w:r>
      <w:proofErr w:type="gramStart"/>
      <w:r>
        <w:rPr>
          <w:rFonts w:hint="eastAsia"/>
        </w:rPr>
        <w:t>采用键电矩阵表示</w:t>
      </w:r>
      <w:proofErr w:type="gramEnd"/>
      <w:r>
        <w:rPr>
          <w:rFonts w:hint="eastAsia"/>
        </w:rPr>
        <w:t>乙</w:t>
      </w:r>
      <w:r w:rsidR="00500A40">
        <w:rPr>
          <w:rFonts w:hint="eastAsia"/>
        </w:rPr>
        <w:t>烷</w:t>
      </w:r>
      <w:r>
        <w:rPr>
          <w:rFonts w:hint="eastAsia"/>
        </w:rPr>
        <w:t>的原子拓扑及其脱氢过程</w:t>
      </w:r>
    </w:p>
    <w:p w:rsidR="00107D12" w:rsidRDefault="00107D12" w:rsidP="003A118F">
      <w:pPr>
        <w:ind w:firstLine="480"/>
        <w:rPr>
          <w:rFonts w:hint="eastAsia"/>
        </w:rPr>
      </w:pPr>
    </w:p>
    <w:p w:rsidR="00410774" w:rsidRPr="00410774" w:rsidRDefault="00A86F51" w:rsidP="003A118F">
      <w:pPr>
        <w:ind w:firstLine="480"/>
      </w:pPr>
      <w:proofErr w:type="gramStart"/>
      <w:r>
        <w:rPr>
          <w:rFonts w:hint="eastAsia"/>
        </w:rPr>
        <w:t>键电矩阵</w:t>
      </w:r>
      <w:proofErr w:type="gramEnd"/>
      <w:r w:rsidR="001C3A3F">
        <w:rPr>
          <w:rFonts w:hint="eastAsia"/>
        </w:rPr>
        <w:t>由于描述的是原子的连接方式，其不仅仅适用与石油体系，理论上适用于大部分化学体系（精细化工、生物质及煤等）的分子表示和反应过程。</w:t>
      </w:r>
      <w:proofErr w:type="gramStart"/>
      <w:r w:rsidR="001C3A3F">
        <w:rPr>
          <w:rFonts w:hint="eastAsia"/>
        </w:rPr>
        <w:t>但是</w:t>
      </w:r>
      <w:r w:rsidR="00410774">
        <w:rPr>
          <w:rFonts w:hint="eastAsia"/>
        </w:rPr>
        <w:t>键电</w:t>
      </w:r>
      <w:r w:rsidR="00410774">
        <w:t>矩阵</w:t>
      </w:r>
      <w:proofErr w:type="gramEnd"/>
      <w:r w:rsidR="00410774">
        <w:t>在带来</w:t>
      </w:r>
      <w:r w:rsidR="00410774">
        <w:rPr>
          <w:rFonts w:hint="eastAsia"/>
        </w:rPr>
        <w:t>更</w:t>
      </w:r>
      <w:r w:rsidR="001C3A3F">
        <w:rPr>
          <w:rFonts w:hint="eastAsia"/>
        </w:rPr>
        <w:t>普适性</w:t>
      </w:r>
      <w:r w:rsidR="00410774">
        <w:t>的同时，也带了更高的复杂度</w:t>
      </w:r>
      <w:r w:rsidR="00410774">
        <w:rPr>
          <w:rFonts w:hint="eastAsia"/>
        </w:rPr>
        <w:t>。</w:t>
      </w:r>
      <w:r w:rsidR="00410774">
        <w:t>在</w:t>
      </w:r>
      <w:r w:rsidR="00410774">
        <w:rPr>
          <w:rFonts w:hint="eastAsia"/>
        </w:rPr>
        <w:t>分子</w:t>
      </w:r>
      <w:r w:rsidR="00410774">
        <w:t>不大时</w:t>
      </w:r>
      <w:r w:rsidR="00EC29B1">
        <w:rPr>
          <w:rFonts w:hint="eastAsia"/>
        </w:rPr>
        <w:t>，研究者尚能进行矩阵的绘制及理解</w:t>
      </w:r>
      <w:r w:rsidR="00410774">
        <w:t>，但是</w:t>
      </w:r>
      <w:r w:rsidR="00EC29B1">
        <w:rPr>
          <w:rFonts w:hint="eastAsia"/>
        </w:rPr>
        <w:t>对于</w:t>
      </w:r>
      <w:r w:rsidR="0067461A">
        <w:rPr>
          <w:rFonts w:hint="eastAsia"/>
        </w:rPr>
        <w:t>石油</w:t>
      </w:r>
      <w:r w:rsidR="00410774">
        <w:t>中较重的分子，</w:t>
      </w:r>
      <w:r w:rsidR="00EC29B1">
        <w:rPr>
          <w:rFonts w:hint="eastAsia"/>
        </w:rPr>
        <w:t>其</w:t>
      </w:r>
      <w:r w:rsidR="00410774">
        <w:t>原子数可能高达上</w:t>
      </w:r>
      <w:r w:rsidR="00410774">
        <w:rPr>
          <w:rFonts w:hint="eastAsia"/>
        </w:rPr>
        <w:t>千</w:t>
      </w:r>
      <w:r w:rsidR="00EC29B1">
        <w:rPr>
          <w:rFonts w:hint="eastAsia"/>
        </w:rPr>
        <w:t>，研究者无法方便操作矩阵以指定所需要的分子结构。</w:t>
      </w:r>
      <w:proofErr w:type="gramStart"/>
      <w:r w:rsidR="00EC29B1">
        <w:rPr>
          <w:rFonts w:hint="eastAsia"/>
        </w:rPr>
        <w:t>因此键电矩阵</w:t>
      </w:r>
      <w:proofErr w:type="gramEnd"/>
      <w:r w:rsidR="00EC29B1">
        <w:rPr>
          <w:rFonts w:hint="eastAsia"/>
        </w:rPr>
        <w:t>虽然十分适合计算机存储，但是对用户并不友好。</w:t>
      </w:r>
    </w:p>
    <w:p w:rsidR="00083FBE" w:rsidRDefault="00AA618B" w:rsidP="003A118F">
      <w:pPr>
        <w:ind w:firstLine="480"/>
      </w:pPr>
      <w:r>
        <w:rPr>
          <w:rFonts w:hint="eastAsia"/>
        </w:rPr>
        <w:t>石油分子具有其特有的结构特征，尽管分子种类各异，但是组成分子的基本结构单元</w:t>
      </w:r>
      <w:r w:rsidR="00AA439F">
        <w:rPr>
          <w:rFonts w:hint="eastAsia"/>
        </w:rPr>
        <w:t>单元</w:t>
      </w:r>
      <w:r>
        <w:rPr>
          <w:rFonts w:hint="eastAsia"/>
        </w:rPr>
        <w:t>是类似的。</w:t>
      </w:r>
      <w:r w:rsidR="00567EFD">
        <w:rPr>
          <w:rFonts w:hint="eastAsia"/>
        </w:rPr>
        <w:t>为</w:t>
      </w:r>
      <w:r w:rsidR="00DF1400">
        <w:rPr>
          <w:rFonts w:hint="eastAsia"/>
        </w:rPr>
        <w:t>1</w:t>
      </w:r>
      <w:r w:rsidR="00DF1400">
        <w:t>992</w:t>
      </w:r>
      <w:r w:rsidR="00DF1400">
        <w:rPr>
          <w:rFonts w:hint="eastAsia"/>
        </w:rPr>
        <w:t>年</w:t>
      </w:r>
      <w:r w:rsidR="00DF1400">
        <w:t>，</w:t>
      </w:r>
      <w:r w:rsidR="00DF1400">
        <w:rPr>
          <w:rFonts w:hint="eastAsia"/>
        </w:rPr>
        <w:t>E</w:t>
      </w:r>
      <w:r w:rsidR="00DF1400">
        <w:t>xxonMobil</w:t>
      </w:r>
      <w:r w:rsidR="00DF1400">
        <w:t>开发了结构导向集总</w:t>
      </w:r>
      <w:r w:rsidR="00DF1400">
        <w:rPr>
          <w:rFonts w:hint="eastAsia"/>
        </w:rPr>
        <w:t>（</w:t>
      </w:r>
      <w:r w:rsidR="00DF1400">
        <w:rPr>
          <w:rFonts w:hint="eastAsia"/>
        </w:rPr>
        <w:t>SOL</w:t>
      </w:r>
      <w:r w:rsidR="00DF1400">
        <w:rPr>
          <w:rFonts w:hint="eastAsia"/>
        </w:rPr>
        <w:t>）</w:t>
      </w:r>
      <w:r w:rsidR="00DF1400">
        <w:t>的方法</w:t>
      </w:r>
      <w:r w:rsidR="00DF1400">
        <w:rPr>
          <w:rFonts w:hint="eastAsia"/>
        </w:rPr>
        <w:t>，可以从</w:t>
      </w:r>
      <w:r w:rsidR="00567EFD">
        <w:rPr>
          <w:rFonts w:hint="eastAsia"/>
        </w:rPr>
        <w:t>结构单元</w:t>
      </w:r>
      <w:r w:rsidR="00DF1400">
        <w:rPr>
          <w:rFonts w:hint="eastAsia"/>
        </w:rPr>
        <w:t>尺度</w:t>
      </w:r>
      <w:r w:rsidR="00DF1400">
        <w:t>对</w:t>
      </w:r>
      <w:r w:rsidR="00567EFD">
        <w:rPr>
          <w:rFonts w:hint="eastAsia"/>
        </w:rPr>
        <w:t>石油分子</w:t>
      </w:r>
      <w:r w:rsidR="00DF1400">
        <w:t>进行表征</w:t>
      </w:r>
      <w:hyperlink w:anchor="_ENREF_19" w:tooltip="Quann, 1992 #22" w:history="1">
        <w:r w:rsidR="009E6DD0">
          <w:fldChar w:fldCharType="begin"/>
        </w:r>
        <w:r w:rsidR="009E6DD0">
          <w:instrText xml:space="preserve"> ADDIN EN.CITE &lt;EndNote&gt;&lt;Cite&gt;&lt;Author&gt;Quann&lt;/Author&gt;&lt;Year&gt;1992&lt;/Year&gt;&lt;RecNum&gt;22&lt;/RecNum&gt;&lt;DisplayText&gt;&lt;style face="superscript"&gt;19&lt;/style&gt;&lt;/DisplayText&gt;&lt;record&gt;&lt;rec-number&gt;22&lt;/rec-number&gt;&lt;foreign-keys&gt;&lt;key app="EN" db-id="av05dxpzoezrs6e92v3pexd9draxe2d2d5w5"&gt;22&lt;/key&gt;&lt;/foreign-keys&gt;&lt;ref-type name="Journal Article"&gt;17&lt;/ref-type&gt;&lt;contributors&gt;&lt;authors&gt;&lt;author&gt;Quann, R. J.&lt;/author&gt;&lt;author&gt;Jaffe, S. B.&lt;/author&gt;&lt;/authors&gt;&lt;/contributors&gt;&lt;titles&gt;&lt;title&gt;Structure-oriented lumping: describing the chemistry of complex hydrocarbon mixtures&lt;/title&gt;&lt;secondary-title&gt;Industrial &amp;amp; Engineering Chemistry Research&lt;/secondary-title&gt;&lt;/titles&gt;&lt;periodical&gt;&lt;full-title&gt;Industrial &amp;amp; Engineering Chemistry Research&lt;/full-title&gt;&lt;/periodical&gt;&lt;pages&gt;2483-2497&lt;/pages&gt;&lt;volume&gt;31&lt;/volume&gt;&lt;number&gt;11&lt;/number&gt;&lt;dates&gt;&lt;year&gt;1992&lt;/year&gt;&lt;/dates&gt;&lt;urls&gt;&lt;/urls&gt;&lt;/record&gt;&lt;/Cite&gt;&lt;/EndNote&gt;</w:instrText>
        </w:r>
        <w:r w:rsidR="009E6DD0">
          <w:fldChar w:fldCharType="separate"/>
        </w:r>
        <w:r w:rsidR="009E6DD0" w:rsidRPr="009E6DD0">
          <w:rPr>
            <w:noProof/>
            <w:vertAlign w:val="superscript"/>
          </w:rPr>
          <w:t>19</w:t>
        </w:r>
        <w:r w:rsidR="009E6DD0">
          <w:fldChar w:fldCharType="end"/>
        </w:r>
      </w:hyperlink>
      <w:r w:rsidR="00DF1400">
        <w:t>。</w:t>
      </w:r>
      <w:r w:rsidR="00083FBE">
        <w:rPr>
          <w:rFonts w:hint="eastAsia"/>
        </w:rPr>
        <w:t>结构</w:t>
      </w:r>
      <w:r w:rsidR="00083FBE">
        <w:t>导向集总</w:t>
      </w:r>
      <w:r w:rsidR="00083FBE">
        <w:rPr>
          <w:rFonts w:hint="eastAsia"/>
        </w:rPr>
        <w:t>的</w:t>
      </w:r>
      <w:r w:rsidR="00083FBE">
        <w:t>基本理念是</w:t>
      </w:r>
      <w:r w:rsidR="00083FBE">
        <w:rPr>
          <w:rFonts w:hint="eastAsia"/>
        </w:rPr>
        <w:t>石油</w:t>
      </w:r>
      <w:r w:rsidR="00083FBE">
        <w:t>体系中的</w:t>
      </w:r>
      <w:r w:rsidR="00083FBE">
        <w:rPr>
          <w:rFonts w:hint="eastAsia"/>
        </w:rPr>
        <w:t>任何</w:t>
      </w:r>
      <w:r w:rsidR="00083FBE">
        <w:t>分子都可以看成是</w:t>
      </w:r>
      <w:r w:rsidR="00083FBE">
        <w:rPr>
          <w:rFonts w:hint="eastAsia"/>
        </w:rPr>
        <w:t>特征的</w:t>
      </w:r>
      <w:r w:rsidR="00083FBE">
        <w:t>结构</w:t>
      </w:r>
      <w:r w:rsidR="00083FBE">
        <w:rPr>
          <w:rFonts w:hint="eastAsia"/>
        </w:rPr>
        <w:t>（单元）及其组成的</w:t>
      </w:r>
      <w:r w:rsidR="00083FBE">
        <w:t>向量的集合，可以用结构</w:t>
      </w:r>
      <w:r w:rsidR="00083FBE">
        <w:rPr>
          <w:rFonts w:hint="eastAsia"/>
        </w:rPr>
        <w:t>向量表示石油体系</w:t>
      </w:r>
      <w:r w:rsidR="00083FBE">
        <w:t>中</w:t>
      </w:r>
      <w:r w:rsidR="00083FBE">
        <w:rPr>
          <w:rFonts w:hint="eastAsia"/>
        </w:rPr>
        <w:t>大部分</w:t>
      </w:r>
      <w:r w:rsidR="00083FBE">
        <w:t>分子的结构</w:t>
      </w:r>
      <w:r w:rsidR="00083FBE">
        <w:rPr>
          <w:rFonts w:hint="eastAsia"/>
        </w:rPr>
        <w:t>，对石油</w:t>
      </w:r>
      <w:r w:rsidR="00083FBE">
        <w:t>体系分子</w:t>
      </w:r>
      <w:r w:rsidR="00083FBE">
        <w:rPr>
          <w:rFonts w:hint="eastAsia"/>
        </w:rPr>
        <w:t>进行</w:t>
      </w:r>
      <w:r w:rsidR="00083FBE">
        <w:t>构</w:t>
      </w:r>
      <w:r w:rsidR="00083FBE">
        <w:lastRenderedPageBreak/>
        <w:t>筑。</w:t>
      </w:r>
      <w:r w:rsidR="00083FBE">
        <w:rPr>
          <w:rFonts w:hint="eastAsia"/>
        </w:rPr>
        <w:t>结构导向集总在化学上容易理解，</w:t>
      </w:r>
      <w:r w:rsidR="00083FBE">
        <w:rPr>
          <w:rFonts w:hint="eastAsia"/>
        </w:rPr>
        <w:t>ExxonMobil</w:t>
      </w:r>
      <w:r w:rsidR="00083FBE">
        <w:rPr>
          <w:rFonts w:hint="eastAsia"/>
        </w:rPr>
        <w:t>基于结构导向集总的分子层次模型在商业上也取得了巨大的成功。</w:t>
      </w:r>
      <w:r w:rsidR="002548EC">
        <w:rPr>
          <w:rFonts w:hint="eastAsia"/>
        </w:rPr>
        <w:t>国内华东理工大学采用结构导向集总的框架，针对石油加工过程开发了许多分子层次的组成及过程模型</w:t>
      </w:r>
      <w:hyperlink w:anchor="_ENREF_24" w:tooltip="倪腾亚, 2015 #30" w:history="1">
        <w:r w:rsidR="009E6DD0">
          <w:fldChar w:fldCharType="begin">
            <w:fldData xml:space="preserve">PEVuZE5vdGU+PENpdGU+PEF1dGhvcj7lgKrohb7kupo8L0F1dGhvcj48WWVhcj4yMDE1PC9ZZWFy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</w:fldData>
          </w:fldChar>
        </w:r>
        <w:r w:rsidR="009E6DD0">
          <w:instrText xml:space="preserve"> ADDIN EN.CITE </w:instrText>
        </w:r>
        <w:r w:rsidR="009E6DD0">
          <w:fldChar w:fldCharType="begin">
            <w:fldData xml:space="preserve">PEVuZE5vdGU+PENpdGU+PEF1dGhvcj7lgKrohb7kupo8L0F1dGhvcj48WWVhcj4yMDE1PC9ZZWFy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</w:fldData>
          </w:fldChar>
        </w:r>
        <w:r w:rsidR="009E6DD0">
          <w:instrText xml:space="preserve"> ADDIN EN.CITE.DATA </w:instrText>
        </w:r>
        <w:r w:rsidR="009E6DD0">
          <w:fldChar w:fldCharType="end"/>
        </w:r>
        <w:r w:rsidR="009E6DD0">
          <w:fldChar w:fldCharType="separate"/>
        </w:r>
        <w:r w:rsidR="009E6DD0" w:rsidRPr="009E6DD0">
          <w:rPr>
            <w:noProof/>
            <w:vertAlign w:val="superscript"/>
          </w:rPr>
          <w:t>24-27</w:t>
        </w:r>
        <w:r w:rsidR="009E6DD0">
          <w:fldChar w:fldCharType="end"/>
        </w:r>
      </w:hyperlink>
      <w:r w:rsidR="002548EC">
        <w:rPr>
          <w:rFonts w:hint="eastAsia"/>
        </w:rPr>
        <w:t>。</w:t>
      </w:r>
    </w:p>
    <w:p w:rsidR="00A62E91" w:rsidRDefault="00083FBE" w:rsidP="003A118F">
      <w:pPr>
        <w:ind w:firstLine="480"/>
        <w:rPr>
          <w:rFonts w:hint="eastAsia"/>
        </w:rPr>
      </w:pPr>
      <w:r>
        <w:rPr>
          <w:rFonts w:hint="eastAsia"/>
        </w:rPr>
        <w:t>为了方便研究人员进行分子结构的生成，分子管理平台在</w:t>
      </w:r>
      <w:proofErr w:type="gramStart"/>
      <w:r>
        <w:rPr>
          <w:rFonts w:hint="eastAsia"/>
        </w:rPr>
        <w:t>键电矩阵</w:t>
      </w:r>
      <w:proofErr w:type="gramEnd"/>
      <w:r>
        <w:rPr>
          <w:rFonts w:hint="eastAsia"/>
        </w:rPr>
        <w:t>的基础上，在其上层引入结构单元的形式对分子进行表示。在结构单元的选取上</w:t>
      </w:r>
      <w:r w:rsidR="00DF1400">
        <w:rPr>
          <w:rFonts w:hint="eastAsia"/>
        </w:rPr>
        <w:t>我们</w:t>
      </w:r>
      <w:r>
        <w:rPr>
          <w:rFonts w:hint="eastAsia"/>
        </w:rPr>
        <w:t>主要借鉴了</w:t>
      </w:r>
      <w:r>
        <w:rPr>
          <w:rFonts w:hint="eastAsia"/>
        </w:rPr>
        <w:t>ExxonMobil</w:t>
      </w:r>
      <w:r>
        <w:rPr>
          <w:rFonts w:hint="eastAsia"/>
        </w:rPr>
        <w:t>的结构导向集总，并根据我们对于石油分子结构的理解，对其进行部分改动，修改了部分基团的表达方式，并</w:t>
      </w:r>
      <w:r w:rsidR="00DF1400">
        <w:rPr>
          <w:rFonts w:hint="eastAsia"/>
        </w:rPr>
        <w:t>增加了</w:t>
      </w:r>
      <w:r w:rsidR="00DF1400">
        <w:t>一些基团使之更适用于</w:t>
      </w:r>
      <w:r>
        <w:rPr>
          <w:rFonts w:hint="eastAsia"/>
        </w:rPr>
        <w:t>石油中复杂分子结构特征的表达</w:t>
      </w:r>
      <w:r w:rsidR="00DF1400">
        <w:rPr>
          <w:rFonts w:hint="eastAsia"/>
        </w:rPr>
        <w:t>。我们</w:t>
      </w:r>
      <w:r w:rsidR="00DF1400">
        <w:t>把</w:t>
      </w:r>
      <w:r>
        <w:rPr>
          <w:rFonts w:hint="eastAsia"/>
        </w:rPr>
        <w:t>新定义的结构单元称之为</w:t>
      </w:r>
      <w:r w:rsidR="00DF1400">
        <w:t>CUP</w:t>
      </w:r>
      <w:r w:rsidR="00DF1400">
        <w:rPr>
          <w:rFonts w:hint="eastAsia"/>
        </w:rPr>
        <w:t>结构</w:t>
      </w:r>
      <w:r w:rsidR="00DF1400">
        <w:t>单元</w:t>
      </w:r>
      <w:r>
        <w:rPr>
          <w:rFonts w:hint="eastAsia"/>
        </w:rPr>
        <w:t>，并将其与</w:t>
      </w:r>
      <w:proofErr w:type="gramStart"/>
      <w:r>
        <w:rPr>
          <w:rFonts w:hint="eastAsia"/>
        </w:rPr>
        <w:t>键电矩阵</w:t>
      </w:r>
      <w:proofErr w:type="gramEnd"/>
      <w:r>
        <w:rPr>
          <w:rFonts w:hint="eastAsia"/>
        </w:rPr>
        <w:t>进行映射，在兼顾用户友好的同时，保持普适性及原子连接信息的准确性。</w:t>
      </w:r>
    </w:p>
    <w:p w:rsidR="00611FE6" w:rsidRDefault="00DF1400" w:rsidP="00DF1400">
      <w:pPr>
        <w:ind w:firstLine="480"/>
      </w:pPr>
      <w:r>
        <w:rPr>
          <w:rFonts w:hint="eastAsia"/>
        </w:rPr>
        <w:t>E</w:t>
      </w:r>
      <w:r>
        <w:t>xxonMobil</w:t>
      </w:r>
      <w:r>
        <w:t>的</w:t>
      </w:r>
      <w:proofErr w:type="spellStart"/>
      <w:r>
        <w:t>Quann</w:t>
      </w:r>
      <w:proofErr w:type="spellEnd"/>
      <w:r>
        <w:rPr>
          <w:rFonts w:hint="eastAsia"/>
        </w:rPr>
        <w:t>和</w:t>
      </w:r>
      <w:r>
        <w:t>Jaffe</w:t>
      </w:r>
      <w:r>
        <w:rPr>
          <w:rFonts w:hint="eastAsia"/>
        </w:rPr>
        <w:t>首次</w:t>
      </w:r>
      <w:r>
        <w:t>提出</w:t>
      </w:r>
      <w:r w:rsidR="00521172">
        <w:rPr>
          <w:rFonts w:hint="eastAsia"/>
        </w:rPr>
        <w:t>结构</w:t>
      </w:r>
      <w:r w:rsidR="00521172">
        <w:t>导向集总</w:t>
      </w:r>
      <w:r>
        <w:rPr>
          <w:rFonts w:hint="eastAsia"/>
        </w:rPr>
        <w:t>概念</w:t>
      </w:r>
      <w:r>
        <w:t>时共</w:t>
      </w:r>
      <w:r>
        <w:rPr>
          <w:rFonts w:hint="eastAsia"/>
        </w:rPr>
        <w:t>制定了</w:t>
      </w:r>
      <w:r>
        <w:rPr>
          <w:rFonts w:hint="eastAsia"/>
        </w:rPr>
        <w:t>22</w:t>
      </w:r>
      <w:r>
        <w:rPr>
          <w:rFonts w:hint="eastAsia"/>
        </w:rPr>
        <w:t>种</w:t>
      </w:r>
      <w:r>
        <w:t>结构向量。</w:t>
      </w:r>
      <w:r w:rsidR="00521172">
        <w:rPr>
          <w:rFonts w:hint="eastAsia"/>
        </w:rPr>
        <w:t>课题组</w:t>
      </w:r>
      <w:r>
        <w:t>在</w:t>
      </w:r>
      <w:r w:rsidR="001E629A">
        <w:rPr>
          <w:rFonts w:hint="eastAsia"/>
        </w:rPr>
        <w:t>此</w:t>
      </w:r>
      <w:r>
        <w:t>基础上做了一些拓展。</w:t>
      </w:r>
      <w:r>
        <w:rPr>
          <w:rFonts w:hint="eastAsia"/>
        </w:rPr>
        <w:t>对于</w:t>
      </w:r>
      <w:r w:rsidR="003F04A1">
        <w:rPr>
          <w:rFonts w:hint="eastAsia"/>
        </w:rPr>
        <w:t>石油</w:t>
      </w:r>
      <w:r>
        <w:t>中</w:t>
      </w:r>
      <w:r>
        <w:rPr>
          <w:rFonts w:hint="eastAsia"/>
        </w:rPr>
        <w:t>较重</w:t>
      </w:r>
      <w:r>
        <w:t>的分子，</w:t>
      </w:r>
      <w:r w:rsidR="002A65D8">
        <w:rPr>
          <w:rFonts w:hint="eastAsia"/>
        </w:rPr>
        <w:t>其</w:t>
      </w:r>
      <w:r>
        <w:t>往往具有复杂的</w:t>
      </w:r>
      <w:r>
        <w:rPr>
          <w:rFonts w:hint="eastAsia"/>
        </w:rPr>
        <w:t>核心</w:t>
      </w:r>
      <w:r>
        <w:t>和</w:t>
      </w:r>
      <w:r>
        <w:rPr>
          <w:rFonts w:hint="eastAsia"/>
        </w:rPr>
        <w:t>侧链</w:t>
      </w:r>
      <w:r>
        <w:t>结构，一些</w:t>
      </w:r>
      <w:r>
        <w:rPr>
          <w:rFonts w:hint="eastAsia"/>
        </w:rPr>
        <w:t>杂原子结构</w:t>
      </w:r>
      <w:r>
        <w:t>向量</w:t>
      </w:r>
      <w:r>
        <w:rPr>
          <w:rFonts w:hint="eastAsia"/>
        </w:rPr>
        <w:t>、</w:t>
      </w:r>
      <w:r>
        <w:t>双键的位置</w:t>
      </w:r>
      <w:r>
        <w:rPr>
          <w:rFonts w:hint="eastAsia"/>
        </w:rPr>
        <w:t>可能</w:t>
      </w:r>
      <w:r>
        <w:t>出现在不同的位置，而</w:t>
      </w:r>
      <w:r w:rsidR="00D04B53">
        <w:rPr>
          <w:rFonts w:hint="eastAsia"/>
        </w:rPr>
        <w:t>传统的</w:t>
      </w:r>
      <w:r w:rsidR="00521172">
        <w:rPr>
          <w:rFonts w:hint="eastAsia"/>
        </w:rPr>
        <w:t>结构</w:t>
      </w:r>
      <w:r w:rsidR="00521172">
        <w:t>导向集总</w:t>
      </w:r>
      <w:r>
        <w:rPr>
          <w:rFonts w:hint="eastAsia"/>
        </w:rPr>
        <w:t>不能明确</w:t>
      </w:r>
      <w:r>
        <w:t>表示这些</w:t>
      </w:r>
      <w:r>
        <w:rPr>
          <w:rFonts w:hint="eastAsia"/>
        </w:rPr>
        <w:t>向量</w:t>
      </w:r>
      <w:r>
        <w:t>的位置</w:t>
      </w:r>
      <w:r w:rsidR="00521172">
        <w:rPr>
          <w:rFonts w:hint="eastAsia"/>
        </w:rPr>
        <w:t>。为了建立结构单元与</w:t>
      </w:r>
      <w:proofErr w:type="gramStart"/>
      <w:r w:rsidR="00521172">
        <w:rPr>
          <w:rFonts w:hint="eastAsia"/>
        </w:rPr>
        <w:t>键电矩阵</w:t>
      </w:r>
      <w:proofErr w:type="gramEnd"/>
      <w:r w:rsidR="00521172">
        <w:rPr>
          <w:rFonts w:hint="eastAsia"/>
        </w:rPr>
        <w:t>的准确映射，减少</w:t>
      </w:r>
      <w:r>
        <w:t>分子性质计算</w:t>
      </w:r>
      <w:r w:rsidR="00521172">
        <w:rPr>
          <w:rFonts w:hint="eastAsia"/>
        </w:rPr>
        <w:t>及</w:t>
      </w:r>
      <w:r>
        <w:t>反应位点的识别错误</w:t>
      </w:r>
      <w:r w:rsidR="00521172">
        <w:rPr>
          <w:rFonts w:hint="eastAsia"/>
        </w:rPr>
        <w:t>，</w:t>
      </w:r>
      <w:r>
        <w:rPr>
          <w:rFonts w:hint="eastAsia"/>
        </w:rPr>
        <w:t>我们</w:t>
      </w:r>
      <w:r>
        <w:t>把</w:t>
      </w:r>
      <w:r>
        <w:rPr>
          <w:rFonts w:hint="eastAsia"/>
        </w:rPr>
        <w:t>结构</w:t>
      </w:r>
      <w:r>
        <w:t>向量数目扩充到了</w:t>
      </w:r>
      <w:r>
        <w:rPr>
          <w:rFonts w:hint="eastAsia"/>
        </w:rPr>
        <w:t>3</w:t>
      </w:r>
      <w:r w:rsidR="00521172">
        <w:t>1</w:t>
      </w:r>
      <w:r>
        <w:rPr>
          <w:rFonts w:hint="eastAsia"/>
        </w:rPr>
        <w:t>个</w:t>
      </w:r>
      <w:r w:rsidR="00521172">
        <w:rPr>
          <w:rFonts w:hint="eastAsia"/>
        </w:rPr>
        <w:t>。</w:t>
      </w:r>
      <w:r>
        <w:rPr>
          <w:rFonts w:hint="eastAsia"/>
        </w:rPr>
        <w:t>为了</w:t>
      </w:r>
      <w:r>
        <w:t>确定一些向量的链接位置，明确把向量定义为</w:t>
      </w:r>
      <w:r>
        <w:rPr>
          <w:rFonts w:hint="eastAsia"/>
        </w:rPr>
        <w:t>2</w:t>
      </w:r>
      <w:r>
        <w:rPr>
          <w:rFonts w:hint="eastAsia"/>
        </w:rPr>
        <w:t>类</w:t>
      </w:r>
      <w:r>
        <w:t>：表示</w:t>
      </w:r>
      <w:r>
        <w:rPr>
          <w:rFonts w:hint="eastAsia"/>
        </w:rPr>
        <w:t>分子</w:t>
      </w:r>
      <w:r>
        <w:t>核心的</w:t>
      </w:r>
      <w:r>
        <w:rPr>
          <w:rFonts w:hint="eastAsia"/>
        </w:rPr>
        <w:t>核心结构</w:t>
      </w:r>
      <w:r w:rsidR="00521172">
        <w:rPr>
          <w:rFonts w:hint="eastAsia"/>
        </w:rPr>
        <w:t>单元</w:t>
      </w:r>
      <w:r>
        <w:t>和表示侧链</w:t>
      </w:r>
      <w:r>
        <w:rPr>
          <w:rFonts w:hint="eastAsia"/>
        </w:rPr>
        <w:t>的侧链</w:t>
      </w:r>
      <w:r>
        <w:t>结构</w:t>
      </w:r>
      <w:r w:rsidR="00521172">
        <w:rPr>
          <w:rFonts w:hint="eastAsia"/>
        </w:rPr>
        <w:t>单元，如图</w:t>
      </w:r>
      <w:r w:rsidR="00521172">
        <w:rPr>
          <w:rFonts w:hint="eastAsia"/>
        </w:rPr>
        <w:t>6</w:t>
      </w:r>
      <w:r w:rsidR="00521172">
        <w:rPr>
          <w:rFonts w:hint="eastAsia"/>
        </w:rPr>
        <w:t>所示。</w:t>
      </w:r>
    </w:p>
    <w:p w:rsidR="00DF1400" w:rsidRDefault="00DF1400" w:rsidP="00DF1400">
      <w:pPr>
        <w:ind w:firstLine="480"/>
      </w:pPr>
      <w:r w:rsidRPr="00D0390D">
        <w:rPr>
          <w:rFonts w:hint="eastAsia"/>
        </w:rPr>
        <w:t>拓展后的</w:t>
      </w:r>
      <w:r w:rsidRPr="00D0390D">
        <w:rPr>
          <w:rFonts w:hint="eastAsia"/>
        </w:rPr>
        <w:t>CUP</w:t>
      </w:r>
      <w:r w:rsidR="00B6078D">
        <w:rPr>
          <w:rFonts w:hint="eastAsia"/>
        </w:rPr>
        <w:t>结构单元</w:t>
      </w:r>
      <w:r w:rsidRPr="00D0390D">
        <w:rPr>
          <w:rFonts w:hint="eastAsia"/>
        </w:rPr>
        <w:t>，共有</w:t>
      </w:r>
      <w:r w:rsidRPr="00D0390D">
        <w:rPr>
          <w:rFonts w:hint="eastAsia"/>
        </w:rPr>
        <w:t>23</w:t>
      </w:r>
      <w:r w:rsidRPr="00D0390D">
        <w:rPr>
          <w:rFonts w:hint="eastAsia"/>
        </w:rPr>
        <w:t>种表示分子核心的向量，其中</w:t>
      </w:r>
      <w:r w:rsidRPr="00D0390D">
        <w:rPr>
          <w:rFonts w:hint="eastAsia"/>
        </w:rPr>
        <w:t>A6</w:t>
      </w:r>
      <w:r w:rsidRPr="00D0390D">
        <w:rPr>
          <w:rFonts w:hint="eastAsia"/>
        </w:rPr>
        <w:t>、</w:t>
      </w:r>
      <w:r w:rsidRPr="00D0390D">
        <w:rPr>
          <w:rFonts w:hint="eastAsia"/>
        </w:rPr>
        <w:t>A4</w:t>
      </w:r>
      <w:r w:rsidRPr="00D0390D">
        <w:rPr>
          <w:rFonts w:hint="eastAsia"/>
        </w:rPr>
        <w:t>、</w:t>
      </w:r>
      <w:r w:rsidRPr="00D0390D">
        <w:rPr>
          <w:rFonts w:hint="eastAsia"/>
        </w:rPr>
        <w:t>A2</w:t>
      </w:r>
      <w:r w:rsidRPr="00D0390D">
        <w:rPr>
          <w:rFonts w:hint="eastAsia"/>
        </w:rPr>
        <w:t>和</w:t>
      </w:r>
      <w:r>
        <w:rPr>
          <w:rFonts w:hint="eastAsia"/>
        </w:rPr>
        <w:t>N6</w:t>
      </w:r>
      <w:r>
        <w:rPr>
          <w:rFonts w:hint="eastAsia"/>
        </w:rPr>
        <w:t>、</w:t>
      </w:r>
      <w:r>
        <w:rPr>
          <w:rFonts w:hint="eastAsia"/>
        </w:rPr>
        <w:t>N5</w:t>
      </w:r>
      <w:r>
        <w:rPr>
          <w:rFonts w:hint="eastAsia"/>
        </w:rPr>
        <w:t>、</w:t>
      </w:r>
      <w:r>
        <w:rPr>
          <w:rFonts w:hint="eastAsia"/>
        </w:rPr>
        <w:t>N4</w:t>
      </w:r>
      <w:r>
        <w:rPr>
          <w:rFonts w:hint="eastAsia"/>
        </w:rPr>
        <w:t>、</w:t>
      </w:r>
      <w:r>
        <w:rPr>
          <w:rFonts w:hint="eastAsia"/>
        </w:rPr>
        <w:t>N3</w:t>
      </w:r>
      <w:r>
        <w:rPr>
          <w:rFonts w:hint="eastAsia"/>
        </w:rPr>
        <w:t>、</w:t>
      </w:r>
      <w:r>
        <w:rPr>
          <w:rFonts w:hint="eastAsia"/>
        </w:rPr>
        <w:t>N</w:t>
      </w:r>
      <w:r>
        <w:t>2</w:t>
      </w:r>
      <w:r>
        <w:rPr>
          <w:rFonts w:hint="eastAsia"/>
        </w:rPr>
        <w:t>、</w:t>
      </w:r>
      <w:r>
        <w:rPr>
          <w:rFonts w:hint="eastAsia"/>
        </w:rPr>
        <w:t>N1</w:t>
      </w:r>
      <w:r>
        <w:rPr>
          <w:rFonts w:hint="eastAsia"/>
        </w:rPr>
        <w:t>分别</w:t>
      </w:r>
      <w:r w:rsidRPr="00D0390D">
        <w:rPr>
          <w:rFonts w:hint="eastAsia"/>
        </w:rPr>
        <w:t>表示构成核心的</w:t>
      </w:r>
      <w:r>
        <w:rPr>
          <w:rFonts w:hint="eastAsia"/>
        </w:rPr>
        <w:t>芳香</w:t>
      </w:r>
      <w:r w:rsidRPr="00D0390D">
        <w:rPr>
          <w:rFonts w:hint="eastAsia"/>
        </w:rPr>
        <w:t>碳原子</w:t>
      </w:r>
      <w:r>
        <w:rPr>
          <w:rFonts w:hint="eastAsia"/>
        </w:rPr>
        <w:t>和</w:t>
      </w:r>
      <w:r>
        <w:t>环烷碳原子</w:t>
      </w:r>
      <w:r w:rsidR="000E3F7C">
        <w:rPr>
          <w:rFonts w:hint="eastAsia"/>
        </w:rPr>
        <w:t>。从</w:t>
      </w:r>
      <w:r w:rsidRPr="00D0390D">
        <w:rPr>
          <w:rFonts w:hint="eastAsia"/>
        </w:rPr>
        <w:t>AA</w:t>
      </w:r>
      <w:r w:rsidR="000E3F7C">
        <w:rPr>
          <w:rFonts w:hint="eastAsia"/>
        </w:rPr>
        <w:t>到</w:t>
      </w:r>
      <w:r w:rsidRPr="00D0390D">
        <w:rPr>
          <w:rFonts w:hint="eastAsia"/>
        </w:rPr>
        <w:t>V</w:t>
      </w:r>
      <w:r w:rsidRPr="00D0390D">
        <w:rPr>
          <w:rFonts w:hint="eastAsia"/>
        </w:rPr>
        <w:t>这</w:t>
      </w:r>
      <w:r w:rsidRPr="00D0390D">
        <w:rPr>
          <w:rFonts w:hint="eastAsia"/>
        </w:rPr>
        <w:t>14</w:t>
      </w:r>
      <w:r w:rsidRPr="00D0390D">
        <w:rPr>
          <w:rFonts w:hint="eastAsia"/>
        </w:rPr>
        <w:t>种</w:t>
      </w:r>
      <w:r>
        <w:rPr>
          <w:rFonts w:hint="eastAsia"/>
        </w:rPr>
        <w:t>核心结构单元</w:t>
      </w:r>
      <w:r w:rsidRPr="00D0390D">
        <w:rPr>
          <w:rFonts w:hint="eastAsia"/>
        </w:rPr>
        <w:t>表示核心的成键方式以及直接与核心相连的甲基和杂原子。</w:t>
      </w:r>
      <w:r w:rsidR="0016233D">
        <w:rPr>
          <w:rFonts w:hint="eastAsia"/>
        </w:rPr>
        <w:t>共有</w:t>
      </w:r>
      <w:r w:rsidRPr="00D0390D">
        <w:rPr>
          <w:rFonts w:hint="eastAsia"/>
        </w:rPr>
        <w:t>11</w:t>
      </w:r>
      <w:r w:rsidRPr="00D0390D">
        <w:rPr>
          <w:rFonts w:hint="eastAsia"/>
        </w:rPr>
        <w:t>种</w:t>
      </w:r>
      <w:r>
        <w:rPr>
          <w:rFonts w:hint="eastAsia"/>
        </w:rPr>
        <w:t>侧链结构向量</w:t>
      </w:r>
      <w:r w:rsidRPr="00D0390D">
        <w:rPr>
          <w:rFonts w:hint="eastAsia"/>
        </w:rPr>
        <w:t>表示侧链，其中</w:t>
      </w:r>
      <w:r w:rsidRPr="00D0390D">
        <w:rPr>
          <w:rFonts w:hint="eastAsia"/>
        </w:rPr>
        <w:t>R</w:t>
      </w:r>
      <w:r w:rsidRPr="00D0390D">
        <w:rPr>
          <w:rFonts w:hint="eastAsia"/>
        </w:rPr>
        <w:t>表示侧链具有的碳原子个数</w:t>
      </w:r>
      <w:r w:rsidR="00C0346E">
        <w:rPr>
          <w:rFonts w:hint="eastAsia"/>
        </w:rPr>
        <w:t>。从</w:t>
      </w:r>
      <w:proofErr w:type="spellStart"/>
      <w:r w:rsidR="00EF361F">
        <w:rPr>
          <w:rFonts w:hint="eastAsia"/>
        </w:rPr>
        <w:t>R</w:t>
      </w:r>
      <w:r w:rsidRPr="00D0390D">
        <w:rPr>
          <w:rFonts w:hint="eastAsia"/>
        </w:rPr>
        <w:t>Br</w:t>
      </w:r>
      <w:proofErr w:type="spellEnd"/>
      <w:r w:rsidR="00C0346E">
        <w:rPr>
          <w:rFonts w:hint="eastAsia"/>
        </w:rPr>
        <w:t>到</w:t>
      </w:r>
      <w:r w:rsidRPr="00D0390D">
        <w:rPr>
          <w:rFonts w:hint="eastAsia"/>
        </w:rPr>
        <w:t>RSH</w:t>
      </w:r>
      <w:r w:rsidR="00EF361F">
        <w:rPr>
          <w:rFonts w:hint="eastAsia"/>
        </w:rPr>
        <w:t>的</w:t>
      </w:r>
      <w:r w:rsidR="00EF361F">
        <w:rPr>
          <w:rFonts w:hint="eastAsia"/>
        </w:rPr>
        <w:t>7</w:t>
      </w:r>
      <w:r w:rsidR="00EF361F">
        <w:rPr>
          <w:rFonts w:hint="eastAsia"/>
        </w:rPr>
        <w:t>个结构单元</w:t>
      </w:r>
      <w:r w:rsidRPr="00D0390D">
        <w:rPr>
          <w:rFonts w:hint="eastAsia"/>
        </w:rPr>
        <w:t>表示侧链的支链数目和杂原子基团等信息。</w:t>
      </w:r>
      <w:r w:rsidR="001E629A">
        <w:rPr>
          <w:rFonts w:hint="eastAsia"/>
        </w:rPr>
        <w:t>在逻辑上，</w:t>
      </w:r>
      <w:r w:rsidRPr="00D0390D">
        <w:rPr>
          <w:rFonts w:hint="eastAsia"/>
        </w:rPr>
        <w:t>将这些</w:t>
      </w:r>
      <w:r>
        <w:rPr>
          <w:rFonts w:hint="eastAsia"/>
        </w:rPr>
        <w:t>结构单元</w:t>
      </w:r>
      <w:r w:rsidR="001E629A">
        <w:rPr>
          <w:rFonts w:hint="eastAsia"/>
        </w:rPr>
        <w:t>进行拼接，即可得到指定的分子结构。图</w:t>
      </w:r>
      <w:r w:rsidR="001E629A">
        <w:rPr>
          <w:rFonts w:hint="eastAsia"/>
        </w:rPr>
        <w:t>6</w:t>
      </w:r>
      <w:r w:rsidR="001E629A">
        <w:rPr>
          <w:rFonts w:hint="eastAsia"/>
        </w:rPr>
        <w:t>展示了</w:t>
      </w:r>
      <w:r w:rsidR="009E491D">
        <w:rPr>
          <w:rFonts w:hint="eastAsia"/>
        </w:rPr>
        <w:t>四环</w:t>
      </w:r>
      <w:proofErr w:type="gramStart"/>
      <w:r w:rsidR="001E629A">
        <w:rPr>
          <w:rFonts w:hint="eastAsia"/>
        </w:rPr>
        <w:t>芳香环</w:t>
      </w:r>
      <w:proofErr w:type="gramEnd"/>
      <w:r w:rsidR="001E629A">
        <w:rPr>
          <w:rFonts w:hint="eastAsia"/>
        </w:rPr>
        <w:t>的苯酚分子的</w:t>
      </w:r>
      <w:r w:rsidR="001E629A">
        <w:rPr>
          <w:rFonts w:hint="eastAsia"/>
        </w:rPr>
        <w:t>CUP</w:t>
      </w:r>
      <w:r w:rsidR="001E629A">
        <w:rPr>
          <w:rFonts w:hint="eastAsia"/>
        </w:rPr>
        <w:t>结构单元表示</w:t>
      </w:r>
      <w:r w:rsidR="009E491D">
        <w:rPr>
          <w:rFonts w:hint="eastAsia"/>
        </w:rPr>
        <w:t>及其组合逻辑</w:t>
      </w:r>
      <w:r w:rsidRPr="00D0390D">
        <w:rPr>
          <w:rFonts w:hint="eastAsia"/>
        </w:rPr>
        <w:t>。</w:t>
      </w:r>
    </w:p>
    <w:p w:rsidR="00DF1400" w:rsidRDefault="00DF1400" w:rsidP="002A61FD">
      <w:pPr>
        <w:ind w:firstLine="480"/>
        <w:rPr>
          <w:rFonts w:hint="eastAsia"/>
        </w:rPr>
      </w:pPr>
    </w:p>
    <w:p w:rsidR="00453953" w:rsidRPr="000A0341" w:rsidRDefault="000A0341" w:rsidP="000A0341">
      <w:pPr>
        <w:pStyle w:val="a8"/>
      </w:pPr>
      <w:r w:rsidRPr="000A0341">
        <w:drawing>
          <wp:inline distT="0" distB="0" distL="0" distR="0">
            <wp:extent cx="4975860" cy="16615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1575" cy="1663413"/>
                    </a:xfrm>
                    <a:prstGeom prst="rect">
                      <a:avLst/>
                    </a:prstGeom>
                    <a:noFill/>
                    <a:ln>
                      <a:noFill/>
                    </a:ln>
                  </pic:spPr>
                </pic:pic>
              </a:graphicData>
            </a:graphic>
          </wp:inline>
        </w:drawing>
      </w:r>
    </w:p>
    <w:p w:rsidR="00611FE6" w:rsidRPr="000A0341" w:rsidRDefault="00611FE6" w:rsidP="000A0341">
      <w:pPr>
        <w:pStyle w:val="a8"/>
      </w:pPr>
      <w:r w:rsidRPr="000A0341">
        <w:rPr>
          <w:rFonts w:hint="eastAsia"/>
        </w:rPr>
        <w:t>图</w:t>
      </w:r>
      <w:r w:rsidR="00521172">
        <w:t>6</w:t>
      </w:r>
      <w:r w:rsidRPr="000A0341">
        <w:rPr>
          <w:rFonts w:hint="eastAsia"/>
        </w:rPr>
        <w:t xml:space="preserve"> CUP</w:t>
      </w:r>
      <w:r w:rsidRPr="000A0341">
        <w:rPr>
          <w:rFonts w:hint="eastAsia"/>
        </w:rPr>
        <w:t>结构单元划分</w:t>
      </w:r>
    </w:p>
    <w:p w:rsidR="00611FE6" w:rsidRDefault="00611FE6" w:rsidP="00843560">
      <w:pPr>
        <w:ind w:firstLine="480"/>
      </w:pPr>
    </w:p>
    <w:p w:rsidR="00DF1400" w:rsidRDefault="001E629A" w:rsidP="00DF1400">
      <w:pPr>
        <w:ind w:firstLine="480"/>
      </w:pPr>
      <w:r>
        <w:rPr>
          <w:rFonts w:hint="eastAsia"/>
        </w:rPr>
        <w:t>课题组</w:t>
      </w:r>
      <w:r w:rsidR="00C84447">
        <w:rPr>
          <w:rFonts w:hint="eastAsia"/>
        </w:rPr>
        <w:t>开发</w:t>
      </w:r>
      <w:r>
        <w:rPr>
          <w:rFonts w:hint="eastAsia"/>
        </w:rPr>
        <w:t>的</w:t>
      </w:r>
      <w:r w:rsidR="004A77DB">
        <w:rPr>
          <w:rFonts w:hint="eastAsia"/>
        </w:rPr>
        <w:t>分子管理平台</w:t>
      </w:r>
      <w:r>
        <w:rPr>
          <w:rFonts w:hint="eastAsia"/>
        </w:rPr>
        <w:t>底层是建立在</w:t>
      </w:r>
      <w:proofErr w:type="gramStart"/>
      <w:r w:rsidR="00DF1400">
        <w:rPr>
          <w:rFonts w:hint="eastAsia"/>
        </w:rPr>
        <w:t>键电</w:t>
      </w:r>
      <w:r w:rsidR="00DF1400">
        <w:t>矩阵</w:t>
      </w:r>
      <w:proofErr w:type="gramEnd"/>
      <w:r>
        <w:rPr>
          <w:rFonts w:hint="eastAsia"/>
        </w:rPr>
        <w:t>的基础上的，因此仍需要</w:t>
      </w:r>
      <w:r>
        <w:rPr>
          <w:rFonts w:hint="eastAsia"/>
        </w:rPr>
        <w:lastRenderedPageBreak/>
        <w:t>对</w:t>
      </w:r>
      <w:r w:rsidR="008F05FC">
        <w:rPr>
          <w:rFonts w:hint="eastAsia"/>
        </w:rPr>
        <w:t>CUP</w:t>
      </w:r>
      <w:r w:rsidR="008F05FC">
        <w:rPr>
          <w:rFonts w:hint="eastAsia"/>
        </w:rPr>
        <w:t>结构单元及</w:t>
      </w:r>
      <w:proofErr w:type="gramStart"/>
      <w:r w:rsidR="00C93E4F">
        <w:rPr>
          <w:rFonts w:hint="eastAsia"/>
        </w:rPr>
        <w:t>键电矩阵</w:t>
      </w:r>
      <w:proofErr w:type="gramEnd"/>
      <w:r w:rsidR="00C93E4F">
        <w:rPr>
          <w:rFonts w:hint="eastAsia"/>
        </w:rPr>
        <w:t>进行</w:t>
      </w:r>
      <w:r w:rsidR="00026A0B">
        <w:rPr>
          <w:rFonts w:hint="eastAsia"/>
        </w:rPr>
        <w:t>映射。</w:t>
      </w:r>
      <w:r w:rsidR="00BA6B8E">
        <w:rPr>
          <w:rFonts w:hint="eastAsia"/>
        </w:rPr>
        <w:t>此部分操作在结构单元</w:t>
      </w:r>
      <w:proofErr w:type="gramStart"/>
      <w:r w:rsidR="00BA6B8E">
        <w:rPr>
          <w:rFonts w:hint="eastAsia"/>
        </w:rPr>
        <w:t>库及其</w:t>
      </w:r>
      <w:proofErr w:type="gramEnd"/>
      <w:r w:rsidR="00BA6B8E">
        <w:rPr>
          <w:rFonts w:hint="eastAsia"/>
        </w:rPr>
        <w:t>组合模块中进行。</w:t>
      </w:r>
      <w:r w:rsidR="0069713A">
        <w:rPr>
          <w:rFonts w:hint="eastAsia"/>
        </w:rPr>
        <w:t>首先我们</w:t>
      </w:r>
      <w:r w:rsidR="00D2644A">
        <w:rPr>
          <w:rFonts w:hint="eastAsia"/>
        </w:rPr>
        <w:t>生成了</w:t>
      </w:r>
      <w:r w:rsidR="0069713A">
        <w:rPr>
          <w:rFonts w:hint="eastAsia"/>
        </w:rPr>
        <w:t>CUP</w:t>
      </w:r>
      <w:r w:rsidR="0069713A">
        <w:rPr>
          <w:rFonts w:hint="eastAsia"/>
        </w:rPr>
        <w:t>结构单元所对应的</w:t>
      </w:r>
      <w:proofErr w:type="gramStart"/>
      <w:r w:rsidR="00D2644A">
        <w:rPr>
          <w:rFonts w:hint="eastAsia"/>
        </w:rPr>
        <w:t>键电矩阵</w:t>
      </w:r>
      <w:proofErr w:type="gramEnd"/>
      <w:r w:rsidR="00D2644A">
        <w:rPr>
          <w:rFonts w:hint="eastAsia"/>
        </w:rPr>
        <w:t>，</w:t>
      </w:r>
      <w:r w:rsidR="00F92000">
        <w:rPr>
          <w:rFonts w:hint="eastAsia"/>
        </w:rPr>
        <w:t>并定义了操作函数来连接相对应的</w:t>
      </w:r>
      <w:proofErr w:type="gramStart"/>
      <w:r w:rsidR="00F92000">
        <w:rPr>
          <w:rFonts w:hint="eastAsia"/>
        </w:rPr>
        <w:t>键电矩阵</w:t>
      </w:r>
      <w:proofErr w:type="gramEnd"/>
      <w:r w:rsidR="00F92000">
        <w:rPr>
          <w:rFonts w:hint="eastAsia"/>
        </w:rPr>
        <w:t>。</w:t>
      </w:r>
      <w:r w:rsidR="007B1EC8">
        <w:rPr>
          <w:rFonts w:hint="eastAsia"/>
        </w:rPr>
        <w:t>当用户指定了结构单元的组成后，平台将在结构单元库中提取相对应的</w:t>
      </w:r>
      <w:proofErr w:type="gramStart"/>
      <w:r w:rsidR="007B1EC8">
        <w:rPr>
          <w:rFonts w:hint="eastAsia"/>
        </w:rPr>
        <w:t>键电矩阵</w:t>
      </w:r>
      <w:proofErr w:type="gramEnd"/>
      <w:r w:rsidR="007B1EC8">
        <w:rPr>
          <w:rFonts w:hint="eastAsia"/>
        </w:rPr>
        <w:t>，并按照结构单元的连接逻辑</w:t>
      </w:r>
      <w:proofErr w:type="gramStart"/>
      <w:r w:rsidR="007B1EC8">
        <w:rPr>
          <w:rFonts w:hint="eastAsia"/>
        </w:rPr>
        <w:t>对键电矩阵</w:t>
      </w:r>
      <w:proofErr w:type="gramEnd"/>
      <w:r w:rsidR="007B1EC8">
        <w:rPr>
          <w:rFonts w:hint="eastAsia"/>
        </w:rPr>
        <w:t>进行操作，组合合并得到分子对应的</w:t>
      </w:r>
      <w:proofErr w:type="gramStart"/>
      <w:r w:rsidR="007B1EC8">
        <w:rPr>
          <w:rFonts w:hint="eastAsia"/>
        </w:rPr>
        <w:t>键电矩阵</w:t>
      </w:r>
      <w:proofErr w:type="gramEnd"/>
      <w:r w:rsidR="0048146C">
        <w:rPr>
          <w:rFonts w:hint="eastAsia"/>
        </w:rPr>
        <w:t>，</w:t>
      </w:r>
      <w:r w:rsidR="000715DA">
        <w:rPr>
          <w:rFonts w:hint="eastAsia"/>
        </w:rPr>
        <w:t>之后由分子</w:t>
      </w:r>
      <w:proofErr w:type="gramStart"/>
      <w:r w:rsidR="0048146C">
        <w:rPr>
          <w:rFonts w:hint="eastAsia"/>
        </w:rPr>
        <w:t>键电矩阵</w:t>
      </w:r>
      <w:proofErr w:type="gramEnd"/>
      <w:r w:rsidR="000715DA">
        <w:rPr>
          <w:rFonts w:hint="eastAsia"/>
        </w:rPr>
        <w:t>预测分子的性质、生成分子图像和通用化学标记语言格式。</w:t>
      </w:r>
      <w:r w:rsidR="00DA24A2">
        <w:rPr>
          <w:rFonts w:hint="eastAsia"/>
        </w:rPr>
        <w:t>本质上，本课题组提出了</w:t>
      </w:r>
      <w:r w:rsidR="0041307C">
        <w:rPr>
          <w:rFonts w:hint="eastAsia"/>
        </w:rPr>
        <w:t>一种</w:t>
      </w:r>
      <w:r w:rsidR="00DA24A2">
        <w:rPr>
          <w:rFonts w:hint="eastAsia"/>
        </w:rPr>
        <w:t>全新的多层级表示分子结构的方法，适用于分子管理不同层次的需求。</w:t>
      </w:r>
    </w:p>
    <w:p w:rsidR="00DF1400" w:rsidRDefault="00DF1400" w:rsidP="00843560">
      <w:pPr>
        <w:ind w:firstLine="480"/>
        <w:rPr>
          <w:rFonts w:hint="eastAsia"/>
        </w:rPr>
      </w:pPr>
    </w:p>
    <w:p w:rsidR="000A0341" w:rsidRDefault="000A0341" w:rsidP="000A0341">
      <w:pPr>
        <w:pStyle w:val="a8"/>
        <w:rPr>
          <w:rFonts w:hint="eastAsia"/>
        </w:rPr>
      </w:pPr>
      <w:r>
        <w:rPr>
          <w:noProof/>
        </w:rPr>
        <w:drawing>
          <wp:inline distT="0" distB="0" distL="0" distR="0">
            <wp:extent cx="5263855" cy="3954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786" cy="3959236"/>
                    </a:xfrm>
                    <a:prstGeom prst="rect">
                      <a:avLst/>
                    </a:prstGeom>
                    <a:noFill/>
                    <a:ln>
                      <a:noFill/>
                    </a:ln>
                  </pic:spPr>
                </pic:pic>
              </a:graphicData>
            </a:graphic>
          </wp:inline>
        </w:drawing>
      </w:r>
    </w:p>
    <w:p w:rsidR="00611FE6" w:rsidRDefault="00611FE6" w:rsidP="000A0341">
      <w:pPr>
        <w:pStyle w:val="a8"/>
      </w:pPr>
      <w:r>
        <w:rPr>
          <w:rFonts w:hint="eastAsia"/>
        </w:rPr>
        <w:t>图</w:t>
      </w:r>
      <w:r w:rsidR="00DA24A2">
        <w:t>7</w:t>
      </w:r>
      <w:r>
        <w:rPr>
          <w:rFonts w:hint="eastAsia"/>
        </w:rPr>
        <w:t xml:space="preserve"> </w:t>
      </w:r>
      <w:proofErr w:type="gramStart"/>
      <w:r w:rsidR="00C5085D">
        <w:rPr>
          <w:rFonts w:hint="eastAsia"/>
        </w:rPr>
        <w:t>芘</w:t>
      </w:r>
      <w:proofErr w:type="gramEnd"/>
      <w:r>
        <w:rPr>
          <w:rFonts w:hint="eastAsia"/>
        </w:rPr>
        <w:t>单分子的多层次构建流程</w:t>
      </w:r>
    </w:p>
    <w:p w:rsidR="00611FE6" w:rsidRDefault="00611FE6" w:rsidP="00843560">
      <w:pPr>
        <w:ind w:firstLine="480"/>
      </w:pPr>
    </w:p>
    <w:p w:rsidR="00365858" w:rsidRDefault="00EC087B" w:rsidP="00EC087B">
      <w:pPr>
        <w:ind w:firstLine="480"/>
      </w:pPr>
      <w:r>
        <w:rPr>
          <w:rFonts w:hint="eastAsia"/>
        </w:rPr>
        <w:t>图</w:t>
      </w:r>
      <w:r>
        <w:rPr>
          <w:rFonts w:hint="eastAsia"/>
        </w:rPr>
        <w:t>7</w:t>
      </w:r>
      <w:r>
        <w:rPr>
          <w:rFonts w:hint="eastAsia"/>
        </w:rPr>
        <w:t>以</w:t>
      </w:r>
      <w:proofErr w:type="gramStart"/>
      <w:r>
        <w:t>芘</w:t>
      </w:r>
      <w:proofErr w:type="gramEnd"/>
      <w:r>
        <w:rPr>
          <w:rFonts w:hint="eastAsia"/>
        </w:rPr>
        <w:t>为例描述了单分子生成的全过程</w:t>
      </w:r>
      <w:r w:rsidR="008B6465">
        <w:rPr>
          <w:rFonts w:hint="eastAsia"/>
        </w:rPr>
        <w:t>，其中所展示的矩阵、分子图像和数据皆由分子管理软件平台自动生成</w:t>
      </w:r>
      <w:r>
        <w:rPr>
          <w:rFonts w:hint="eastAsia"/>
        </w:rPr>
        <w:t>。首先由用户指定</w:t>
      </w:r>
      <w:proofErr w:type="gramStart"/>
      <w:r>
        <w:rPr>
          <w:rFonts w:hint="eastAsia"/>
        </w:rPr>
        <w:t>最</w:t>
      </w:r>
      <w:proofErr w:type="gramEnd"/>
      <w:r>
        <w:rPr>
          <w:rFonts w:hint="eastAsia"/>
        </w:rPr>
        <w:t>表层的方便书写的结构单元字符串——</w:t>
      </w:r>
      <w:r>
        <w:t>“A6=1;A4=2;A2=1</w:t>
      </w:r>
      <w:r w:rsidR="0028093D">
        <w:t>;</w:t>
      </w:r>
      <w:r>
        <w:t>”</w:t>
      </w:r>
      <w:r>
        <w:rPr>
          <w:rFonts w:hint="eastAsia"/>
        </w:rPr>
        <w:t>。通过对字符串进行分析，可以将其转化为结构单元向量。</w:t>
      </w:r>
      <w:r w:rsidR="00196E7B">
        <w:rPr>
          <w:rFonts w:hint="eastAsia"/>
        </w:rPr>
        <w:t>通过</w:t>
      </w:r>
      <w:r w:rsidR="00365858">
        <w:rPr>
          <w:rFonts w:hint="eastAsia"/>
        </w:rPr>
        <w:t>查找，在结构单元库中获取</w:t>
      </w:r>
      <w:r w:rsidR="00365858">
        <w:rPr>
          <w:rFonts w:hint="eastAsia"/>
        </w:rPr>
        <w:t>A</w:t>
      </w:r>
      <w:r w:rsidR="00365858">
        <w:t>6</w:t>
      </w:r>
      <w:r w:rsidR="00365858">
        <w:rPr>
          <w:rFonts w:hint="eastAsia"/>
        </w:rPr>
        <w:t>、</w:t>
      </w:r>
      <w:r w:rsidR="00365858">
        <w:rPr>
          <w:rFonts w:hint="eastAsia"/>
        </w:rPr>
        <w:t>A</w:t>
      </w:r>
      <w:r w:rsidR="00365858">
        <w:t>4</w:t>
      </w:r>
      <w:r w:rsidR="00365858">
        <w:rPr>
          <w:rFonts w:hint="eastAsia"/>
        </w:rPr>
        <w:t>、</w:t>
      </w:r>
      <w:r w:rsidR="00365858">
        <w:rPr>
          <w:rFonts w:hint="eastAsia"/>
        </w:rPr>
        <w:t>A</w:t>
      </w:r>
      <w:r w:rsidR="00365858">
        <w:t>2</w:t>
      </w:r>
      <w:r w:rsidR="00365858">
        <w:rPr>
          <w:rFonts w:hint="eastAsia"/>
        </w:rPr>
        <w:t>的</w:t>
      </w:r>
      <w:proofErr w:type="gramStart"/>
      <w:r w:rsidR="00365858">
        <w:rPr>
          <w:rFonts w:hint="eastAsia"/>
        </w:rPr>
        <w:t>键电矩阵</w:t>
      </w:r>
      <w:proofErr w:type="gramEnd"/>
      <w:r w:rsidR="00365858">
        <w:rPr>
          <w:rFonts w:hint="eastAsia"/>
        </w:rPr>
        <w:t>信息，之后</w:t>
      </w:r>
      <w:r w:rsidR="0012554F">
        <w:rPr>
          <w:rFonts w:hint="eastAsia"/>
        </w:rPr>
        <w:t>平台调用基础分子矩阵操作模块，</w:t>
      </w:r>
      <w:r w:rsidR="00365858">
        <w:rPr>
          <w:rFonts w:hint="eastAsia"/>
        </w:rPr>
        <w:t>按照</w:t>
      </w:r>
      <w:r w:rsidR="00365858">
        <w:rPr>
          <w:rFonts w:hint="eastAsia"/>
        </w:rPr>
        <w:t>A</w:t>
      </w:r>
      <w:r w:rsidR="00365858">
        <w:t>6</w:t>
      </w:r>
      <w:r w:rsidR="00365858">
        <w:rPr>
          <w:rFonts w:hint="eastAsia"/>
        </w:rPr>
        <w:t>、</w:t>
      </w:r>
      <w:r w:rsidR="00365858">
        <w:rPr>
          <w:rFonts w:hint="eastAsia"/>
        </w:rPr>
        <w:t>A4</w:t>
      </w:r>
      <w:r w:rsidR="00365858">
        <w:rPr>
          <w:rFonts w:hint="eastAsia"/>
        </w:rPr>
        <w:t>及</w:t>
      </w:r>
      <w:r w:rsidR="00365858">
        <w:rPr>
          <w:rFonts w:hint="eastAsia"/>
        </w:rPr>
        <w:t>A</w:t>
      </w:r>
      <w:r w:rsidR="00365858">
        <w:t>2</w:t>
      </w:r>
      <w:r w:rsidR="00365858">
        <w:rPr>
          <w:rFonts w:hint="eastAsia"/>
        </w:rPr>
        <w:t>的顺序对各个</w:t>
      </w:r>
      <w:proofErr w:type="gramStart"/>
      <w:r w:rsidR="00365858">
        <w:rPr>
          <w:rFonts w:hint="eastAsia"/>
        </w:rPr>
        <w:t>键电矩阵</w:t>
      </w:r>
      <w:proofErr w:type="gramEnd"/>
      <w:r w:rsidR="00365858">
        <w:rPr>
          <w:rFonts w:hint="eastAsia"/>
        </w:rPr>
        <w:t>进行连接位点识别及矩阵合并。通过迭代完成所有结构单元的连接后，即获得了分子所对应的</w:t>
      </w:r>
      <w:proofErr w:type="gramStart"/>
      <w:r w:rsidR="00365858">
        <w:rPr>
          <w:rFonts w:hint="eastAsia"/>
        </w:rPr>
        <w:t>键电矩阵</w:t>
      </w:r>
      <w:proofErr w:type="gramEnd"/>
      <w:r w:rsidR="00365858">
        <w:rPr>
          <w:rFonts w:hint="eastAsia"/>
        </w:rPr>
        <w:t>及完整的原子连接拓扑信息。</w:t>
      </w:r>
      <w:r w:rsidR="0012554F">
        <w:rPr>
          <w:rFonts w:hint="eastAsia"/>
        </w:rPr>
        <w:t>基于分子的</w:t>
      </w:r>
      <w:proofErr w:type="gramStart"/>
      <w:r w:rsidR="0012554F">
        <w:rPr>
          <w:rFonts w:hint="eastAsia"/>
        </w:rPr>
        <w:t>键电矩阵</w:t>
      </w:r>
      <w:proofErr w:type="gramEnd"/>
      <w:r w:rsidR="0012554F">
        <w:rPr>
          <w:rFonts w:hint="eastAsia"/>
        </w:rPr>
        <w:t>的信息，可以对分子结构进行绘图，并获得分子的通用化学标记语言信息（</w:t>
      </w:r>
      <w:r w:rsidR="0012554F">
        <w:rPr>
          <w:rFonts w:hint="eastAsia"/>
        </w:rPr>
        <w:t>SMILES</w:t>
      </w:r>
      <w:r w:rsidR="0012554F">
        <w:rPr>
          <w:rFonts w:hint="eastAsia"/>
        </w:rPr>
        <w:t>码）及通用分子存储格式文件（如</w:t>
      </w:r>
      <w:r w:rsidR="002F07F6">
        <w:rPr>
          <w:rFonts w:hint="eastAsia"/>
        </w:rPr>
        <w:t xml:space="preserve"> </w:t>
      </w:r>
      <w:r w:rsidR="0012554F">
        <w:rPr>
          <w:rFonts w:hint="eastAsia"/>
        </w:rPr>
        <w:t>.</w:t>
      </w:r>
      <w:proofErr w:type="spellStart"/>
      <w:r w:rsidR="0012554F">
        <w:t>mol</w:t>
      </w:r>
      <w:proofErr w:type="spellEnd"/>
      <w:r w:rsidR="0012554F">
        <w:rPr>
          <w:rFonts w:hint="eastAsia"/>
        </w:rPr>
        <w:t>文件）。通过这些信息可以将分子方便的</w:t>
      </w:r>
      <w:r w:rsidR="0012554F">
        <w:rPr>
          <w:rFonts w:hint="eastAsia"/>
        </w:rPr>
        <w:lastRenderedPageBreak/>
        <w:t>链接到分子模拟或流程模拟软件中。此外也可调用分子物性预测模块预测分子的物理化学性质。</w:t>
      </w:r>
    </w:p>
    <w:p w:rsidR="00DF1400" w:rsidRPr="00EC087B" w:rsidRDefault="00CD35EA" w:rsidP="00843560">
      <w:pPr>
        <w:ind w:firstLine="480"/>
        <w:rPr>
          <w:rFonts w:hint="eastAsia"/>
        </w:rPr>
      </w:pPr>
      <w:r>
        <w:rPr>
          <w:rFonts w:hint="eastAsia"/>
        </w:rPr>
        <w:t>石油馏分根据其沸点范围不同，其需要考虑的代表性分子数量通常从数百到数万不等。石油中分子通常是以同系物成系列存在的，为此</w:t>
      </w:r>
      <w:r>
        <w:rPr>
          <w:rFonts w:hint="eastAsia"/>
        </w:rPr>
        <w:t>CUP</w:t>
      </w:r>
      <w:r>
        <w:rPr>
          <w:rFonts w:hint="eastAsia"/>
        </w:rPr>
        <w:t>分子管理软件平台提供了快速分子组成模型构建功能。研发人员通常仅需指定同系物中核心结构的结构单元字符串，之后软件可自动按照沸点、分子量及溶解度等约束要求，对其进行拓展</w:t>
      </w:r>
      <w:r w:rsidR="00636648">
        <w:rPr>
          <w:rFonts w:hint="eastAsia"/>
        </w:rPr>
        <w:t>，获得所有在该范围内具有指定核心结构的分子信息。图</w:t>
      </w:r>
      <w:r w:rsidR="00636648">
        <w:rPr>
          <w:rFonts w:hint="eastAsia"/>
        </w:rPr>
        <w:t>8</w:t>
      </w:r>
      <w:r w:rsidR="00636648">
        <w:rPr>
          <w:rFonts w:hint="eastAsia"/>
        </w:rPr>
        <w:t>展示了石油分子同系物构建的示例图。</w:t>
      </w:r>
      <w:r w:rsidR="001D381D">
        <w:rPr>
          <w:rFonts w:hint="eastAsia"/>
        </w:rPr>
        <w:t>在给定几十个分子核心的基础上，软件生成数千个代表性分子的</w:t>
      </w:r>
      <w:proofErr w:type="gramStart"/>
      <w:r w:rsidR="00AF6C02">
        <w:rPr>
          <w:rFonts w:hint="eastAsia"/>
        </w:rPr>
        <w:t>键电矩阵</w:t>
      </w:r>
      <w:proofErr w:type="gramEnd"/>
      <w:r w:rsidR="00AF6C02">
        <w:rPr>
          <w:rFonts w:hint="eastAsia"/>
        </w:rPr>
        <w:t>及所有单分子性质约需要几分钟，速度满足实际应用的需求。</w:t>
      </w:r>
    </w:p>
    <w:p w:rsidR="00DF1400" w:rsidRDefault="00736145" w:rsidP="00843560">
      <w:pPr>
        <w:ind w:firstLine="480"/>
        <w:rPr>
          <w:rFonts w:hint="eastAsia"/>
        </w:rPr>
      </w:pPr>
      <w:r>
        <w:rPr>
          <w:rFonts w:hint="eastAsia"/>
        </w:rPr>
        <w:t>值得指出的是，</w:t>
      </w:r>
      <w:r>
        <w:rPr>
          <w:rFonts w:hint="eastAsia"/>
        </w:rPr>
        <w:t>CUP</w:t>
      </w:r>
      <w:r>
        <w:rPr>
          <w:rFonts w:hint="eastAsia"/>
        </w:rPr>
        <w:t>分子结构单元的数量依然在扩充中，</w:t>
      </w:r>
      <w:r w:rsidR="004B3AE9">
        <w:rPr>
          <w:rFonts w:hint="eastAsia"/>
        </w:rPr>
        <w:t>因其本质上是</w:t>
      </w:r>
      <w:proofErr w:type="gramStart"/>
      <w:r w:rsidR="004B3AE9">
        <w:rPr>
          <w:rFonts w:hint="eastAsia"/>
        </w:rPr>
        <w:t>键电矩阵</w:t>
      </w:r>
      <w:proofErr w:type="gramEnd"/>
      <w:r w:rsidR="004B3AE9">
        <w:rPr>
          <w:rFonts w:hint="eastAsia"/>
        </w:rPr>
        <w:t>的一种映射方法，</w:t>
      </w:r>
      <w:r w:rsidR="007330FF">
        <w:rPr>
          <w:rFonts w:hint="eastAsia"/>
        </w:rPr>
        <w:t>也</w:t>
      </w:r>
      <w:r>
        <w:rPr>
          <w:rFonts w:hint="eastAsia"/>
        </w:rPr>
        <w:t>可根据用户的实际需求进行定制。</w:t>
      </w:r>
      <w:r w:rsidR="0042747B">
        <w:rPr>
          <w:rFonts w:hint="eastAsia"/>
        </w:rPr>
        <w:t>另外，由于引入了一定程度的简化，不管是结构导向集总或者是</w:t>
      </w:r>
      <w:r w:rsidR="0042747B">
        <w:rPr>
          <w:rFonts w:hint="eastAsia"/>
        </w:rPr>
        <w:t>CUP</w:t>
      </w:r>
      <w:r w:rsidR="0042747B">
        <w:rPr>
          <w:rFonts w:hint="eastAsia"/>
        </w:rPr>
        <w:t>分子结构单元都没有办法完整表示所有可能存在的异构结构，如二甲苯的邻、间、对的</w:t>
      </w:r>
      <w:r w:rsidR="008142F2">
        <w:rPr>
          <w:rFonts w:hint="eastAsia"/>
        </w:rPr>
        <w:t>同分</w:t>
      </w:r>
      <w:r w:rsidR="0042747B">
        <w:rPr>
          <w:rFonts w:hint="eastAsia"/>
        </w:rPr>
        <w:t>异构</w:t>
      </w:r>
      <w:r w:rsidR="008142F2">
        <w:rPr>
          <w:rFonts w:hint="eastAsia"/>
        </w:rPr>
        <w:t>体</w:t>
      </w:r>
      <w:r w:rsidR="0042747B">
        <w:rPr>
          <w:rFonts w:hint="eastAsia"/>
        </w:rPr>
        <w:t>。</w:t>
      </w:r>
      <w:r w:rsidR="008142F2">
        <w:rPr>
          <w:rFonts w:hint="eastAsia"/>
        </w:rPr>
        <w:t>对于某些需要关心特殊同分异构体的体系，</w:t>
      </w:r>
      <w:r w:rsidR="003B4837">
        <w:rPr>
          <w:rFonts w:hint="eastAsia"/>
        </w:rPr>
        <w:t>分子管理软件平台也提供了用户直接输入</w:t>
      </w:r>
      <w:proofErr w:type="gramStart"/>
      <w:r w:rsidR="003B4837">
        <w:rPr>
          <w:rFonts w:hint="eastAsia"/>
        </w:rPr>
        <w:t>键电矩阵</w:t>
      </w:r>
      <w:proofErr w:type="gramEnd"/>
      <w:r w:rsidR="003B4837">
        <w:rPr>
          <w:rFonts w:hint="eastAsia"/>
        </w:rPr>
        <w:t>添加分子的功能。多层级的结构实现了不同层次模型和需求的兼容。</w:t>
      </w:r>
    </w:p>
    <w:p w:rsidR="005A7CF9" w:rsidRDefault="005A7CF9" w:rsidP="00843560">
      <w:pPr>
        <w:ind w:firstLine="480"/>
        <w:rPr>
          <w:rFonts w:hint="eastAsia"/>
        </w:rPr>
      </w:pPr>
    </w:p>
    <w:p w:rsidR="000A0341" w:rsidRDefault="000A0341" w:rsidP="000A0341">
      <w:pPr>
        <w:pStyle w:val="a8"/>
        <w:rPr>
          <w:rFonts w:hint="eastAsia"/>
        </w:rPr>
      </w:pPr>
      <w:r>
        <w:rPr>
          <w:noProof/>
        </w:rPr>
        <w:drawing>
          <wp:inline distT="0" distB="0" distL="0" distR="0">
            <wp:extent cx="4133872" cy="2929166"/>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7443" cy="2931696"/>
                    </a:xfrm>
                    <a:prstGeom prst="rect">
                      <a:avLst/>
                    </a:prstGeom>
                    <a:noFill/>
                    <a:ln>
                      <a:noFill/>
                    </a:ln>
                  </pic:spPr>
                </pic:pic>
              </a:graphicData>
            </a:graphic>
          </wp:inline>
        </w:drawing>
      </w:r>
    </w:p>
    <w:p w:rsidR="00611FE6" w:rsidRDefault="00611FE6" w:rsidP="000A0341">
      <w:pPr>
        <w:pStyle w:val="a8"/>
      </w:pPr>
      <w:r>
        <w:rPr>
          <w:rFonts w:hint="eastAsia"/>
        </w:rPr>
        <w:t>图</w:t>
      </w:r>
      <w:r w:rsidR="00CD35EA">
        <w:t>8</w:t>
      </w:r>
      <w:r>
        <w:rPr>
          <w:rFonts w:hint="eastAsia"/>
        </w:rPr>
        <w:t xml:space="preserve"> </w:t>
      </w:r>
      <w:r>
        <w:rPr>
          <w:rFonts w:hint="eastAsia"/>
        </w:rPr>
        <w:t>石油分子同系物的构建</w:t>
      </w:r>
      <w:r w:rsidR="00907B5E">
        <w:rPr>
          <w:rFonts w:hint="eastAsia"/>
        </w:rPr>
        <w:t>示例</w:t>
      </w:r>
    </w:p>
    <w:p w:rsidR="00611FE6" w:rsidRDefault="00611FE6" w:rsidP="00843560">
      <w:pPr>
        <w:ind w:firstLine="480"/>
      </w:pPr>
    </w:p>
    <w:p w:rsidR="00843560" w:rsidRDefault="001323DA" w:rsidP="001323DA">
      <w:pPr>
        <w:pStyle w:val="1"/>
      </w:pPr>
      <w:r>
        <w:t>4</w:t>
      </w:r>
      <w:r w:rsidR="00843560">
        <w:t xml:space="preserve"> </w:t>
      </w:r>
      <w:r w:rsidR="00843560">
        <w:rPr>
          <w:rFonts w:hint="eastAsia"/>
        </w:rPr>
        <w:t>物理化学性质估算</w:t>
      </w:r>
    </w:p>
    <w:p w:rsidR="00960814" w:rsidRDefault="00B17824" w:rsidP="00576118">
      <w:pPr>
        <w:ind w:firstLine="480"/>
      </w:pPr>
      <w:r>
        <w:rPr>
          <w:rFonts w:hint="eastAsia"/>
        </w:rPr>
        <w:t>对于石油</w:t>
      </w:r>
      <w:r w:rsidR="00616E3D">
        <w:rPr>
          <w:rFonts w:hint="eastAsia"/>
        </w:rPr>
        <w:t>炼制</w:t>
      </w:r>
      <w:r>
        <w:rPr>
          <w:rFonts w:hint="eastAsia"/>
        </w:rPr>
        <w:t>过程而言，分子结构及组成信息并不是过程优化所关心的直接内容，还需要预测其对应的性质。</w:t>
      </w:r>
      <w:r w:rsidR="00616E3D">
        <w:rPr>
          <w:rFonts w:hint="eastAsia"/>
        </w:rPr>
        <w:t>分子管理模型开发中的性质预测包含两个层次：纯物质的性质计算及其混合物所对应的宏观性质计算。</w:t>
      </w:r>
      <w:r w:rsidR="002533CA">
        <w:rPr>
          <w:rFonts w:hint="eastAsia"/>
        </w:rPr>
        <w:t>在分子管理</w:t>
      </w:r>
      <w:r w:rsidR="00960814">
        <w:rPr>
          <w:rFonts w:hint="eastAsia"/>
        </w:rPr>
        <w:t>模型构建的过</w:t>
      </w:r>
      <w:r w:rsidR="00960814">
        <w:rPr>
          <w:rFonts w:hint="eastAsia"/>
        </w:rPr>
        <w:lastRenderedPageBreak/>
        <w:t>程中，一般首先预测分子的纯化合物性质，之后再根据一定的混合规则及物料的组成结构特征计算宏观性质。在本课题组开发的分子管理软件平台中，单分子性质预测功能在分子物理化学性质计算模块中，混合规则等宏观性质相关的计算功能则集成在分子组成模型构建模块中。单分子性质的准确计算是宏观性质计算的基础。</w:t>
      </w:r>
    </w:p>
    <w:p w:rsidR="00843560" w:rsidRDefault="004E55B7" w:rsidP="00576118">
      <w:pPr>
        <w:ind w:firstLine="480"/>
      </w:pPr>
      <w:r>
        <w:rPr>
          <w:rFonts w:hint="eastAsia"/>
        </w:rPr>
        <w:t>分子管理模型中计算机生成的分子大多并没有实测的物理化学性质</w:t>
      </w:r>
      <w:r w:rsidR="00017C1B">
        <w:rPr>
          <w:rFonts w:hint="eastAsia"/>
        </w:rPr>
        <w:t>值</w:t>
      </w:r>
      <w:r w:rsidR="00576118">
        <w:rPr>
          <w:rFonts w:hint="eastAsia"/>
        </w:rPr>
        <w:t>。因此，需要使用一些计算机辅助的物性计算模型来预测分子的物理化学性质。</w:t>
      </w:r>
      <w:r w:rsidR="00017C1B">
        <w:rPr>
          <w:rFonts w:hint="eastAsia"/>
        </w:rPr>
        <w:t>课题组主要集成已有的基团贡献法，根据分子拓扑信息计算单分子的物理化学性质</w:t>
      </w:r>
      <w:r w:rsidR="00576118">
        <w:rPr>
          <w:rFonts w:hint="eastAsia"/>
        </w:rPr>
        <w:t>。基团贡献法</w:t>
      </w:r>
      <w:r w:rsidR="002C1AE3">
        <w:rPr>
          <w:rFonts w:hint="eastAsia"/>
        </w:rPr>
        <w:t>具有较好的可靠性和便捷性，</w:t>
      </w:r>
      <w:r w:rsidR="00576118">
        <w:rPr>
          <w:rFonts w:hint="eastAsia"/>
        </w:rPr>
        <w:t>其原理是把纯物质和混合物的物性看成是构成它们的基团对物性贡献的加和</w:t>
      </w:r>
      <w:hyperlink w:anchor="_ENREF_28" w:tooltip="Nieto-Draghi, 2015 #19" w:history="1">
        <w:r w:rsidR="009E6DD0">
          <w:fldChar w:fldCharType="begin">
            <w:fldData xml:space="preserve">PEVuZE5vdGU+PENpdGU+PEF1dGhvcj5OaWV0by1EcmFnaGk8L0F1dGhvcj48WWVhcj4yMDE1PC9Z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</w:fldData>
          </w:fldChar>
        </w:r>
        <w:r w:rsidR="009E6DD0">
          <w:instrText xml:space="preserve"> ADDIN EN.CITE </w:instrText>
        </w:r>
        <w:r w:rsidR="009E6DD0">
          <w:fldChar w:fldCharType="begin">
            <w:fldData xml:space="preserve">PEVuZE5vdGU+PENpdGU+PEF1dGhvcj5OaWV0by1EcmFnaGk8L0F1dGhvcj48WWVhcj4yMDE1PC9Z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</w:fldData>
          </w:fldChar>
        </w:r>
        <w:r w:rsidR="009E6DD0">
          <w:instrText xml:space="preserve"> ADDIN EN.CITE.DATA </w:instrText>
        </w:r>
        <w:r w:rsidR="009E6DD0">
          <w:fldChar w:fldCharType="end"/>
        </w:r>
        <w:r w:rsidR="009E6DD0">
          <w:fldChar w:fldCharType="separate"/>
        </w:r>
        <w:r w:rsidR="009E6DD0" w:rsidRPr="009E6DD0">
          <w:rPr>
            <w:noProof/>
            <w:vertAlign w:val="superscript"/>
          </w:rPr>
          <w:t>28</w:t>
        </w:r>
        <w:r w:rsidR="009E6DD0">
          <w:fldChar w:fldCharType="end"/>
        </w:r>
      </w:hyperlink>
      <w:r w:rsidR="00576118">
        <w:rPr>
          <w:rFonts w:hint="eastAsia"/>
        </w:rPr>
        <w:t>。利用已有的大量实测数据进行拟合，得到关联式中的基团参数及其他关联常数</w:t>
      </w:r>
      <w:r w:rsidR="002C1AE3">
        <w:rPr>
          <w:rFonts w:hint="eastAsia"/>
        </w:rPr>
        <w:t>，</w:t>
      </w:r>
      <w:r w:rsidR="00576118">
        <w:rPr>
          <w:rFonts w:hint="eastAsia"/>
        </w:rPr>
        <w:t>然后用所得到的有限</w:t>
      </w:r>
      <w:proofErr w:type="gramStart"/>
      <w:r w:rsidR="00576118">
        <w:rPr>
          <w:rFonts w:hint="eastAsia"/>
        </w:rPr>
        <w:t>个</w:t>
      </w:r>
      <w:proofErr w:type="gramEnd"/>
      <w:r w:rsidR="00576118">
        <w:rPr>
          <w:rFonts w:hint="eastAsia"/>
        </w:rPr>
        <w:t>基团参数与关联的数学模型来估算大量纯物质及混合物的物性。</w:t>
      </w:r>
      <w:r w:rsidR="002C1AE3">
        <w:rPr>
          <w:rFonts w:hint="eastAsia"/>
        </w:rPr>
        <w:t>对于单分子的大部分热力学性质，我们主要选择</w:t>
      </w:r>
      <w:r w:rsidR="00576118">
        <w:rPr>
          <w:rFonts w:hint="eastAsia"/>
        </w:rPr>
        <w:t>了</w:t>
      </w:r>
      <w:r w:rsidR="00576118">
        <w:rPr>
          <w:rFonts w:hint="eastAsia"/>
        </w:rPr>
        <w:t>Constantinou</w:t>
      </w:r>
      <w:r w:rsidR="00576118">
        <w:rPr>
          <w:rFonts w:hint="eastAsia"/>
        </w:rPr>
        <w:t>和</w:t>
      </w:r>
      <w:proofErr w:type="spellStart"/>
      <w:r w:rsidR="00576118">
        <w:rPr>
          <w:rFonts w:hint="eastAsia"/>
        </w:rPr>
        <w:t>Gani</w:t>
      </w:r>
      <w:proofErr w:type="spellEnd"/>
      <w:r w:rsidR="00576118">
        <w:rPr>
          <w:rFonts w:hint="eastAsia"/>
        </w:rPr>
        <w:t>在</w:t>
      </w:r>
      <w:r w:rsidR="00576118">
        <w:rPr>
          <w:rFonts w:hint="eastAsia"/>
        </w:rPr>
        <w:t>2012</w:t>
      </w:r>
      <w:r w:rsidR="00576118">
        <w:rPr>
          <w:rFonts w:hint="eastAsia"/>
        </w:rPr>
        <w:t>年提出的基团贡献法</w:t>
      </w:r>
      <w:r w:rsidR="009E6DD0">
        <w:fldChar w:fldCharType="begin"/>
      </w:r>
      <w:r w:rsidR="009E6DD0">
        <w:instrText xml:space="preserve"> </w:instrText>
      </w:r>
      <w:r w:rsidR="009E6DD0">
        <w:rPr>
          <w:rFonts w:hint="eastAsia"/>
        </w:rPr>
        <w:instrText>HYPERLINK \l "_ENREF_29" \o "Hukkerikar, 2012 #20"</w:instrText>
      </w:r>
      <w:r w:rsidR="009E6DD0">
        <w:instrText xml:space="preserve"> </w:instrText>
      </w:r>
      <w:r w:rsidR="009E6DD0">
        <w:fldChar w:fldCharType="separate"/>
      </w:r>
      <w:r w:rsidR="009E6DD0">
        <w:fldChar w:fldCharType="begin"/>
      </w:r>
      <w:r w:rsidR="009E6DD0">
        <w:instrText xml:space="preserve"> ADDIN EN.CITE &lt;EndNote&gt;&lt;Cite&gt;&lt;Author&gt;Hukkerikar&lt;/Author&gt;&lt;Year&gt;2012&lt;/Year&gt;&lt;RecNum&gt;20&lt;/RecNum&gt;&lt;DisplayText&gt;&lt;style face="superscript"&gt;29&lt;/style&gt;&lt;/DisplayText&gt;&lt;record&gt;&lt;rec-number&gt;20&lt;/rec-number&gt;&lt;foreign-keys&gt;&lt;key app="EN" db-id="av05dxpzoezrs6e92v3pexd9draxe2d2d5w5"&gt;20&lt;/key&gt;&lt;/foreign-keys&gt;&lt;ref-type name="Journal Article"&gt;17&lt;/ref-type&gt;&lt;contributors&gt;&lt;authors&gt;&lt;author&gt;Hukkerikar, Amol Shivajirao&lt;/author&gt;&lt;author&gt;Sarup, Bent&lt;/author&gt;&lt;author&gt;Ten Kate, Antoon&lt;/author&gt;&lt;author&gt;Abildskov, Jens&lt;/author&gt;&lt;author&gt;Sin, Gürkan&lt;/author&gt;&lt;author&gt;Gani, Rafiqul&lt;/author&gt;&lt;/authors&gt;&lt;/contributors&gt;&lt;titles&gt;&lt;title&gt;Group-contribution+ (GC+) based estimation of properties of pure components: Improved property estimation and uncertainty analysis&lt;/title&gt;&lt;secondary-title&gt;Fluid Phase Equilibria&lt;/secondary-title&gt;&lt;/titles&gt;&lt;periodical&gt;&lt;full-title&gt;Fluid Phase Equilibria&lt;/full-title&gt;&lt;/periodical&gt;&lt;pages&gt;25-43&lt;/pages&gt;&lt;volume&gt;321&lt;/volume&gt;&lt;dates&gt;&lt;year&gt;2012&lt;/year&gt;&lt;/dates&gt;&lt;isbn&gt;03783812&lt;/isbn&gt;&lt;urls&gt;&lt;/urls&gt;&lt;electronic-resource-num&gt;10.1016/j.fluid.2012.02.010&lt;/electronic-resource-num&gt;&lt;/record&gt;&lt;/Cite&gt;&lt;/EndNote&gt;</w:instrText>
      </w:r>
      <w:r w:rsidR="009E6DD0">
        <w:fldChar w:fldCharType="separate"/>
      </w:r>
      <w:r w:rsidR="009E6DD0" w:rsidRPr="009E6DD0">
        <w:rPr>
          <w:noProof/>
          <w:vertAlign w:val="superscript"/>
        </w:rPr>
        <w:t>29</w:t>
      </w:r>
      <w:r w:rsidR="009E6DD0">
        <w:fldChar w:fldCharType="end"/>
      </w:r>
      <w:r w:rsidR="009E6DD0">
        <w:fldChar w:fldCharType="end"/>
      </w:r>
      <w:r w:rsidR="00576118">
        <w:rPr>
          <w:rFonts w:hint="eastAsia"/>
        </w:rPr>
        <w:t>。</w:t>
      </w:r>
      <w:r w:rsidR="002C1AE3">
        <w:rPr>
          <w:rFonts w:hint="eastAsia"/>
        </w:rPr>
        <w:t>此外课题组开自己开发了若干结构</w:t>
      </w:r>
      <w:r w:rsidR="002C1AE3">
        <w:rPr>
          <w:rFonts w:hint="eastAsia"/>
        </w:rPr>
        <w:t>-</w:t>
      </w:r>
      <w:r w:rsidR="002C1AE3">
        <w:rPr>
          <w:rFonts w:hint="eastAsia"/>
        </w:rPr>
        <w:t>性质关联（</w:t>
      </w:r>
      <w:r w:rsidR="002C1AE3">
        <w:rPr>
          <w:rFonts w:hint="eastAsia"/>
        </w:rPr>
        <w:t>QSPR</w:t>
      </w:r>
      <w:r w:rsidR="002C1AE3">
        <w:rPr>
          <w:rFonts w:hint="eastAsia"/>
        </w:rPr>
        <w:t>）模型，</w:t>
      </w:r>
      <w:r w:rsidR="0067333C">
        <w:rPr>
          <w:rFonts w:hint="eastAsia"/>
        </w:rPr>
        <w:t>用以计算</w:t>
      </w:r>
      <w:proofErr w:type="spellStart"/>
      <w:r w:rsidR="0067333C">
        <w:rPr>
          <w:rFonts w:hint="eastAsia"/>
        </w:rPr>
        <w:t>Gani</w:t>
      </w:r>
      <w:proofErr w:type="spellEnd"/>
      <w:r w:rsidR="0067333C">
        <w:rPr>
          <w:rFonts w:hint="eastAsia"/>
        </w:rPr>
        <w:t>基团贡献法无法计算的性质，如粘度和辛烷值等</w:t>
      </w:r>
      <w:r w:rsidR="002C1AE3">
        <w:rPr>
          <w:rFonts w:hint="eastAsia"/>
        </w:rPr>
        <w:t>。</w:t>
      </w:r>
    </w:p>
    <w:p w:rsidR="00141AC3" w:rsidRDefault="00141AC3" w:rsidP="00141AC3">
      <w:pPr>
        <w:ind w:firstLine="480"/>
        <w:rPr>
          <w:rFonts w:hint="eastAsia"/>
        </w:rPr>
      </w:pPr>
    </w:p>
    <w:p w:rsidR="00141AC3" w:rsidRPr="000A0341" w:rsidRDefault="00141AC3" w:rsidP="00141AC3">
      <w:pPr>
        <w:pStyle w:val="a8"/>
      </w:pPr>
      <w:r w:rsidRPr="000A0341">
        <w:drawing>
          <wp:inline distT="0" distB="0" distL="0" distR="0" wp14:anchorId="370B1AAF" wp14:editId="400B8EDB">
            <wp:extent cx="5274310" cy="24519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51954"/>
                    </a:xfrm>
                    <a:prstGeom prst="rect">
                      <a:avLst/>
                    </a:prstGeom>
                    <a:noFill/>
                    <a:ln>
                      <a:noFill/>
                    </a:ln>
                  </pic:spPr>
                </pic:pic>
              </a:graphicData>
            </a:graphic>
          </wp:inline>
        </w:drawing>
      </w:r>
    </w:p>
    <w:p w:rsidR="00141AC3" w:rsidRPr="000A0341" w:rsidRDefault="00141AC3" w:rsidP="00141AC3">
      <w:pPr>
        <w:pStyle w:val="a8"/>
      </w:pPr>
      <w:r w:rsidRPr="000A0341">
        <w:rPr>
          <w:rFonts w:hint="eastAsia"/>
        </w:rPr>
        <w:t>图</w:t>
      </w:r>
      <w:r w:rsidRPr="000A0341">
        <w:t>7</w:t>
      </w:r>
      <w:r w:rsidRPr="000A0341">
        <w:rPr>
          <w:rFonts w:hint="eastAsia"/>
        </w:rPr>
        <w:t xml:space="preserve"> </w:t>
      </w:r>
      <w:r w:rsidRPr="000A0341">
        <w:rPr>
          <w:rFonts w:hint="eastAsia"/>
        </w:rPr>
        <w:t>汽柴油馏分段的单体化合物预测和实验数据对比</w:t>
      </w:r>
    </w:p>
    <w:p w:rsidR="00141AC3" w:rsidRDefault="00141AC3" w:rsidP="00141AC3">
      <w:pPr>
        <w:ind w:firstLine="480"/>
      </w:pPr>
    </w:p>
    <w:p w:rsidR="00576118" w:rsidRDefault="002C1AE3" w:rsidP="00576118">
      <w:pPr>
        <w:ind w:firstLine="480"/>
      </w:pPr>
      <w:r>
        <w:rPr>
          <w:rFonts w:hint="eastAsia"/>
        </w:rPr>
        <w:t>为了验证单分子性质预测的准确性，课题组从文献中搜集了数百种纯化合物的热力学性质，并对比了模型预测值及实验值。由于沸点、临界性质和偏心因子在分子热力学计算中的重要性，此处主要对这三类性质</w:t>
      </w:r>
      <w:proofErr w:type="gramStart"/>
      <w:r>
        <w:rPr>
          <w:rFonts w:hint="eastAsia"/>
        </w:rPr>
        <w:t>进行进行</w:t>
      </w:r>
      <w:proofErr w:type="gramEnd"/>
      <w:r>
        <w:rPr>
          <w:rFonts w:hint="eastAsia"/>
        </w:rPr>
        <w:t>对比。课题组搜集得到的分子物性主要位于汽柴油馏分段，图</w:t>
      </w:r>
      <w:r>
        <w:rPr>
          <w:rFonts w:hint="eastAsia"/>
        </w:rPr>
        <w:t>7</w:t>
      </w:r>
      <w:r>
        <w:rPr>
          <w:rFonts w:hint="eastAsia"/>
        </w:rPr>
        <w:t>为</w:t>
      </w:r>
      <w:r w:rsidR="00D12FF3" w:rsidRPr="000A0341">
        <w:rPr>
          <w:rFonts w:hint="eastAsia"/>
        </w:rPr>
        <w:t>汽柴油馏分段的单体化合物预测和实验数据对比</w:t>
      </w:r>
      <w:r w:rsidR="00D12FF3">
        <w:rPr>
          <w:rFonts w:hint="eastAsia"/>
        </w:rPr>
        <w:t>。</w:t>
      </w:r>
      <w:r w:rsidR="00576118">
        <w:rPr>
          <w:rFonts w:hint="eastAsia"/>
        </w:rPr>
        <w:t>从</w:t>
      </w:r>
      <w:r w:rsidR="00576118">
        <w:t>图中</w:t>
      </w:r>
      <w:r w:rsidR="00576118">
        <w:rPr>
          <w:rFonts w:hint="eastAsia"/>
        </w:rPr>
        <w:t>可以看出，对于汽、柴油分子库中的分子，程序可以较为准确的计算分子的性质。其计算误差在可以接受的范围内。因此，</w:t>
      </w:r>
      <w:r w:rsidR="00576118">
        <w:t>我们认为程序对于预测汽柴油馏分</w:t>
      </w:r>
      <w:r w:rsidR="00576118">
        <w:rPr>
          <w:rFonts w:hint="eastAsia"/>
        </w:rPr>
        <w:t>分子</w:t>
      </w:r>
      <w:r w:rsidR="00576118">
        <w:t>的性质</w:t>
      </w:r>
      <w:r w:rsidR="00576118">
        <w:rPr>
          <w:rFonts w:hint="eastAsia"/>
        </w:rPr>
        <w:t>是</w:t>
      </w:r>
      <w:r w:rsidR="00576118">
        <w:t>可靠的。</w:t>
      </w:r>
    </w:p>
    <w:p w:rsidR="00576118" w:rsidRPr="00576118" w:rsidRDefault="00576118" w:rsidP="00576118">
      <w:pPr>
        <w:ind w:firstLine="480"/>
        <w:rPr>
          <w:rFonts w:hint="eastAsia"/>
        </w:rPr>
      </w:pPr>
    </w:p>
    <w:p w:rsidR="00947C73" w:rsidRDefault="00947C73" w:rsidP="00947C73">
      <w:pPr>
        <w:pStyle w:val="a8"/>
        <w:rPr>
          <w:rFonts w:hint="eastAsia"/>
        </w:rPr>
      </w:pPr>
      <w:r>
        <w:rPr>
          <w:noProof/>
        </w:rPr>
        <w:drawing>
          <wp:inline distT="0" distB="0" distL="0" distR="0">
            <wp:extent cx="3678382" cy="50684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3426" cy="5075401"/>
                    </a:xfrm>
                    <a:prstGeom prst="rect">
                      <a:avLst/>
                    </a:prstGeom>
                    <a:noFill/>
                    <a:ln>
                      <a:noFill/>
                    </a:ln>
                  </pic:spPr>
                </pic:pic>
              </a:graphicData>
            </a:graphic>
          </wp:inline>
        </w:drawing>
      </w:r>
    </w:p>
    <w:p w:rsidR="00611FE6" w:rsidRPr="000C7F6D" w:rsidRDefault="000A6746" w:rsidP="00947C73">
      <w:pPr>
        <w:pStyle w:val="a8"/>
      </w:pPr>
      <w:r>
        <w:rPr>
          <w:rFonts w:hint="eastAsia"/>
        </w:rPr>
        <w:t>图</w:t>
      </w:r>
      <w:r>
        <w:rPr>
          <w:rFonts w:hint="eastAsia"/>
        </w:rPr>
        <w:t>8</w:t>
      </w:r>
      <w:r>
        <w:t xml:space="preserve"> </w:t>
      </w:r>
      <w:proofErr w:type="gramStart"/>
      <w:r>
        <w:rPr>
          <w:rFonts w:hint="eastAsia"/>
        </w:rPr>
        <w:t>正构烷烃</w:t>
      </w:r>
      <w:proofErr w:type="gramEnd"/>
      <w:r>
        <w:rPr>
          <w:rFonts w:hint="eastAsia"/>
        </w:rPr>
        <w:t>（</w:t>
      </w:r>
      <w:r>
        <w:rPr>
          <w:rFonts w:hint="eastAsia"/>
        </w:rPr>
        <w:t>a</w:t>
      </w:r>
      <w:r>
        <w:rPr>
          <w:rFonts w:hint="eastAsia"/>
        </w:rPr>
        <w:t>）、一环芳烃（</w:t>
      </w:r>
      <w:r>
        <w:rPr>
          <w:rFonts w:hint="eastAsia"/>
        </w:rPr>
        <w:t>b</w:t>
      </w:r>
      <w:r>
        <w:rPr>
          <w:rFonts w:hint="eastAsia"/>
        </w:rPr>
        <w:t>）及二环芳烃（</w:t>
      </w:r>
      <w:r>
        <w:rPr>
          <w:rFonts w:hint="eastAsia"/>
        </w:rPr>
        <w:t>c</w:t>
      </w:r>
      <w:r>
        <w:rPr>
          <w:rFonts w:hint="eastAsia"/>
        </w:rPr>
        <w:t>）同系物</w:t>
      </w:r>
      <w:r w:rsidR="008A471F">
        <w:rPr>
          <w:rFonts w:hint="eastAsia"/>
        </w:rPr>
        <w:t>的沸点、临界温度、临界压力、临界体积及偏心因子随碳数分布的实验值和预测值对比。</w:t>
      </w:r>
    </w:p>
    <w:p w:rsidR="00CC5CD9" w:rsidRDefault="00CC5CD9" w:rsidP="00843560">
      <w:pPr>
        <w:ind w:firstLine="480"/>
      </w:pPr>
    </w:p>
    <w:p w:rsidR="0074031D" w:rsidRDefault="00AD6A0B" w:rsidP="00AD6A0B">
      <w:pPr>
        <w:ind w:firstLine="480"/>
        <w:rPr>
          <w:rFonts w:hint="eastAsia"/>
        </w:rPr>
      </w:pPr>
      <w:r>
        <w:rPr>
          <w:rFonts w:hint="eastAsia"/>
        </w:rPr>
        <w:t>石油分子管理涉及的分子尺寸</w:t>
      </w:r>
      <w:r w:rsidR="00CD2E28">
        <w:rPr>
          <w:rFonts w:hint="eastAsia"/>
        </w:rPr>
        <w:t>分布范围较宽，</w:t>
      </w:r>
      <w:r w:rsidRPr="0019105F">
        <w:rPr>
          <w:rFonts w:hint="eastAsia"/>
        </w:rPr>
        <w:t>我们通过考察</w:t>
      </w:r>
      <w:r w:rsidR="00CD2E28">
        <w:rPr>
          <w:rFonts w:hint="eastAsia"/>
        </w:rPr>
        <w:t>石油</w:t>
      </w:r>
      <w:r w:rsidRPr="0019105F">
        <w:rPr>
          <w:rFonts w:hint="eastAsia"/>
        </w:rPr>
        <w:t>中同系物分子性质随着碳数增加变化的趋势是否正确，考察软件对于高碳数的分子性质预测的可靠性。</w:t>
      </w:r>
      <w:r w:rsidR="00BA1DA6">
        <w:rPr>
          <w:rFonts w:hint="eastAsia"/>
        </w:rPr>
        <w:t>在此选择性</w:t>
      </w:r>
      <w:proofErr w:type="gramStart"/>
      <w:r w:rsidRPr="0019105F">
        <w:rPr>
          <w:rFonts w:hint="eastAsia"/>
        </w:rPr>
        <w:t>选取</w:t>
      </w:r>
      <w:r w:rsidR="00BA1DA6">
        <w:rPr>
          <w:rFonts w:hint="eastAsia"/>
        </w:rPr>
        <w:t>正构烷烃</w:t>
      </w:r>
      <w:proofErr w:type="gramEnd"/>
      <w:r w:rsidRPr="0019105F">
        <w:rPr>
          <w:rFonts w:hint="eastAsia"/>
        </w:rPr>
        <w:t>、</w:t>
      </w:r>
      <w:r w:rsidR="00BA1DA6">
        <w:rPr>
          <w:rFonts w:hint="eastAsia"/>
        </w:rPr>
        <w:t>一环</w:t>
      </w:r>
      <w:proofErr w:type="gramStart"/>
      <w:r w:rsidR="00BA1DA6">
        <w:rPr>
          <w:rFonts w:hint="eastAsia"/>
        </w:rPr>
        <w:t>芳香环</w:t>
      </w:r>
      <w:proofErr w:type="gramEnd"/>
      <w:r w:rsidR="00BA1DA6">
        <w:rPr>
          <w:rFonts w:hint="eastAsia"/>
        </w:rPr>
        <w:t>及双环</w:t>
      </w:r>
      <w:proofErr w:type="gramStart"/>
      <w:r w:rsidR="00BA1DA6">
        <w:rPr>
          <w:rFonts w:hint="eastAsia"/>
        </w:rPr>
        <w:t>芳香环</w:t>
      </w:r>
      <w:proofErr w:type="gramEnd"/>
      <w:r w:rsidR="00BA1DA6">
        <w:rPr>
          <w:rFonts w:hint="eastAsia"/>
        </w:rPr>
        <w:t>同系物性质随碳数变化</w:t>
      </w:r>
      <w:r w:rsidR="00322034">
        <w:rPr>
          <w:rFonts w:hint="eastAsia"/>
        </w:rPr>
        <w:t>作为观察对象</w:t>
      </w:r>
      <w:r w:rsidRPr="0019105F">
        <w:rPr>
          <w:rFonts w:hint="eastAsia"/>
        </w:rPr>
        <w:t>。</w:t>
      </w:r>
      <w:r w:rsidR="00BA1DA6">
        <w:rPr>
          <w:rFonts w:hint="eastAsia"/>
        </w:rPr>
        <w:t>在指定核心的基础上，选择</w:t>
      </w:r>
      <w:r w:rsidRPr="0019105F">
        <w:rPr>
          <w:rFonts w:hint="eastAsia"/>
        </w:rPr>
        <w:t>R</w:t>
      </w:r>
      <w:r w:rsidR="00BA1DA6">
        <w:rPr>
          <w:rFonts w:hint="eastAsia"/>
        </w:rPr>
        <w:t>的范围为</w:t>
      </w:r>
      <w:r w:rsidRPr="0019105F">
        <w:rPr>
          <w:rFonts w:hint="eastAsia"/>
        </w:rPr>
        <w:t>0</w:t>
      </w:r>
      <w:r w:rsidR="00BA1DA6">
        <w:rPr>
          <w:rFonts w:hint="eastAsia"/>
        </w:rPr>
        <w:t>到</w:t>
      </w:r>
      <w:r w:rsidRPr="0019105F">
        <w:rPr>
          <w:rFonts w:hint="eastAsia"/>
        </w:rPr>
        <w:t>50</w:t>
      </w:r>
      <w:r w:rsidRPr="0019105F">
        <w:rPr>
          <w:rFonts w:hint="eastAsia"/>
        </w:rPr>
        <w:t>进行性质计算，将生成的沸点、临界温度、临界压力、临界体积和偏心因子的趋势图和可以查到的实验值进行对比，结果如图</w:t>
      </w:r>
      <w:r w:rsidR="00BA1DA6">
        <w:t>8</w:t>
      </w:r>
      <w:r w:rsidRPr="0019105F">
        <w:rPr>
          <w:rFonts w:hint="eastAsia"/>
        </w:rPr>
        <w:t>。</w:t>
      </w:r>
      <w:r>
        <w:rPr>
          <w:rFonts w:ascii="宋体" w:hAnsi="宋体" w:hint="eastAsia"/>
        </w:rPr>
        <w:t>从图中可以看出，程序</w:t>
      </w:r>
      <w:r>
        <w:rPr>
          <w:rFonts w:ascii="宋体" w:hAnsi="宋体"/>
        </w:rPr>
        <w:t>自动</w:t>
      </w:r>
      <w:r w:rsidRPr="00091231">
        <w:rPr>
          <w:rFonts w:ascii="宋体" w:hAnsi="宋体" w:hint="eastAsia"/>
        </w:rPr>
        <w:t>生成的同系物性质随着碳数变化的趋势和实验值</w:t>
      </w:r>
      <w:r>
        <w:rPr>
          <w:rFonts w:ascii="宋体" w:hAnsi="宋体" w:hint="eastAsia"/>
        </w:rPr>
        <w:t>的</w:t>
      </w:r>
      <w:r>
        <w:rPr>
          <w:rFonts w:ascii="宋体" w:hAnsi="宋体"/>
        </w:rPr>
        <w:t>变化趋势</w:t>
      </w:r>
      <w:r w:rsidRPr="00091231">
        <w:rPr>
          <w:rFonts w:ascii="宋体" w:hAnsi="宋体" w:hint="eastAsia"/>
        </w:rPr>
        <w:t>可以很好的吻合。</w:t>
      </w:r>
      <w:r>
        <w:rPr>
          <w:rFonts w:ascii="宋体" w:hAnsi="宋体" w:hint="eastAsia"/>
        </w:rPr>
        <w:t>因此我们</w:t>
      </w:r>
      <w:r>
        <w:rPr>
          <w:rFonts w:ascii="宋体" w:hAnsi="宋体"/>
        </w:rPr>
        <w:t>认为程序可以</w:t>
      </w:r>
      <w:r>
        <w:rPr>
          <w:rFonts w:ascii="宋体" w:hAnsi="宋体" w:hint="eastAsia"/>
        </w:rPr>
        <w:t>准确</w:t>
      </w:r>
      <w:r>
        <w:rPr>
          <w:rFonts w:ascii="宋体" w:hAnsi="宋体"/>
        </w:rPr>
        <w:t>的预测</w:t>
      </w:r>
      <w:r>
        <w:rPr>
          <w:rFonts w:ascii="宋体" w:hAnsi="宋体" w:hint="eastAsia"/>
        </w:rPr>
        <w:t>高碳</w:t>
      </w:r>
      <w:proofErr w:type="gramStart"/>
      <w:r>
        <w:rPr>
          <w:rFonts w:ascii="宋体" w:hAnsi="宋体" w:hint="eastAsia"/>
        </w:rPr>
        <w:t>数</w:t>
      </w:r>
      <w:r>
        <w:rPr>
          <w:rFonts w:ascii="宋体" w:hAnsi="宋体"/>
        </w:rPr>
        <w:t>分子</w:t>
      </w:r>
      <w:proofErr w:type="gramEnd"/>
      <w:r>
        <w:rPr>
          <w:rFonts w:ascii="宋体" w:hAnsi="宋体"/>
        </w:rPr>
        <w:t>的性质。</w:t>
      </w:r>
      <w:r w:rsidR="00AA5B6A">
        <w:rPr>
          <w:rFonts w:ascii="宋体" w:hAnsi="宋体" w:hint="eastAsia"/>
        </w:rPr>
        <w:t>由此我们认为，</w:t>
      </w:r>
      <w:r w:rsidR="000352B9">
        <w:rPr>
          <w:rFonts w:ascii="宋体" w:hAnsi="宋体" w:hint="eastAsia"/>
        </w:rPr>
        <w:t>目前</w:t>
      </w:r>
      <w:r w:rsidR="00AA5B6A">
        <w:rPr>
          <w:rFonts w:ascii="宋体" w:hAnsi="宋体" w:hint="eastAsia"/>
        </w:rPr>
        <w:t>程序预测的单分子性质可以推广到大分子体系</w:t>
      </w:r>
      <w:r w:rsidRPr="00091231">
        <w:rPr>
          <w:rFonts w:ascii="宋体" w:hAnsi="宋体" w:hint="eastAsia"/>
        </w:rPr>
        <w:t>。</w:t>
      </w:r>
    </w:p>
    <w:p w:rsidR="00947C73" w:rsidRDefault="0067333C" w:rsidP="00843560">
      <w:pPr>
        <w:ind w:firstLine="480"/>
      </w:pPr>
      <w:r>
        <w:rPr>
          <w:rFonts w:hint="eastAsia"/>
        </w:rPr>
        <w:t>在取得准确单分子性质计算结果的基础上，宏观性质的计算与选取的混合规则相关。混合规则的选取需要根据</w:t>
      </w:r>
      <w:r w:rsidR="003D5AC5">
        <w:rPr>
          <w:rFonts w:hint="eastAsia"/>
        </w:rPr>
        <w:t>馏分的沸点范围及物性本身特点进行选取，</w:t>
      </w:r>
      <w:r>
        <w:rPr>
          <w:rFonts w:hint="eastAsia"/>
        </w:rPr>
        <w:t>鉴</w:t>
      </w:r>
      <w:r>
        <w:rPr>
          <w:rFonts w:hint="eastAsia"/>
        </w:rPr>
        <w:lastRenderedPageBreak/>
        <w:t>于篇幅的限制，在此不进行展开阐述。</w:t>
      </w:r>
      <w:r w:rsidR="003D5AC5">
        <w:rPr>
          <w:rFonts w:hint="eastAsia"/>
        </w:rPr>
        <w:t>部分分子管理软件平台支持的单体及宏观性质列于表</w:t>
      </w:r>
      <w:r w:rsidR="003D5AC5">
        <w:rPr>
          <w:rFonts w:hint="eastAsia"/>
        </w:rPr>
        <w:t>1</w:t>
      </w:r>
      <w:r w:rsidR="003D5AC5">
        <w:rPr>
          <w:rFonts w:hint="eastAsia"/>
        </w:rPr>
        <w:t>中。这些性质</w:t>
      </w:r>
      <w:r w:rsidR="00607FF9">
        <w:rPr>
          <w:rFonts w:hint="eastAsia"/>
        </w:rPr>
        <w:t>大多与</w:t>
      </w:r>
      <w:proofErr w:type="gramStart"/>
      <w:r w:rsidR="00607FF9">
        <w:rPr>
          <w:rFonts w:hint="eastAsia"/>
        </w:rPr>
        <w:t>与</w:t>
      </w:r>
      <w:proofErr w:type="gramEnd"/>
      <w:r w:rsidR="00607FF9">
        <w:rPr>
          <w:rFonts w:hint="eastAsia"/>
        </w:rPr>
        <w:t>实验分析方法相对应，</w:t>
      </w:r>
      <w:r w:rsidR="003D5AC5">
        <w:rPr>
          <w:rFonts w:hint="eastAsia"/>
        </w:rPr>
        <w:t>基本满足石油加工过程分子管理中分子组成模型构架、分离及反应计算中的需求。</w:t>
      </w:r>
      <w:r w:rsidR="00607FF9">
        <w:rPr>
          <w:rFonts w:hint="eastAsia"/>
        </w:rPr>
        <w:t>采用分子组成模型构建及物性计算模块，课题组成功构建了从汽油到重油的分子组成及物性模型，成功为</w:t>
      </w:r>
      <w:proofErr w:type="gramStart"/>
      <w:r w:rsidR="00607FF9">
        <w:rPr>
          <w:rFonts w:hint="eastAsia"/>
        </w:rPr>
        <w:t>调合</w:t>
      </w:r>
      <w:proofErr w:type="gramEnd"/>
      <w:r w:rsidR="00607FF9">
        <w:rPr>
          <w:rFonts w:hint="eastAsia"/>
        </w:rPr>
        <w:t>、分离及反应过程模拟提供了入口。</w:t>
      </w:r>
    </w:p>
    <w:p w:rsidR="003D5AC5" w:rsidRPr="00607FF9" w:rsidRDefault="003D5AC5" w:rsidP="00843560">
      <w:pPr>
        <w:ind w:firstLine="480"/>
        <w:rPr>
          <w:rFonts w:hint="eastAsia"/>
        </w:rPr>
      </w:pPr>
    </w:p>
    <w:p w:rsidR="00CC5CD9" w:rsidRDefault="00CC5CD9" w:rsidP="000A0341">
      <w:pPr>
        <w:pStyle w:val="a8"/>
      </w:pPr>
      <w:r>
        <w:rPr>
          <w:rFonts w:hint="eastAsia"/>
        </w:rPr>
        <w:t>表</w:t>
      </w:r>
      <w:r w:rsidR="00453953">
        <w:t>1</w:t>
      </w:r>
      <w:r>
        <w:rPr>
          <w:rFonts w:hint="eastAsia"/>
        </w:rPr>
        <w:t xml:space="preserve"> </w:t>
      </w:r>
      <w:r w:rsidR="00453953">
        <w:rPr>
          <w:rFonts w:hint="eastAsia"/>
        </w:rPr>
        <w:t>部分</w:t>
      </w:r>
      <w:r w:rsidR="003D5AC5">
        <w:rPr>
          <w:rFonts w:hint="eastAsia"/>
        </w:rPr>
        <w:t>支持</w:t>
      </w:r>
      <w:r>
        <w:rPr>
          <w:rFonts w:hint="eastAsia"/>
        </w:rPr>
        <w:t>计算的单体及宏观性质列表</w:t>
      </w:r>
    </w:p>
    <w:tbl>
      <w:tblPr>
        <w:tblStyle w:val="aa"/>
        <w:tblW w:w="8075" w:type="dxa"/>
        <w:tblLook w:val="04A0" w:firstRow="1" w:lastRow="0" w:firstColumn="1" w:lastColumn="0" w:noHBand="0" w:noVBand="1"/>
      </w:tblPr>
      <w:tblGrid>
        <w:gridCol w:w="1413"/>
        <w:gridCol w:w="2693"/>
        <w:gridCol w:w="3969"/>
      </w:tblGrid>
      <w:tr w:rsidR="0007609E" w:rsidRPr="004D3ECE" w:rsidTr="002345BD">
        <w:trPr>
          <w:trHeight w:val="276"/>
        </w:trPr>
        <w:tc>
          <w:tcPr>
            <w:tcW w:w="1413" w:type="dxa"/>
            <w:noWrap/>
            <w:hideMark/>
          </w:tcPr>
          <w:p w:rsidR="0007609E" w:rsidRPr="004D3ECE" w:rsidRDefault="0007609E" w:rsidP="0007609E">
            <w:pPr>
              <w:pStyle w:val="a8"/>
            </w:pPr>
            <w:r w:rsidRPr="004D3ECE">
              <w:rPr>
                <w:rFonts w:hint="eastAsia"/>
              </w:rPr>
              <w:t>性质类型</w:t>
            </w:r>
          </w:p>
        </w:tc>
        <w:tc>
          <w:tcPr>
            <w:tcW w:w="6662" w:type="dxa"/>
            <w:gridSpan w:val="2"/>
            <w:noWrap/>
            <w:hideMark/>
          </w:tcPr>
          <w:p w:rsidR="0007609E" w:rsidRPr="004D3ECE" w:rsidRDefault="0007609E" w:rsidP="0007609E">
            <w:pPr>
              <w:pStyle w:val="a8"/>
            </w:pPr>
            <w:r w:rsidRPr="004D3ECE">
              <w:rPr>
                <w:rFonts w:hint="eastAsia"/>
              </w:rPr>
              <w:t>性质名称</w:t>
            </w:r>
          </w:p>
        </w:tc>
      </w:tr>
      <w:tr w:rsidR="0007609E" w:rsidRPr="004D3ECE" w:rsidTr="002345BD">
        <w:trPr>
          <w:trHeight w:val="276"/>
        </w:trPr>
        <w:tc>
          <w:tcPr>
            <w:tcW w:w="1413" w:type="dxa"/>
            <w:vMerge w:val="restart"/>
            <w:noWrap/>
            <w:hideMark/>
          </w:tcPr>
          <w:p w:rsidR="0007609E" w:rsidRPr="004D3ECE" w:rsidRDefault="0007609E" w:rsidP="0007609E">
            <w:pPr>
              <w:pStyle w:val="a8"/>
            </w:pPr>
            <w:r w:rsidRPr="004D3ECE">
              <w:rPr>
                <w:rFonts w:hint="eastAsia"/>
              </w:rPr>
              <w:t>性质参数</w:t>
            </w:r>
          </w:p>
        </w:tc>
        <w:tc>
          <w:tcPr>
            <w:tcW w:w="2693" w:type="dxa"/>
            <w:noWrap/>
            <w:hideMark/>
          </w:tcPr>
          <w:p w:rsidR="0007609E" w:rsidRPr="004D3ECE" w:rsidRDefault="0007609E" w:rsidP="0007609E">
            <w:pPr>
              <w:pStyle w:val="a8"/>
            </w:pPr>
            <w:r w:rsidRPr="004D3ECE">
              <w:rPr>
                <w:rFonts w:hint="eastAsia"/>
              </w:rPr>
              <w:t>常压沸点</w:t>
            </w:r>
          </w:p>
        </w:tc>
        <w:tc>
          <w:tcPr>
            <w:tcW w:w="3969" w:type="dxa"/>
            <w:noWrap/>
            <w:hideMark/>
          </w:tcPr>
          <w:p w:rsidR="0007609E" w:rsidRPr="004D3ECE" w:rsidRDefault="0007609E" w:rsidP="0007609E">
            <w:pPr>
              <w:pStyle w:val="a8"/>
            </w:pPr>
            <w:r w:rsidRPr="004D3ECE">
              <w:rPr>
                <w:rFonts w:hint="eastAsia"/>
              </w:rPr>
              <w:t>绝对粘度（</w:t>
            </w:r>
            <w:r w:rsidRPr="004D3ECE">
              <w:rPr>
                <w:rFonts w:hint="eastAsia"/>
              </w:rPr>
              <w:t>40</w:t>
            </w:r>
            <w:r>
              <w:t xml:space="preserve"> </w:t>
            </w:r>
            <w:r w:rsidRPr="004D3ECE">
              <w:rPr>
                <w:rFonts w:hint="eastAsia"/>
              </w:rPr>
              <w:t>℃及</w:t>
            </w:r>
            <w:r w:rsidRPr="004D3ECE">
              <w:rPr>
                <w:rFonts w:hint="eastAsia"/>
              </w:rPr>
              <w:t>100</w:t>
            </w:r>
            <w:r>
              <w:t xml:space="preserve"> </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临界性质（温度、压力、体积）</w:t>
            </w:r>
          </w:p>
        </w:tc>
        <w:tc>
          <w:tcPr>
            <w:tcW w:w="3969" w:type="dxa"/>
            <w:noWrap/>
            <w:hideMark/>
          </w:tcPr>
          <w:p w:rsidR="0007609E" w:rsidRPr="004D3ECE" w:rsidRDefault="0007609E" w:rsidP="0007609E">
            <w:pPr>
              <w:pStyle w:val="a8"/>
            </w:pPr>
            <w:r w:rsidRPr="004D3ECE">
              <w:rPr>
                <w:rFonts w:hint="eastAsia"/>
              </w:rPr>
              <w:t>Watson K</w:t>
            </w:r>
            <w:r w:rsidRPr="004D3ECE">
              <w:rPr>
                <w:rFonts w:hint="eastAsia"/>
              </w:rPr>
              <w:t>值</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熔点（凝点）</w:t>
            </w:r>
          </w:p>
        </w:tc>
        <w:tc>
          <w:tcPr>
            <w:tcW w:w="3969" w:type="dxa"/>
            <w:noWrap/>
            <w:hideMark/>
          </w:tcPr>
          <w:p w:rsidR="0007609E" w:rsidRPr="004D3ECE" w:rsidRDefault="0007609E" w:rsidP="0007609E">
            <w:pPr>
              <w:pStyle w:val="a8"/>
            </w:pPr>
            <w:r w:rsidRPr="004D3ECE">
              <w:rPr>
                <w:rFonts w:hint="eastAsia"/>
              </w:rPr>
              <w:t>辛烷值（</w:t>
            </w:r>
            <w:r w:rsidRPr="004D3ECE">
              <w:rPr>
                <w:rFonts w:hint="eastAsia"/>
              </w:rPr>
              <w:t>MON</w:t>
            </w:r>
            <w:r w:rsidRPr="004D3ECE">
              <w:rPr>
                <w:rFonts w:hint="eastAsia"/>
              </w:rPr>
              <w:t>和</w:t>
            </w:r>
            <w:r w:rsidRPr="004D3ECE">
              <w:rPr>
                <w:rFonts w:hint="eastAsia"/>
              </w:rPr>
              <w:t>RON</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吉布斯自由能</w:t>
            </w:r>
          </w:p>
        </w:tc>
        <w:tc>
          <w:tcPr>
            <w:tcW w:w="3969" w:type="dxa"/>
            <w:noWrap/>
            <w:hideMark/>
          </w:tcPr>
          <w:p w:rsidR="0007609E" w:rsidRPr="004D3ECE" w:rsidRDefault="0007609E" w:rsidP="0007609E">
            <w:pPr>
              <w:pStyle w:val="a8"/>
            </w:pPr>
            <w:r w:rsidRPr="004D3ECE">
              <w:rPr>
                <w:rFonts w:hint="eastAsia"/>
              </w:rPr>
              <w:t>十六烷值</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生成焓</w:t>
            </w:r>
          </w:p>
        </w:tc>
        <w:tc>
          <w:tcPr>
            <w:tcW w:w="3969" w:type="dxa"/>
            <w:noWrap/>
            <w:hideMark/>
          </w:tcPr>
          <w:p w:rsidR="0007609E" w:rsidRPr="004D3ECE" w:rsidRDefault="0007609E" w:rsidP="0007609E">
            <w:pPr>
              <w:pStyle w:val="a8"/>
            </w:pPr>
            <w:r w:rsidRPr="004D3ECE">
              <w:rPr>
                <w:rFonts w:hint="eastAsia"/>
              </w:rPr>
              <w:t>浊点</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融化</w:t>
            </w:r>
            <w:proofErr w:type="gramStart"/>
            <w:r w:rsidRPr="004D3ECE">
              <w:rPr>
                <w:rFonts w:hint="eastAsia"/>
              </w:rPr>
              <w:t>焓</w:t>
            </w:r>
            <w:proofErr w:type="gramEnd"/>
          </w:p>
        </w:tc>
        <w:tc>
          <w:tcPr>
            <w:tcW w:w="3969" w:type="dxa"/>
            <w:noWrap/>
            <w:hideMark/>
          </w:tcPr>
          <w:p w:rsidR="0007609E" w:rsidRPr="004D3ECE" w:rsidRDefault="0007609E" w:rsidP="0007609E">
            <w:pPr>
              <w:pStyle w:val="a8"/>
            </w:pPr>
            <w:r w:rsidRPr="004D3ECE">
              <w:rPr>
                <w:rFonts w:hint="eastAsia"/>
              </w:rPr>
              <w:t>倾点</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辛醇</w:t>
            </w:r>
            <w:r w:rsidRPr="004D3ECE">
              <w:rPr>
                <w:rFonts w:hint="eastAsia"/>
              </w:rPr>
              <w:t>-</w:t>
            </w:r>
            <w:r w:rsidRPr="004D3ECE">
              <w:rPr>
                <w:rFonts w:hint="eastAsia"/>
              </w:rPr>
              <w:t>水分配系数</w:t>
            </w:r>
          </w:p>
        </w:tc>
        <w:tc>
          <w:tcPr>
            <w:tcW w:w="3969" w:type="dxa"/>
            <w:noWrap/>
            <w:hideMark/>
          </w:tcPr>
          <w:p w:rsidR="0007609E" w:rsidRPr="004D3ECE" w:rsidRDefault="0007609E" w:rsidP="0007609E">
            <w:pPr>
              <w:pStyle w:val="a8"/>
            </w:pPr>
            <w:r w:rsidRPr="004D3ECE">
              <w:rPr>
                <w:rFonts w:hint="eastAsia"/>
              </w:rPr>
              <w:t>烟点</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闪点</w:t>
            </w:r>
            <w:r w:rsidRPr="004D3ECE">
              <w:rPr>
                <w:rFonts w:hint="eastAsia"/>
              </w:rPr>
              <w:t>*</w:t>
            </w:r>
          </w:p>
        </w:tc>
        <w:tc>
          <w:tcPr>
            <w:tcW w:w="3969" w:type="dxa"/>
            <w:noWrap/>
            <w:hideMark/>
          </w:tcPr>
          <w:p w:rsidR="0007609E" w:rsidRPr="004D3ECE" w:rsidRDefault="0007609E" w:rsidP="0007609E">
            <w:pPr>
              <w:pStyle w:val="a8"/>
            </w:pPr>
            <w:r w:rsidRPr="004D3ECE">
              <w:rPr>
                <w:rFonts w:hint="eastAsia"/>
              </w:rPr>
              <w:t>残炭值</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蒸发</w:t>
            </w:r>
            <w:proofErr w:type="gramStart"/>
            <w:r w:rsidRPr="004D3ECE">
              <w:rPr>
                <w:rFonts w:hint="eastAsia"/>
              </w:rPr>
              <w:t>焓</w:t>
            </w:r>
            <w:proofErr w:type="gramEnd"/>
            <w:r w:rsidRPr="004D3ECE">
              <w:rPr>
                <w:rFonts w:hint="eastAsia"/>
              </w:rPr>
              <w:t xml:space="preserve"> (298K)</w:t>
            </w:r>
          </w:p>
        </w:tc>
        <w:tc>
          <w:tcPr>
            <w:tcW w:w="3969" w:type="dxa"/>
            <w:noWrap/>
            <w:hideMark/>
          </w:tcPr>
          <w:p w:rsidR="0007609E" w:rsidRPr="004D3ECE" w:rsidRDefault="0007609E" w:rsidP="0007609E">
            <w:pPr>
              <w:pStyle w:val="a8"/>
            </w:pPr>
            <w:r w:rsidRPr="004D3ECE">
              <w:rPr>
                <w:rFonts w:hint="eastAsia"/>
              </w:rPr>
              <w:t>苯胺点</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蒸发</w:t>
            </w:r>
            <w:proofErr w:type="gramStart"/>
            <w:r w:rsidRPr="004D3ECE">
              <w:rPr>
                <w:rFonts w:hint="eastAsia"/>
              </w:rPr>
              <w:t>焓</w:t>
            </w:r>
            <w:proofErr w:type="gramEnd"/>
            <w:r w:rsidRPr="004D3ECE">
              <w:rPr>
                <w:rFonts w:hint="eastAsia"/>
              </w:rPr>
              <w:t xml:space="preserve"> (</w:t>
            </w:r>
            <w:r w:rsidRPr="004D3ECE">
              <w:rPr>
                <w:rFonts w:hint="eastAsia"/>
              </w:rPr>
              <w:t>沸点</w:t>
            </w:r>
            <w:r w:rsidRPr="004D3ECE">
              <w:rPr>
                <w:rFonts w:hint="eastAsia"/>
              </w:rPr>
              <w:t>)</w:t>
            </w:r>
          </w:p>
        </w:tc>
        <w:tc>
          <w:tcPr>
            <w:tcW w:w="3969" w:type="dxa"/>
            <w:noWrap/>
            <w:hideMark/>
          </w:tcPr>
          <w:p w:rsidR="0007609E" w:rsidRPr="004D3ECE" w:rsidRDefault="0007609E" w:rsidP="0007609E">
            <w:pPr>
              <w:pStyle w:val="a8"/>
            </w:pPr>
            <w:r>
              <w:rPr>
                <w:rFonts w:hint="eastAsia"/>
              </w:rPr>
              <w:t>蒸馏曲线（模拟蒸馏及</w:t>
            </w:r>
            <w:r>
              <w:rPr>
                <w:rFonts w:hint="eastAsia"/>
              </w:rPr>
              <w:t>ASTM</w:t>
            </w:r>
            <w:r>
              <w:t xml:space="preserve"> </w:t>
            </w:r>
            <w:r>
              <w:rPr>
                <w:rFonts w:hint="eastAsia"/>
              </w:rPr>
              <w:t>D</w:t>
            </w:r>
            <w:r>
              <w:t>86</w:t>
            </w:r>
            <w:r>
              <w:rPr>
                <w:rFonts w:hint="eastAsia"/>
              </w:rPr>
              <w:t>）</w:t>
            </w:r>
            <w:r>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蒸发熵（沸点）</w:t>
            </w:r>
          </w:p>
        </w:tc>
        <w:tc>
          <w:tcPr>
            <w:tcW w:w="3969" w:type="dxa"/>
            <w:noWrap/>
            <w:hideMark/>
          </w:tcPr>
          <w:p w:rsidR="0007609E" w:rsidRPr="004D3ECE" w:rsidRDefault="0007609E" w:rsidP="0007609E">
            <w:pPr>
              <w:pStyle w:val="a8"/>
            </w:pPr>
            <w:r w:rsidRPr="004D3ECE">
              <w:rPr>
                <w:rFonts w:hint="eastAsia"/>
              </w:rPr>
              <w:t>Reid</w:t>
            </w:r>
            <w:r w:rsidRPr="004D3ECE">
              <w:rPr>
                <w:rFonts w:hint="eastAsia"/>
              </w:rPr>
              <w:t>蒸汽压</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Hansen</w:t>
            </w:r>
            <w:r w:rsidRPr="004D3ECE">
              <w:rPr>
                <w:rFonts w:hint="eastAsia"/>
              </w:rPr>
              <w:t>溶解度参数</w:t>
            </w:r>
          </w:p>
        </w:tc>
        <w:tc>
          <w:tcPr>
            <w:tcW w:w="3969" w:type="dxa"/>
            <w:noWrap/>
            <w:hideMark/>
          </w:tcPr>
          <w:p w:rsidR="0007609E" w:rsidRPr="004D3ECE" w:rsidRDefault="0007609E" w:rsidP="0007609E">
            <w:pPr>
              <w:pStyle w:val="a8"/>
            </w:pPr>
            <w:r w:rsidRPr="004D3ECE">
              <w:rPr>
                <w:rFonts w:hint="eastAsia"/>
              </w:rPr>
              <w:t>折光率（</w:t>
            </w:r>
            <w:r w:rsidRPr="004D3ECE">
              <w:rPr>
                <w:rFonts w:hint="eastAsia"/>
              </w:rPr>
              <w:t>20</w:t>
            </w:r>
            <w:r w:rsidRPr="004D3ECE">
              <w:rPr>
                <w:rFonts w:hint="eastAsia"/>
              </w:rPr>
              <w:t>℃及</w:t>
            </w:r>
            <w:r w:rsidRPr="004D3ECE">
              <w:rPr>
                <w:rFonts w:hint="eastAsia"/>
              </w:rPr>
              <w:t>70</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proofErr w:type="spellStart"/>
            <w:r w:rsidRPr="004D3ECE">
              <w:rPr>
                <w:rFonts w:hint="eastAsia"/>
              </w:rPr>
              <w:t>Hilderbrand</w:t>
            </w:r>
            <w:proofErr w:type="spellEnd"/>
            <w:r w:rsidRPr="004D3ECE">
              <w:rPr>
                <w:rFonts w:hint="eastAsia"/>
              </w:rPr>
              <w:t>溶解度参数</w:t>
            </w:r>
          </w:p>
        </w:tc>
        <w:tc>
          <w:tcPr>
            <w:tcW w:w="3969" w:type="dxa"/>
            <w:noWrap/>
            <w:hideMark/>
          </w:tcPr>
          <w:p w:rsidR="0007609E" w:rsidRPr="004D3ECE" w:rsidRDefault="0007609E" w:rsidP="0007609E">
            <w:pPr>
              <w:pStyle w:val="a8"/>
            </w:pPr>
            <w:r w:rsidRPr="004D3ECE">
              <w:rPr>
                <w:rFonts w:hint="eastAsia"/>
              </w:rPr>
              <w:t>密度（</w:t>
            </w:r>
            <w:r w:rsidRPr="004D3ECE">
              <w:rPr>
                <w:rFonts w:hint="eastAsia"/>
              </w:rPr>
              <w:t>298 K</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偏心因子</w:t>
            </w:r>
          </w:p>
        </w:tc>
        <w:tc>
          <w:tcPr>
            <w:tcW w:w="3969" w:type="dxa"/>
            <w:noWrap/>
            <w:hideMark/>
          </w:tcPr>
          <w:p w:rsidR="0007609E" w:rsidRPr="004D3ECE" w:rsidRDefault="0007609E" w:rsidP="0007609E">
            <w:pPr>
              <w:pStyle w:val="a8"/>
            </w:pPr>
            <w:r w:rsidRPr="004D3ECE">
              <w:rPr>
                <w:rFonts w:hint="eastAsia"/>
              </w:rPr>
              <w:t>API</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摩尔体积（</w:t>
            </w:r>
            <w:r w:rsidRPr="004D3ECE">
              <w:rPr>
                <w:rFonts w:hint="eastAsia"/>
              </w:rPr>
              <w:t>298 K</w:t>
            </w:r>
            <w:r w:rsidRPr="004D3ECE">
              <w:rPr>
                <w:rFonts w:hint="eastAsia"/>
              </w:rPr>
              <w:t>）</w:t>
            </w:r>
          </w:p>
        </w:tc>
        <w:tc>
          <w:tcPr>
            <w:tcW w:w="3969" w:type="dxa"/>
            <w:noWrap/>
            <w:hideMark/>
          </w:tcPr>
          <w:p w:rsidR="0007609E" w:rsidRPr="004D3ECE" w:rsidRDefault="0007609E" w:rsidP="0007609E">
            <w:pPr>
              <w:pStyle w:val="a8"/>
            </w:pPr>
            <w:r w:rsidRPr="004D3ECE">
              <w:rPr>
                <w:rFonts w:hint="eastAsia"/>
              </w:rPr>
              <w:t>比重</w:t>
            </w:r>
          </w:p>
        </w:tc>
      </w:tr>
      <w:tr w:rsidR="0007609E" w:rsidRPr="004D3ECE" w:rsidTr="002345BD">
        <w:trPr>
          <w:trHeight w:val="276"/>
        </w:trPr>
        <w:tc>
          <w:tcPr>
            <w:tcW w:w="1413" w:type="dxa"/>
            <w:vMerge w:val="restart"/>
            <w:noWrap/>
            <w:hideMark/>
          </w:tcPr>
          <w:p w:rsidR="0007609E" w:rsidRPr="004D3ECE" w:rsidRDefault="0007609E" w:rsidP="0007609E">
            <w:pPr>
              <w:pStyle w:val="a8"/>
            </w:pPr>
            <w:r w:rsidRPr="004D3ECE">
              <w:rPr>
                <w:rFonts w:hint="eastAsia"/>
              </w:rPr>
              <w:t>结构参数</w:t>
            </w:r>
          </w:p>
        </w:tc>
        <w:tc>
          <w:tcPr>
            <w:tcW w:w="2693" w:type="dxa"/>
            <w:noWrap/>
            <w:hideMark/>
          </w:tcPr>
          <w:p w:rsidR="0007609E" w:rsidRPr="004D3ECE" w:rsidRDefault="0007609E" w:rsidP="0007609E">
            <w:pPr>
              <w:pStyle w:val="a8"/>
            </w:pPr>
            <w:r w:rsidRPr="004D3ECE">
              <w:rPr>
                <w:rFonts w:hint="eastAsia"/>
              </w:rPr>
              <w:t>碳原子数</w:t>
            </w:r>
          </w:p>
        </w:tc>
        <w:tc>
          <w:tcPr>
            <w:tcW w:w="3969" w:type="dxa"/>
            <w:noWrap/>
            <w:hideMark/>
          </w:tcPr>
          <w:p w:rsidR="0007609E" w:rsidRPr="004D3ECE" w:rsidRDefault="0007609E" w:rsidP="0007609E">
            <w:pPr>
              <w:pStyle w:val="a8"/>
            </w:pPr>
            <w:r w:rsidRPr="004D3ECE">
              <w:rPr>
                <w:rFonts w:hint="eastAsia"/>
              </w:rPr>
              <w:t>等效双键（</w:t>
            </w:r>
            <w:r w:rsidRPr="004D3ECE">
              <w:rPr>
                <w:rFonts w:hint="eastAsia"/>
              </w:rPr>
              <w:t>DBE</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氢原子数</w:t>
            </w:r>
          </w:p>
        </w:tc>
        <w:tc>
          <w:tcPr>
            <w:tcW w:w="3969" w:type="dxa"/>
            <w:noWrap/>
            <w:hideMark/>
          </w:tcPr>
          <w:p w:rsidR="0007609E" w:rsidRPr="004D3ECE" w:rsidRDefault="0007609E" w:rsidP="0007609E">
            <w:pPr>
              <w:pStyle w:val="a8"/>
            </w:pPr>
            <w:r w:rsidRPr="004D3ECE">
              <w:rPr>
                <w:rFonts w:hint="eastAsia"/>
              </w:rPr>
              <w:t>总环数</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硫原子数</w:t>
            </w:r>
          </w:p>
        </w:tc>
        <w:tc>
          <w:tcPr>
            <w:tcW w:w="3969" w:type="dxa"/>
            <w:noWrap/>
            <w:hideMark/>
          </w:tcPr>
          <w:p w:rsidR="0007609E" w:rsidRPr="004D3ECE" w:rsidRDefault="0007609E" w:rsidP="0007609E">
            <w:pPr>
              <w:pStyle w:val="a8"/>
            </w:pPr>
            <w:r w:rsidRPr="004D3ECE">
              <w:rPr>
                <w:rFonts w:hint="eastAsia"/>
              </w:rPr>
              <w:t>侧链碳数</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氧原子数</w:t>
            </w:r>
          </w:p>
        </w:tc>
        <w:tc>
          <w:tcPr>
            <w:tcW w:w="3969" w:type="dxa"/>
            <w:noWrap/>
            <w:hideMark/>
          </w:tcPr>
          <w:p w:rsidR="0007609E" w:rsidRPr="004D3ECE" w:rsidRDefault="0007609E" w:rsidP="0007609E">
            <w:pPr>
              <w:pStyle w:val="a8"/>
            </w:pPr>
            <w:proofErr w:type="gramStart"/>
            <w:r w:rsidRPr="004D3ECE">
              <w:rPr>
                <w:rFonts w:hint="eastAsia"/>
              </w:rPr>
              <w:t>芳香碳率</w:t>
            </w:r>
            <w:proofErr w:type="gramEnd"/>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氮原子数</w:t>
            </w:r>
          </w:p>
        </w:tc>
        <w:tc>
          <w:tcPr>
            <w:tcW w:w="3969" w:type="dxa"/>
            <w:noWrap/>
            <w:hideMark/>
          </w:tcPr>
          <w:p w:rsidR="0007609E" w:rsidRPr="004D3ECE" w:rsidRDefault="0007609E" w:rsidP="0007609E">
            <w:pPr>
              <w:pStyle w:val="a8"/>
            </w:pPr>
            <w:proofErr w:type="gramStart"/>
            <w:r w:rsidRPr="004D3ECE">
              <w:rPr>
                <w:rFonts w:hint="eastAsia"/>
              </w:rPr>
              <w:t>环烷碳率</w:t>
            </w:r>
            <w:proofErr w:type="gramEnd"/>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芳香环数</w:t>
            </w:r>
          </w:p>
        </w:tc>
        <w:tc>
          <w:tcPr>
            <w:tcW w:w="3969" w:type="dxa"/>
            <w:noWrap/>
            <w:hideMark/>
          </w:tcPr>
          <w:p w:rsidR="0007609E" w:rsidRPr="004D3ECE" w:rsidRDefault="0007609E" w:rsidP="0007609E">
            <w:pPr>
              <w:pStyle w:val="a8"/>
            </w:pPr>
            <w:proofErr w:type="gramStart"/>
            <w:r w:rsidRPr="004D3ECE">
              <w:rPr>
                <w:rFonts w:hint="eastAsia"/>
              </w:rPr>
              <w:t>侧链碳率</w:t>
            </w:r>
            <w:proofErr w:type="gramEnd"/>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环烷环数</w:t>
            </w:r>
          </w:p>
        </w:tc>
        <w:tc>
          <w:tcPr>
            <w:tcW w:w="3969" w:type="dxa"/>
            <w:noWrap/>
            <w:hideMark/>
          </w:tcPr>
          <w:p w:rsidR="0007609E" w:rsidRPr="004D3ECE" w:rsidRDefault="0007609E" w:rsidP="0007609E">
            <w:pPr>
              <w:pStyle w:val="a8"/>
            </w:pPr>
            <w:r w:rsidRPr="004D3ECE">
              <w:rPr>
                <w:rFonts w:hint="eastAsia"/>
              </w:rPr>
              <w:t>氢碳比</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芳香碳数</w:t>
            </w:r>
          </w:p>
        </w:tc>
        <w:tc>
          <w:tcPr>
            <w:tcW w:w="3969" w:type="dxa"/>
            <w:noWrap/>
            <w:hideMark/>
          </w:tcPr>
          <w:p w:rsidR="0007609E" w:rsidRPr="004D3ECE" w:rsidRDefault="0007609E" w:rsidP="0007609E">
            <w:pPr>
              <w:pStyle w:val="a8"/>
            </w:pPr>
            <w:r w:rsidRPr="004D3ECE">
              <w:rPr>
                <w:rFonts w:hint="eastAsia"/>
              </w:rPr>
              <w:t>元素组成</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环烷碳数</w:t>
            </w:r>
          </w:p>
        </w:tc>
        <w:tc>
          <w:tcPr>
            <w:tcW w:w="3969" w:type="dxa"/>
            <w:noWrap/>
            <w:hideMark/>
          </w:tcPr>
          <w:p w:rsidR="0007609E" w:rsidRPr="004D3ECE" w:rsidRDefault="0007609E" w:rsidP="0007609E">
            <w:pPr>
              <w:pStyle w:val="a8"/>
            </w:pPr>
            <w:r w:rsidRPr="004D3ECE">
              <w:rPr>
                <w:rFonts w:hint="eastAsia"/>
              </w:rPr>
              <w:t>氢分率（核磁）</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分子量</w:t>
            </w:r>
          </w:p>
        </w:tc>
        <w:tc>
          <w:tcPr>
            <w:tcW w:w="3969" w:type="dxa"/>
            <w:noWrap/>
            <w:hideMark/>
          </w:tcPr>
          <w:p w:rsidR="0007609E" w:rsidRPr="004D3ECE" w:rsidRDefault="0007609E" w:rsidP="0007609E">
            <w:pPr>
              <w:pStyle w:val="a8"/>
            </w:pPr>
            <w:r w:rsidRPr="004D3ECE">
              <w:rPr>
                <w:rFonts w:hint="eastAsia"/>
              </w:rPr>
              <w:t>四组分含量</w:t>
            </w:r>
            <w:r w:rsidRPr="004D3ECE">
              <w:rPr>
                <w:rFonts w:hint="eastAsia"/>
              </w:rPr>
              <w:t>*</w:t>
            </w:r>
          </w:p>
        </w:tc>
      </w:tr>
      <w:tr w:rsidR="0007609E" w:rsidRPr="004D3ECE" w:rsidTr="002345BD">
        <w:trPr>
          <w:trHeight w:val="276"/>
        </w:trPr>
        <w:tc>
          <w:tcPr>
            <w:tcW w:w="1413" w:type="dxa"/>
            <w:vMerge/>
            <w:noWrap/>
            <w:hideMark/>
          </w:tcPr>
          <w:p w:rsidR="0007609E" w:rsidRPr="004D3ECE" w:rsidRDefault="0007609E" w:rsidP="0007609E">
            <w:pPr>
              <w:pStyle w:val="a8"/>
            </w:pPr>
          </w:p>
        </w:tc>
        <w:tc>
          <w:tcPr>
            <w:tcW w:w="2693" w:type="dxa"/>
            <w:noWrap/>
            <w:hideMark/>
          </w:tcPr>
          <w:p w:rsidR="0007609E" w:rsidRPr="004D3ECE" w:rsidRDefault="0007609E" w:rsidP="0007609E">
            <w:pPr>
              <w:pStyle w:val="a8"/>
            </w:pPr>
            <w:r w:rsidRPr="004D3ECE">
              <w:rPr>
                <w:rFonts w:hint="eastAsia"/>
              </w:rPr>
              <w:t>噻吩环数</w:t>
            </w:r>
          </w:p>
        </w:tc>
        <w:tc>
          <w:tcPr>
            <w:tcW w:w="3969" w:type="dxa"/>
            <w:noWrap/>
            <w:hideMark/>
          </w:tcPr>
          <w:p w:rsidR="0007609E" w:rsidRPr="004D3ECE" w:rsidRDefault="0007609E" w:rsidP="0007609E">
            <w:pPr>
              <w:pStyle w:val="a8"/>
            </w:pPr>
            <w:r w:rsidRPr="004D3ECE">
              <w:rPr>
                <w:rFonts w:hint="eastAsia"/>
              </w:rPr>
              <w:t>PIONA</w:t>
            </w:r>
            <w:r w:rsidRPr="004D3ECE">
              <w:rPr>
                <w:rFonts w:hint="eastAsia"/>
              </w:rPr>
              <w:t>含量</w:t>
            </w:r>
            <w:r w:rsidRPr="004D3ECE">
              <w:rPr>
                <w:rFonts w:hint="eastAsia"/>
              </w:rPr>
              <w:t>*</w:t>
            </w:r>
          </w:p>
        </w:tc>
      </w:tr>
    </w:tbl>
    <w:p w:rsidR="0007609E" w:rsidRPr="00001705" w:rsidRDefault="0007609E" w:rsidP="0007609E">
      <w:pPr>
        <w:spacing w:line="240" w:lineRule="auto"/>
        <w:ind w:firstLine="420"/>
        <w:jc w:val="left"/>
        <w:rPr>
          <w:sz w:val="21"/>
          <w:szCs w:val="21"/>
        </w:rPr>
      </w:pPr>
      <w:r w:rsidRPr="00001705">
        <w:rPr>
          <w:rFonts w:hint="eastAsia"/>
          <w:sz w:val="21"/>
          <w:szCs w:val="21"/>
        </w:rPr>
        <w:t>*</w:t>
      </w:r>
      <w:r w:rsidRPr="00001705">
        <w:rPr>
          <w:rFonts w:hint="eastAsia"/>
          <w:sz w:val="21"/>
          <w:szCs w:val="21"/>
        </w:rPr>
        <w:t>此项仅对宏观油品有效，无法进行纯化合物性质计算</w:t>
      </w:r>
    </w:p>
    <w:p w:rsidR="00611FE6" w:rsidRDefault="00611FE6" w:rsidP="00843560">
      <w:pPr>
        <w:ind w:firstLine="480"/>
      </w:pPr>
    </w:p>
    <w:p w:rsidR="00843560" w:rsidRDefault="001323DA" w:rsidP="001323DA">
      <w:pPr>
        <w:pStyle w:val="1"/>
      </w:pPr>
      <w:r>
        <w:t xml:space="preserve">5 </w:t>
      </w:r>
      <w:r>
        <w:rPr>
          <w:rFonts w:hint="eastAsia"/>
        </w:rPr>
        <w:t>反应动力</w:t>
      </w:r>
      <w:r w:rsidR="00FB413B">
        <w:rPr>
          <w:rFonts w:hint="eastAsia"/>
        </w:rPr>
        <w:t>学</w:t>
      </w:r>
      <w:r>
        <w:rPr>
          <w:rFonts w:hint="eastAsia"/>
        </w:rPr>
        <w:t>模型</w:t>
      </w:r>
      <w:r w:rsidR="00C34137">
        <w:rPr>
          <w:rFonts w:hint="eastAsia"/>
        </w:rPr>
        <w:t>构建</w:t>
      </w:r>
      <w:r w:rsidR="00C751AC">
        <w:rPr>
          <w:rFonts w:hint="eastAsia"/>
        </w:rPr>
        <w:t>及</w:t>
      </w:r>
      <w:r>
        <w:rPr>
          <w:rFonts w:hint="eastAsia"/>
        </w:rPr>
        <w:t>求解</w:t>
      </w:r>
    </w:p>
    <w:p w:rsidR="005D7ED1" w:rsidRDefault="005D7ED1" w:rsidP="005D7ED1">
      <w:pPr>
        <w:ind w:firstLine="480"/>
      </w:pPr>
      <w:r>
        <w:rPr>
          <w:rFonts w:hint="eastAsia"/>
        </w:rPr>
        <w:t>对于石油加工过程模拟而言，如何准确模拟反应过程一直是一大挑战。对于</w:t>
      </w:r>
      <w:r>
        <w:rPr>
          <w:rFonts w:hint="eastAsia"/>
        </w:rPr>
        <w:lastRenderedPageBreak/>
        <w:t>传统的集总模型而言，由于组分被高度简化，通常可以由研发人员直接指定反应网络并编写反应动力学模型。分子层次的反应模型更接近反应本质，但是带来了涉及的化合物及反应数量的</w:t>
      </w:r>
      <w:proofErr w:type="gramStart"/>
      <w:r>
        <w:rPr>
          <w:rFonts w:hint="eastAsia"/>
        </w:rPr>
        <w:t>指数级</w:t>
      </w:r>
      <w:proofErr w:type="gramEnd"/>
      <w:r>
        <w:rPr>
          <w:rFonts w:hint="eastAsia"/>
        </w:rPr>
        <w:t>上升。在这种情况下，直接手写反应网络及反应动力学模型已不再可能。</w:t>
      </w:r>
      <w:r w:rsidR="00B7096B">
        <w:rPr>
          <w:rFonts w:hint="eastAsia"/>
        </w:rPr>
        <w:t>分子管理平台的另一重要功能，就是根据过程的化学转化特征，根据原料的分子组成，生成完整的反应转化网络，并生成对应的反应动力学模型，供研究者进行参数回归及产物预测。</w:t>
      </w:r>
      <w:r w:rsidR="008C7F76">
        <w:rPr>
          <w:rFonts w:hint="eastAsia"/>
        </w:rPr>
        <w:t>以下针对反应网络的自动生成和反应动力学模型的自动生成两部分进行阐述。</w:t>
      </w:r>
    </w:p>
    <w:p w:rsidR="005D7ED1" w:rsidRPr="005D7ED1" w:rsidRDefault="005D7ED1" w:rsidP="005D7ED1">
      <w:pPr>
        <w:ind w:firstLine="480"/>
        <w:rPr>
          <w:rFonts w:hint="eastAsia"/>
        </w:rPr>
      </w:pPr>
    </w:p>
    <w:p w:rsidR="00843560" w:rsidRDefault="001323DA" w:rsidP="001323DA">
      <w:pPr>
        <w:pStyle w:val="2"/>
        <w:rPr>
          <w:rFonts w:hint="eastAsia"/>
        </w:rPr>
      </w:pPr>
      <w:r>
        <w:rPr>
          <w:rFonts w:hint="eastAsia"/>
        </w:rPr>
        <w:t>5.</w:t>
      </w:r>
      <w:r>
        <w:t xml:space="preserve">1 </w:t>
      </w:r>
      <w:r>
        <w:rPr>
          <w:rFonts w:hint="eastAsia"/>
        </w:rPr>
        <w:t>反应网络自动生成</w:t>
      </w:r>
    </w:p>
    <w:p w:rsidR="007C0AAD" w:rsidRDefault="00CA0F2E" w:rsidP="00843560">
      <w:pPr>
        <w:ind w:firstLine="480"/>
      </w:pPr>
      <w:r>
        <w:rPr>
          <w:rFonts w:hint="eastAsia"/>
        </w:rPr>
        <w:t>在不同加工工艺中，石油分子遵循不同的反应机理</w:t>
      </w:r>
      <w:r w:rsidR="00BC5961">
        <w:rPr>
          <w:rFonts w:hint="eastAsia"/>
        </w:rPr>
        <w:t>而产生不同的反应路径。如在热反应过程中分子主要遵循自由基机理，</w:t>
      </w:r>
      <w:r w:rsidR="007C0AAD">
        <w:rPr>
          <w:rFonts w:hint="eastAsia"/>
        </w:rPr>
        <w:t>产物异构化程度低，</w:t>
      </w:r>
      <w:r w:rsidR="00BC5961">
        <w:rPr>
          <w:rFonts w:hint="eastAsia"/>
        </w:rPr>
        <w:t>而在酸催化过程中主要</w:t>
      </w:r>
      <w:proofErr w:type="gramStart"/>
      <w:r w:rsidR="00BC5961">
        <w:rPr>
          <w:rFonts w:hint="eastAsia"/>
        </w:rPr>
        <w:t>遵循正碳离子</w:t>
      </w:r>
      <w:proofErr w:type="gramEnd"/>
      <w:r w:rsidR="00BC5961">
        <w:rPr>
          <w:rFonts w:hint="eastAsia"/>
        </w:rPr>
        <w:t>机理</w:t>
      </w:r>
      <w:r w:rsidR="007C0AAD">
        <w:rPr>
          <w:rFonts w:hint="eastAsia"/>
        </w:rPr>
        <w:t>，产物异构化程度高</w:t>
      </w:r>
      <w:r w:rsidR="00BC5961">
        <w:rPr>
          <w:rFonts w:hint="eastAsia"/>
        </w:rPr>
        <w:t>。在热反应过程中</w:t>
      </w:r>
      <w:proofErr w:type="gramStart"/>
      <w:r w:rsidR="00BC5961">
        <w:rPr>
          <w:rFonts w:hint="eastAsia"/>
        </w:rPr>
        <w:t>芳环主要</w:t>
      </w:r>
      <w:proofErr w:type="gramEnd"/>
      <w:r w:rsidR="00BC5961">
        <w:rPr>
          <w:rFonts w:hint="eastAsia"/>
        </w:rPr>
        <w:t>发生缩合反应，而在加氢过程中则会由于加氢产生饱和。</w:t>
      </w:r>
      <w:r w:rsidR="00AE6B28">
        <w:rPr>
          <w:rFonts w:hint="eastAsia"/>
        </w:rPr>
        <w:t>反应位点定义为某种类型反应在分子上主要发生的结构，反应规则为该结构产生的变化。</w:t>
      </w:r>
      <w:r w:rsidR="007C0AAD">
        <w:rPr>
          <w:rFonts w:hint="eastAsia"/>
        </w:rPr>
        <w:t>尽管复杂烃类体系在单一石油加工工艺中涉及的反应数量成千上万，但大抵可以按照其反应</w:t>
      </w:r>
      <w:r w:rsidR="00AE6B28">
        <w:rPr>
          <w:rFonts w:hint="eastAsia"/>
        </w:rPr>
        <w:t>规则</w:t>
      </w:r>
      <w:r w:rsidR="007C0AAD">
        <w:rPr>
          <w:rFonts w:hint="eastAsia"/>
        </w:rPr>
        <w:t>及反应位点归类为有限的几类至几十类。</w:t>
      </w:r>
    </w:p>
    <w:p w:rsidR="007C0AAD" w:rsidRDefault="007C0AAD" w:rsidP="00843560">
      <w:pPr>
        <w:ind w:firstLine="480"/>
      </w:pPr>
      <w:r>
        <w:rPr>
          <w:rFonts w:hint="eastAsia"/>
        </w:rPr>
        <w:t>反应网络自动生成算法的依据，即是让研发人员能够根据总结的有限的反应</w:t>
      </w:r>
      <w:r w:rsidR="00FD3AAB">
        <w:rPr>
          <w:rFonts w:hint="eastAsia"/>
        </w:rPr>
        <w:t>规律</w:t>
      </w:r>
      <w:r>
        <w:rPr>
          <w:rFonts w:hint="eastAsia"/>
        </w:rPr>
        <w:t>，将其应用到原料分子中，自动生成原料分子可能产生的所有反应及对应的产物分子，这些原料分子和产物分子以及反应本身所对应的庞大网络</w:t>
      </w:r>
      <w:proofErr w:type="gramStart"/>
      <w:r>
        <w:rPr>
          <w:rFonts w:hint="eastAsia"/>
        </w:rPr>
        <w:t>即过程</w:t>
      </w:r>
      <w:proofErr w:type="gramEnd"/>
      <w:r>
        <w:rPr>
          <w:rFonts w:hint="eastAsia"/>
        </w:rPr>
        <w:t>的反应网络。值得指出的是，反应网络自动生成的前提是研究者需要对加工工艺所涉及的化学本质已经有足够的了解，分子管理平台并不能自动推理过程的反应机理。计算机辅助反应构建的本质是辅助用户应用其所掌握的反应位点及反应规则</w:t>
      </w:r>
      <w:r w:rsidR="00026A0B">
        <w:t>，</w:t>
      </w:r>
      <w:r w:rsidR="00AE6B28">
        <w:rPr>
          <w:rFonts w:hint="eastAsia"/>
        </w:rPr>
        <w:t>通过迭代自动进行反应的生成，原料及产物的匹配等工作。</w:t>
      </w:r>
    </w:p>
    <w:p w:rsidR="003833AA" w:rsidRDefault="00AE6B28" w:rsidP="00843560">
      <w:pPr>
        <w:ind w:firstLine="480"/>
      </w:pPr>
      <w:r>
        <w:rPr>
          <w:rFonts w:hint="eastAsia"/>
        </w:rPr>
        <w:t>反应的本质是反应物中原子间连接键的断裂与重新生成，在</w:t>
      </w:r>
      <w:proofErr w:type="gramStart"/>
      <w:r>
        <w:rPr>
          <w:rFonts w:hint="eastAsia"/>
        </w:rPr>
        <w:t>键电矩阵</w:t>
      </w:r>
      <w:proofErr w:type="gramEnd"/>
      <w:r>
        <w:rPr>
          <w:rFonts w:hint="eastAsia"/>
        </w:rPr>
        <w:t>形式上表示，就是矩阵中元素值的改变。如何通过矩阵分析获得合适的反应位点信息，并对矩阵进行操作是</w:t>
      </w:r>
      <w:proofErr w:type="gramStart"/>
      <w:r>
        <w:rPr>
          <w:rFonts w:hint="eastAsia"/>
        </w:rPr>
        <w:t>从键电矩阵</w:t>
      </w:r>
      <w:proofErr w:type="gramEnd"/>
      <w:r>
        <w:rPr>
          <w:rFonts w:hint="eastAsia"/>
        </w:rPr>
        <w:t>层次进行反应网络自动构建</w:t>
      </w:r>
      <w:r w:rsidR="003833AA">
        <w:rPr>
          <w:rFonts w:hint="eastAsia"/>
        </w:rPr>
        <w:t>的关键。如我们在上文中所提到，在大部分石油加工过程中，</w:t>
      </w:r>
      <w:proofErr w:type="gramStart"/>
      <w:r w:rsidR="003833AA">
        <w:rPr>
          <w:rFonts w:hint="eastAsia"/>
        </w:rPr>
        <w:t>键电矩阵</w:t>
      </w:r>
      <w:proofErr w:type="gramEnd"/>
      <w:r w:rsidR="003833AA">
        <w:rPr>
          <w:rFonts w:hint="eastAsia"/>
        </w:rPr>
        <w:t>对于用户并不友好。课题组过去的开发实践也表明，由于</w:t>
      </w:r>
      <w:proofErr w:type="gramStart"/>
      <w:r w:rsidR="003833AA">
        <w:rPr>
          <w:rFonts w:hint="eastAsia"/>
        </w:rPr>
        <w:t>键电矩阵</w:t>
      </w:r>
      <w:proofErr w:type="gramEnd"/>
      <w:r w:rsidR="003833AA">
        <w:rPr>
          <w:rFonts w:hint="eastAsia"/>
        </w:rPr>
        <w:t>的抽象性，用户直接编写</w:t>
      </w:r>
      <w:proofErr w:type="gramStart"/>
      <w:r w:rsidR="003833AA">
        <w:rPr>
          <w:rFonts w:hint="eastAsia"/>
        </w:rPr>
        <w:t>键电矩阵</w:t>
      </w:r>
      <w:proofErr w:type="gramEnd"/>
      <w:r w:rsidR="003833AA">
        <w:rPr>
          <w:rFonts w:hint="eastAsia"/>
        </w:rPr>
        <w:t>分析代码往往耗时较长且极易产生错误。由于结构单元在化学上的直观性，课题组开发的</w:t>
      </w:r>
      <w:r w:rsidR="006276FF">
        <w:rPr>
          <w:rFonts w:hint="eastAsia"/>
        </w:rPr>
        <w:t>软件平台</w:t>
      </w:r>
      <w:r w:rsidR="003833AA">
        <w:rPr>
          <w:rFonts w:hint="eastAsia"/>
        </w:rPr>
        <w:t>提供了在结构单元</w:t>
      </w:r>
      <w:r w:rsidR="00062982">
        <w:rPr>
          <w:rFonts w:hint="eastAsia"/>
        </w:rPr>
        <w:t>层次</w:t>
      </w:r>
      <w:r w:rsidR="003833AA">
        <w:rPr>
          <w:rFonts w:hint="eastAsia"/>
        </w:rPr>
        <w:t>进行</w:t>
      </w:r>
      <w:r w:rsidR="00062982">
        <w:rPr>
          <w:rFonts w:hint="eastAsia"/>
        </w:rPr>
        <w:t>反应规则指定并在</w:t>
      </w:r>
      <w:proofErr w:type="gramStart"/>
      <w:r w:rsidR="00062982">
        <w:rPr>
          <w:rFonts w:hint="eastAsia"/>
        </w:rPr>
        <w:t>键电矩阵</w:t>
      </w:r>
      <w:proofErr w:type="gramEnd"/>
      <w:r w:rsidR="00062982">
        <w:rPr>
          <w:rFonts w:hint="eastAsia"/>
        </w:rPr>
        <w:t>层次进行</w:t>
      </w:r>
      <w:r w:rsidR="006276FF">
        <w:rPr>
          <w:rFonts w:hint="eastAsia"/>
        </w:rPr>
        <w:t>反应操作</w:t>
      </w:r>
      <w:r w:rsidR="00607FF9">
        <w:rPr>
          <w:rFonts w:hint="eastAsia"/>
        </w:rPr>
        <w:t>的混合式反应网络</w:t>
      </w:r>
      <w:proofErr w:type="gramStart"/>
      <w:r w:rsidR="00607FF9">
        <w:rPr>
          <w:rFonts w:hint="eastAsia"/>
        </w:rPr>
        <w:t>自动自动</w:t>
      </w:r>
      <w:proofErr w:type="gramEnd"/>
      <w:r w:rsidR="00607FF9">
        <w:rPr>
          <w:rFonts w:hint="eastAsia"/>
        </w:rPr>
        <w:t>生成方法。</w:t>
      </w:r>
    </w:p>
    <w:p w:rsidR="000A0341" w:rsidRDefault="00AE6B28" w:rsidP="00843560">
      <w:pPr>
        <w:ind w:firstLine="480"/>
        <w:rPr>
          <w:rFonts w:hint="eastAsia"/>
        </w:rPr>
      </w:pPr>
      <w:r>
        <w:rPr>
          <w:rFonts w:hint="eastAsia"/>
        </w:rPr>
        <w:t>图</w:t>
      </w:r>
      <w:r w:rsidR="003833AA">
        <w:t>9</w:t>
      </w:r>
      <w:r w:rsidR="00607FF9">
        <w:rPr>
          <w:rFonts w:hint="eastAsia"/>
        </w:rPr>
        <w:t>以加氢过程中</w:t>
      </w:r>
      <w:r w:rsidR="00F42FFE">
        <w:rPr>
          <w:rFonts w:hint="eastAsia"/>
        </w:rPr>
        <w:t>一个三环芳烃的</w:t>
      </w:r>
      <w:proofErr w:type="gramStart"/>
      <w:r w:rsidR="00607FF9">
        <w:rPr>
          <w:rFonts w:hint="eastAsia"/>
        </w:rPr>
        <w:t>芳香环</w:t>
      </w:r>
      <w:proofErr w:type="gramEnd"/>
      <w:r w:rsidR="00607FF9">
        <w:rPr>
          <w:rFonts w:hint="eastAsia"/>
        </w:rPr>
        <w:t>的部分饱和为例介绍了</w:t>
      </w:r>
      <w:r w:rsidR="0070124E">
        <w:rPr>
          <w:rFonts w:hint="eastAsia"/>
        </w:rPr>
        <w:t>反应规则的制定、应用及其在结构单元层次和</w:t>
      </w:r>
      <w:proofErr w:type="gramStart"/>
      <w:r w:rsidR="0070124E">
        <w:rPr>
          <w:rFonts w:hint="eastAsia"/>
        </w:rPr>
        <w:t>键电</w:t>
      </w:r>
      <w:proofErr w:type="gramEnd"/>
      <w:r w:rsidR="0070124E">
        <w:rPr>
          <w:rFonts w:hint="eastAsia"/>
        </w:rPr>
        <w:t>矩阵层次所进行的操作。</w:t>
      </w:r>
      <w:r w:rsidR="00F42FFE">
        <w:rPr>
          <w:rFonts w:hint="eastAsia"/>
        </w:rPr>
        <w:t>稠环芳烃</w:t>
      </w:r>
      <w:proofErr w:type="gramStart"/>
      <w:r w:rsidR="00F42FFE">
        <w:rPr>
          <w:rFonts w:hint="eastAsia"/>
        </w:rPr>
        <w:t>的芳环在</w:t>
      </w:r>
      <w:proofErr w:type="gramEnd"/>
      <w:r w:rsidR="00F42FFE">
        <w:rPr>
          <w:rFonts w:hint="eastAsia"/>
        </w:rPr>
        <w:t>饱和时，会发生</w:t>
      </w:r>
      <w:proofErr w:type="gramStart"/>
      <w:r w:rsidR="00F42FFE">
        <w:rPr>
          <w:rFonts w:hint="eastAsia"/>
        </w:rPr>
        <w:t>芳香环部分</w:t>
      </w:r>
      <w:proofErr w:type="gramEnd"/>
      <w:r w:rsidR="00F42FFE">
        <w:rPr>
          <w:rFonts w:hint="eastAsia"/>
        </w:rPr>
        <w:t>饱和，通过加四个氢原子（或直观表示为两个</w:t>
      </w:r>
      <w:r w:rsidR="00F42FFE">
        <w:rPr>
          <w:rFonts w:hint="eastAsia"/>
        </w:rPr>
        <w:t>H</w:t>
      </w:r>
      <w:r w:rsidR="00F42FFE" w:rsidRPr="00F42FFE">
        <w:rPr>
          <w:vertAlign w:val="subscript"/>
        </w:rPr>
        <w:t>2</w:t>
      </w:r>
      <w:r w:rsidR="00F42FFE">
        <w:rPr>
          <w:rFonts w:hint="eastAsia"/>
        </w:rPr>
        <w:t>），饱和两个双键，使</w:t>
      </w:r>
      <w:proofErr w:type="gramStart"/>
      <w:r w:rsidR="00F42FFE">
        <w:rPr>
          <w:rFonts w:hint="eastAsia"/>
        </w:rPr>
        <w:t>一个芳环转化</w:t>
      </w:r>
      <w:proofErr w:type="gramEnd"/>
      <w:r w:rsidR="00F42FFE">
        <w:rPr>
          <w:rFonts w:hint="eastAsia"/>
        </w:rPr>
        <w:t>成为部分饱和的环烷环</w:t>
      </w:r>
      <w:r w:rsidR="00026A0B">
        <w:rPr>
          <w:rFonts w:hint="eastAsia"/>
        </w:rPr>
        <w:t>。</w:t>
      </w:r>
      <w:r w:rsidR="00F42FFE">
        <w:rPr>
          <w:rFonts w:hint="eastAsia"/>
        </w:rPr>
        <w:t>该反应的位点为稠环芳</w:t>
      </w:r>
      <w:r w:rsidR="00F42FFE">
        <w:rPr>
          <w:rFonts w:hint="eastAsia"/>
        </w:rPr>
        <w:lastRenderedPageBreak/>
        <w:t>烃中</w:t>
      </w:r>
      <w:proofErr w:type="gramStart"/>
      <w:r w:rsidR="00F42FFE">
        <w:rPr>
          <w:rFonts w:hint="eastAsia"/>
        </w:rPr>
        <w:t>芳香环</w:t>
      </w:r>
      <w:proofErr w:type="gramEnd"/>
      <w:r w:rsidR="00F42FFE">
        <w:rPr>
          <w:rFonts w:hint="eastAsia"/>
        </w:rPr>
        <w:t>在边界的四个芳香碳，反应的规则是将四个芳香碳间存在的两个双键饱和为两个单键。在结构单元层面，可以非常方便地编写该反应规则。其可以表示为一个</w:t>
      </w:r>
      <w:r w:rsidR="00F42FFE">
        <w:rPr>
          <w:rFonts w:hint="eastAsia"/>
        </w:rPr>
        <w:t>A</w:t>
      </w:r>
      <w:r w:rsidR="00F42FFE">
        <w:t>4</w:t>
      </w:r>
      <w:r w:rsidR="00F42FFE">
        <w:rPr>
          <w:rFonts w:hint="eastAsia"/>
        </w:rPr>
        <w:t>单元转化为一个</w:t>
      </w:r>
      <w:r w:rsidR="00F42FFE">
        <w:rPr>
          <w:rFonts w:hint="eastAsia"/>
        </w:rPr>
        <w:t>N</w:t>
      </w:r>
      <w:r w:rsidR="00F42FFE">
        <w:t>4</w:t>
      </w:r>
      <w:r w:rsidR="00F42FFE">
        <w:rPr>
          <w:rFonts w:hint="eastAsia"/>
        </w:rPr>
        <w:t>单元，该规则既含有反应位点信息（</w:t>
      </w:r>
      <w:r w:rsidR="00F42FFE">
        <w:rPr>
          <w:rFonts w:hint="eastAsia"/>
        </w:rPr>
        <w:t>A</w:t>
      </w:r>
      <w:r w:rsidR="00F42FFE">
        <w:t>4</w:t>
      </w:r>
      <w:r w:rsidR="00F42FFE">
        <w:rPr>
          <w:rFonts w:hint="eastAsia"/>
        </w:rPr>
        <w:t>），又含有反应变化信息（</w:t>
      </w:r>
      <w:r w:rsidR="00F42FFE">
        <w:rPr>
          <w:rFonts w:hint="eastAsia"/>
        </w:rPr>
        <w:t>A</w:t>
      </w:r>
      <w:r w:rsidR="00F42FFE">
        <w:t>4</w:t>
      </w:r>
      <w:r w:rsidR="00F42FFE">
        <w:rPr>
          <w:rFonts w:hint="eastAsia"/>
        </w:rPr>
        <w:t>→</w:t>
      </w:r>
      <w:r w:rsidR="00F42FFE">
        <w:rPr>
          <w:rFonts w:hint="eastAsia"/>
        </w:rPr>
        <w:t>N</w:t>
      </w:r>
      <w:r w:rsidR="00F42FFE">
        <w:t>4</w:t>
      </w:r>
      <w:r w:rsidR="00F42FFE">
        <w:rPr>
          <w:rFonts w:hint="eastAsia"/>
        </w:rPr>
        <w:t>），在化学上非常直观。当指定了反应规则后，</w:t>
      </w:r>
      <w:r w:rsidR="001B709B">
        <w:rPr>
          <w:rFonts w:hint="eastAsia"/>
        </w:rPr>
        <w:t>反应网络自动构建模块会寻找含有</w:t>
      </w:r>
      <w:r w:rsidR="001B709B">
        <w:rPr>
          <w:rFonts w:hint="eastAsia"/>
        </w:rPr>
        <w:t>A</w:t>
      </w:r>
      <w:r w:rsidR="001B709B">
        <w:t>4</w:t>
      </w:r>
      <w:r w:rsidR="001B709B">
        <w:rPr>
          <w:rFonts w:hint="eastAsia"/>
        </w:rPr>
        <w:t>单元的分子，并将其转化为</w:t>
      </w:r>
      <w:r w:rsidR="001B709B">
        <w:rPr>
          <w:rFonts w:hint="eastAsia"/>
        </w:rPr>
        <w:t>N</w:t>
      </w:r>
      <w:r w:rsidR="001B709B">
        <w:t>4</w:t>
      </w:r>
      <w:r w:rsidR="001B709B">
        <w:rPr>
          <w:rFonts w:hint="eastAsia"/>
        </w:rPr>
        <w:t>单元，循环迭代直至体系中不再产生新的分子。在结构单元层上，主要产生的是结构单元向量的变化，之后通过结构单元组合计算，可以得到反应物和产物对应的</w:t>
      </w:r>
      <w:proofErr w:type="gramStart"/>
      <w:r w:rsidR="001B709B">
        <w:rPr>
          <w:rFonts w:hint="eastAsia"/>
        </w:rPr>
        <w:t>键电矩阵</w:t>
      </w:r>
      <w:proofErr w:type="gramEnd"/>
      <w:r w:rsidR="001B709B">
        <w:rPr>
          <w:rFonts w:hint="eastAsia"/>
        </w:rPr>
        <w:t>。从图中可以看出，这相当于进行了</w:t>
      </w:r>
      <w:proofErr w:type="gramStart"/>
      <w:r w:rsidR="001B709B">
        <w:rPr>
          <w:rFonts w:hint="eastAsia"/>
        </w:rPr>
        <w:t>键电矩阵</w:t>
      </w:r>
      <w:proofErr w:type="gramEnd"/>
      <w:r w:rsidR="001B709B">
        <w:rPr>
          <w:rFonts w:hint="eastAsia"/>
        </w:rPr>
        <w:t>的反应位点搜索，并对其进行了对应的操作（两个双键转化为单键）</w:t>
      </w:r>
      <w:r w:rsidR="003924CA">
        <w:rPr>
          <w:rFonts w:hint="eastAsia"/>
        </w:rPr>
        <w:t>。该方法</w:t>
      </w:r>
      <w:r w:rsidR="00A4155F">
        <w:rPr>
          <w:rFonts w:hint="eastAsia"/>
        </w:rPr>
        <w:t>既保留了</w:t>
      </w:r>
      <w:r w:rsidR="003924CA">
        <w:rPr>
          <w:rFonts w:hint="eastAsia"/>
        </w:rPr>
        <w:t>反应过程化学的直观性，又</w:t>
      </w:r>
      <w:r w:rsidR="00A4155F">
        <w:rPr>
          <w:rFonts w:hint="eastAsia"/>
        </w:rPr>
        <w:t>避免</w:t>
      </w:r>
      <w:r w:rsidR="003924CA">
        <w:rPr>
          <w:rFonts w:hint="eastAsia"/>
        </w:rPr>
        <w:t>用户直接操作复杂的</w:t>
      </w:r>
      <w:proofErr w:type="gramStart"/>
      <w:r w:rsidR="003924CA">
        <w:rPr>
          <w:rFonts w:hint="eastAsia"/>
        </w:rPr>
        <w:t>键电矩阵</w:t>
      </w:r>
      <w:proofErr w:type="gramEnd"/>
      <w:r w:rsidR="00A4155F">
        <w:rPr>
          <w:rFonts w:hint="eastAsia"/>
        </w:rPr>
        <w:t>，不易产生错误。</w:t>
      </w:r>
    </w:p>
    <w:p w:rsidR="00B439AE" w:rsidRPr="00A4155F" w:rsidRDefault="00B439AE" w:rsidP="00843560">
      <w:pPr>
        <w:ind w:firstLine="480"/>
        <w:rPr>
          <w:rFonts w:hint="eastAsia"/>
        </w:rPr>
      </w:pPr>
    </w:p>
    <w:p w:rsidR="000A0341" w:rsidRPr="000A0341" w:rsidRDefault="000A0341" w:rsidP="000A0341">
      <w:pPr>
        <w:pStyle w:val="a8"/>
      </w:pPr>
      <w:r w:rsidRPr="000A0341">
        <w:drawing>
          <wp:inline distT="0" distB="0" distL="0" distR="0">
            <wp:extent cx="4663440" cy="328446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875" cy="3287588"/>
                    </a:xfrm>
                    <a:prstGeom prst="rect">
                      <a:avLst/>
                    </a:prstGeom>
                    <a:noFill/>
                    <a:ln>
                      <a:noFill/>
                    </a:ln>
                  </pic:spPr>
                </pic:pic>
              </a:graphicData>
            </a:graphic>
          </wp:inline>
        </w:drawing>
      </w:r>
    </w:p>
    <w:p w:rsidR="002E39BB" w:rsidRPr="000A0341" w:rsidRDefault="002E39BB" w:rsidP="000A0341">
      <w:pPr>
        <w:pStyle w:val="a8"/>
      </w:pPr>
      <w:r w:rsidRPr="000A0341">
        <w:rPr>
          <w:rFonts w:hint="eastAsia"/>
        </w:rPr>
        <w:t>图</w:t>
      </w:r>
      <w:r w:rsidR="00947C73">
        <w:t>9</w:t>
      </w:r>
      <w:r w:rsidRPr="000A0341">
        <w:rPr>
          <w:rFonts w:hint="eastAsia"/>
        </w:rPr>
        <w:t xml:space="preserve"> </w:t>
      </w:r>
      <w:r w:rsidRPr="000A0341">
        <w:rPr>
          <w:rFonts w:hint="eastAsia"/>
        </w:rPr>
        <w:t>基于</w:t>
      </w:r>
      <w:r w:rsidR="00AC26F6" w:rsidRPr="000A0341">
        <w:rPr>
          <w:rFonts w:hint="eastAsia"/>
        </w:rPr>
        <w:t>结构</w:t>
      </w:r>
      <w:r w:rsidRPr="000A0341">
        <w:rPr>
          <w:rFonts w:hint="eastAsia"/>
        </w:rPr>
        <w:t>单元及</w:t>
      </w:r>
      <w:proofErr w:type="gramStart"/>
      <w:r w:rsidRPr="000A0341">
        <w:rPr>
          <w:rFonts w:hint="eastAsia"/>
        </w:rPr>
        <w:t>键电矩阵</w:t>
      </w:r>
      <w:proofErr w:type="gramEnd"/>
      <w:r w:rsidRPr="000A0341">
        <w:rPr>
          <w:rFonts w:hint="eastAsia"/>
        </w:rPr>
        <w:t>的自动反应生成</w:t>
      </w:r>
    </w:p>
    <w:p w:rsidR="00611FE6" w:rsidRDefault="00611FE6" w:rsidP="00843560">
      <w:pPr>
        <w:ind w:firstLine="480"/>
      </w:pPr>
    </w:p>
    <w:p w:rsidR="00A4155F" w:rsidRDefault="00A4155F" w:rsidP="00843560">
      <w:pPr>
        <w:ind w:firstLine="480"/>
      </w:pPr>
      <w:r>
        <w:rPr>
          <w:rFonts w:hint="eastAsia"/>
        </w:rPr>
        <w:t>通过编写不同分子类型及结构对应的反应规则，并通过分子管理软件平台应用到原料分子上，即可得到其对应的完整反应网络。为了让用户能够直观地观察反应网络，分子管理软件平台还设置了自动反应网络可视化及分析模块。图</w:t>
      </w:r>
      <w:r>
        <w:t>10</w:t>
      </w:r>
      <w:r>
        <w:rPr>
          <w:rFonts w:hint="eastAsia"/>
        </w:rPr>
        <w:t>展示了四环芳烃在加氢过程中的反应转化网络。课题组首先编写了加氢过程中烃类化合物主要涉及的四类反应规则：</w:t>
      </w:r>
      <w:proofErr w:type="gramStart"/>
      <w:r>
        <w:rPr>
          <w:rFonts w:hint="eastAsia"/>
        </w:rPr>
        <w:t>芳香环</w:t>
      </w:r>
      <w:proofErr w:type="gramEnd"/>
      <w:r>
        <w:rPr>
          <w:rFonts w:hint="eastAsia"/>
        </w:rPr>
        <w:t>饱和、环烷环开环、侧链</w:t>
      </w:r>
      <w:proofErr w:type="gramStart"/>
      <w:r>
        <w:rPr>
          <w:rFonts w:hint="eastAsia"/>
        </w:rPr>
        <w:t>断裂及链烷烃</w:t>
      </w:r>
      <w:proofErr w:type="gramEnd"/>
      <w:r>
        <w:rPr>
          <w:rFonts w:hint="eastAsia"/>
        </w:rPr>
        <w:t>断裂。在软件品台上应用反应规则后即可由单个输入分子获得其所有的反应产物信息及反应列表（见图</w:t>
      </w:r>
      <w:r>
        <w:t>10</w:t>
      </w:r>
      <w:r>
        <w:rPr>
          <w:rFonts w:hint="eastAsia"/>
        </w:rPr>
        <w:t>左）。</w:t>
      </w:r>
      <w:r w:rsidR="0043007F">
        <w:rPr>
          <w:rFonts w:hint="eastAsia"/>
        </w:rPr>
        <w:t>通过反应网络可视化模块可以将其进行可视化，观察每个反应节点上的</w:t>
      </w:r>
      <w:proofErr w:type="gramStart"/>
      <w:r w:rsidR="0043007F">
        <w:rPr>
          <w:rFonts w:hint="eastAsia"/>
        </w:rPr>
        <w:t>反应分</w:t>
      </w:r>
      <w:proofErr w:type="gramEnd"/>
      <w:r w:rsidR="0043007F">
        <w:rPr>
          <w:rFonts w:hint="eastAsia"/>
        </w:rPr>
        <w:t>子结构及反应类型（如图</w:t>
      </w:r>
      <w:r w:rsidR="0043007F">
        <w:rPr>
          <w:rFonts w:hint="eastAsia"/>
        </w:rPr>
        <w:t>1</w:t>
      </w:r>
      <w:r w:rsidR="0043007F">
        <w:t>0</w:t>
      </w:r>
      <w:r w:rsidR="0043007F">
        <w:rPr>
          <w:rFonts w:hint="eastAsia"/>
        </w:rPr>
        <w:t>右所示）。从图中我们可以直观观察到</w:t>
      </w:r>
      <w:r w:rsidR="00C01CA7">
        <w:rPr>
          <w:rFonts w:hint="eastAsia"/>
        </w:rPr>
        <w:t>该分子逐步</w:t>
      </w:r>
      <w:proofErr w:type="gramStart"/>
      <w:r w:rsidR="00C01CA7">
        <w:rPr>
          <w:rFonts w:hint="eastAsia"/>
        </w:rPr>
        <w:t>进行芳环缩合</w:t>
      </w:r>
      <w:proofErr w:type="gramEnd"/>
      <w:r w:rsidR="00C01CA7">
        <w:rPr>
          <w:rFonts w:hint="eastAsia"/>
        </w:rPr>
        <w:t>、开环和短链等反应，最终到生成</w:t>
      </w:r>
      <w:r w:rsidR="00C01CA7">
        <w:rPr>
          <w:rFonts w:hint="eastAsia"/>
        </w:rPr>
        <w:lastRenderedPageBreak/>
        <w:t>C</w:t>
      </w:r>
      <w:r w:rsidR="00C01CA7" w:rsidRPr="00C01CA7">
        <w:rPr>
          <w:vertAlign w:val="subscript"/>
        </w:rPr>
        <w:t>2</w:t>
      </w:r>
      <w:r w:rsidR="00C01CA7">
        <w:rPr>
          <w:rFonts w:hint="eastAsia"/>
        </w:rPr>
        <w:t>-C</w:t>
      </w:r>
      <w:r w:rsidR="00C01CA7" w:rsidRPr="00C01CA7">
        <w:rPr>
          <w:rFonts w:hint="eastAsia"/>
          <w:vertAlign w:val="subscript"/>
        </w:rPr>
        <w:t>4</w:t>
      </w:r>
      <w:r w:rsidR="00C01CA7">
        <w:rPr>
          <w:rFonts w:hint="eastAsia"/>
        </w:rPr>
        <w:t>小分子的全过程。既有助于检查反应规则编写的正确性，也有助理</w:t>
      </w:r>
      <w:proofErr w:type="gramStart"/>
      <w:r w:rsidR="00C01CA7">
        <w:rPr>
          <w:rFonts w:hint="eastAsia"/>
        </w:rPr>
        <w:t>解分子</w:t>
      </w:r>
      <w:proofErr w:type="gramEnd"/>
      <w:r w:rsidR="00C01CA7">
        <w:rPr>
          <w:rFonts w:hint="eastAsia"/>
        </w:rPr>
        <w:t>在特性加工过程中的转化行为。</w:t>
      </w:r>
    </w:p>
    <w:p w:rsidR="00C01CA7" w:rsidRDefault="00C01CA7" w:rsidP="00843560">
      <w:pPr>
        <w:ind w:firstLine="480"/>
        <w:rPr>
          <w:rFonts w:hint="eastAsia"/>
        </w:rPr>
      </w:pPr>
    </w:p>
    <w:p w:rsidR="000A0341" w:rsidRDefault="000A0341" w:rsidP="000A0341">
      <w:pPr>
        <w:pStyle w:val="a8"/>
        <w:rPr>
          <w:rFonts w:hint="eastAsia"/>
        </w:rPr>
      </w:pPr>
      <w:r>
        <w:rPr>
          <w:noProof/>
        </w:rPr>
        <w:drawing>
          <wp:inline distT="0" distB="0" distL="0" distR="0">
            <wp:extent cx="5274310" cy="35716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571620"/>
                    </a:xfrm>
                    <a:prstGeom prst="rect">
                      <a:avLst/>
                    </a:prstGeom>
                    <a:noFill/>
                    <a:ln>
                      <a:noFill/>
                    </a:ln>
                  </pic:spPr>
                </pic:pic>
              </a:graphicData>
            </a:graphic>
          </wp:inline>
        </w:drawing>
      </w:r>
    </w:p>
    <w:p w:rsidR="00611FE6" w:rsidRDefault="002E39BB" w:rsidP="000A0341">
      <w:pPr>
        <w:pStyle w:val="a8"/>
      </w:pPr>
      <w:r>
        <w:rPr>
          <w:rFonts w:hint="eastAsia"/>
        </w:rPr>
        <w:t>图</w:t>
      </w:r>
      <w:r w:rsidR="00947C73">
        <w:t>10</w:t>
      </w:r>
      <w:r>
        <w:rPr>
          <w:rFonts w:hint="eastAsia"/>
        </w:rPr>
        <w:t xml:space="preserve"> </w:t>
      </w:r>
      <w:r>
        <w:rPr>
          <w:rFonts w:hint="eastAsia"/>
        </w:rPr>
        <w:t>四环芳烃单体的加氢网络</w:t>
      </w:r>
      <w:r w:rsidR="00E9398F">
        <w:rPr>
          <w:rFonts w:hint="eastAsia"/>
        </w:rPr>
        <w:t>：结构单元形式表示的反应列表（左）；软件生成的反应转化网络（右）；</w:t>
      </w:r>
      <w:r w:rsidR="009E6DD0">
        <w:fldChar w:fldCharType="begin"/>
      </w:r>
      <w:r w:rsidR="009E6DD0">
        <w:instrText xml:space="preserve"> </w:instrText>
      </w:r>
      <w:r w:rsidR="009E6DD0">
        <w:rPr>
          <w:rFonts w:hint="eastAsia"/>
        </w:rPr>
        <w:instrText>HYPERLINK \l "_ENREF_30" \o "</w:instrText>
      </w:r>
      <w:r w:rsidR="009E6DD0">
        <w:rPr>
          <w:rFonts w:hint="eastAsia"/>
        </w:rPr>
        <w:instrText>史权</w:instrText>
      </w:r>
      <w:r w:rsidR="009E6DD0">
        <w:rPr>
          <w:rFonts w:hint="eastAsia"/>
        </w:rPr>
        <w:instrText>, 2016 #21"</w:instrText>
      </w:r>
      <w:r w:rsidR="009E6DD0">
        <w:instrText xml:space="preserve"> </w:instrText>
      </w:r>
      <w:r w:rsidR="009E6DD0">
        <w:fldChar w:fldCharType="separate"/>
      </w:r>
      <w:r w:rsidR="009E6DD0">
        <w:fldChar w:fldCharType="begin"/>
      </w:r>
      <w:r w:rsidR="009E6DD0">
        <w:rPr>
          <w:rFonts w:hint="eastAsia"/>
        </w:rPr>
        <w:instrText xml:space="preserve"> ADDIN EN.CITE &lt;EndNote&gt;&lt;Cite&gt;&lt;Author&gt;</w:instrText>
      </w:r>
      <w:r w:rsidR="009E6DD0">
        <w:rPr>
          <w:rFonts w:hint="eastAsia"/>
        </w:rPr>
        <w:instrText>史权</w:instrText>
      </w:r>
      <w:r w:rsidR="009E6DD0">
        <w:rPr>
          <w:rFonts w:hint="eastAsia"/>
        </w:rPr>
        <w:instrText>&lt;/Author&gt;&lt;Year&gt;2016&lt;/Year&gt;&lt;RecNum&gt;21&lt;/RecNum&gt;&lt;DisplayText&gt;&lt;style face="superscript"&gt;30&lt;/style&gt;&lt;/DisplayText&gt;&lt;record&gt;&lt;rec-number&gt;21&lt;/rec-number&gt;&lt;foreign-keys&gt;&lt;key app="EN" db-id="av05dxpzoezrs6e92v3pexd9draxe2d2d5w5"&gt;21&lt;/key&gt;&lt;/foreign-keys&gt;&lt;ref-type name="Journal Article"&gt;17&lt;/ref-type&gt;&lt;contributors&gt;&lt;authors&gt;&lt;author&gt;</w:instrText>
      </w:r>
      <w:r w:rsidR="009E6DD0">
        <w:rPr>
          <w:rFonts w:hint="eastAsia"/>
        </w:rPr>
        <w:instrText>史权</w:instrText>
      </w:r>
      <w:r w:rsidR="009E6DD0">
        <w:rPr>
          <w:rFonts w:hint="eastAsia"/>
        </w:rPr>
        <w:instrText>&lt;/author&gt;&lt;author&gt;</w:instrText>
      </w:r>
      <w:r w:rsidR="009E6DD0">
        <w:rPr>
          <w:rFonts w:hint="eastAsia"/>
        </w:rPr>
        <w:instrText>张霖宙</w:instrText>
      </w:r>
      <w:r w:rsidR="009E6DD0">
        <w:rPr>
          <w:rFonts w:hint="eastAsia"/>
        </w:rPr>
        <w:instrText>&lt;/author&gt;&lt;author&gt;</w:instrText>
      </w:r>
      <w:r w:rsidR="009E6DD0">
        <w:rPr>
          <w:rFonts w:hint="eastAsia"/>
        </w:rPr>
        <w:instrText>赵锁奇</w:instrText>
      </w:r>
      <w:r w:rsidR="009E6DD0">
        <w:rPr>
          <w:rFonts w:hint="eastAsia"/>
        </w:rPr>
        <w:instrText>&lt;/author&gt;&lt;author&gt;</w:instrText>
      </w:r>
      <w:r w:rsidR="009E6DD0">
        <w:rPr>
          <w:rFonts w:hint="eastAsia"/>
        </w:rPr>
        <w:instrText>徐春明</w:instrText>
      </w:r>
      <w:r w:rsidR="009E6DD0">
        <w:rPr>
          <w:rFonts w:hint="eastAsia"/>
        </w:rPr>
        <w:instrText>&lt;/author&gt;&lt;/authors&gt;&lt;/contributors&gt;&lt;titles&gt;&lt;title&gt;</w:instrText>
      </w:r>
      <w:r w:rsidR="009E6DD0">
        <w:rPr>
          <w:rFonts w:hint="eastAsia"/>
        </w:rPr>
        <w:instrText>炼化分子管理技术</w:instrText>
      </w:r>
      <w:r w:rsidR="009E6DD0">
        <w:rPr>
          <w:rFonts w:hint="eastAsia"/>
        </w:rPr>
        <w:instrText>:</w:instrText>
      </w:r>
      <w:r w:rsidR="009E6DD0">
        <w:rPr>
          <w:rFonts w:hint="eastAsia"/>
        </w:rPr>
        <w:instrText>概念与理论基础</w:instrText>
      </w:r>
      <w:r w:rsidR="009E6DD0">
        <w:rPr>
          <w:rFonts w:hint="eastAsia"/>
        </w:rPr>
        <w:instrText>&lt;/title&gt;&lt;secondary-title&gt;</w:instrText>
      </w:r>
      <w:r w:rsidR="009E6DD0">
        <w:rPr>
          <w:rFonts w:hint="eastAsia"/>
        </w:rPr>
        <w:instrText>石油科学通报</w:instrText>
      </w:r>
      <w:r w:rsidR="009E6DD0">
        <w:rPr>
          <w:rFonts w:hint="eastAsia"/>
        </w:rPr>
        <w:instrText>&lt;/secondary-title&gt;&lt;/titles&gt;&lt;periodical&gt;&lt;full-title&gt;</w:instrText>
      </w:r>
      <w:r w:rsidR="009E6DD0">
        <w:rPr>
          <w:rFonts w:hint="eastAsia"/>
        </w:rPr>
        <w:instrText>石油科学通报</w:instrText>
      </w:r>
      <w:r w:rsidR="009E6DD0">
        <w:rPr>
          <w:rFonts w:hint="eastAsia"/>
        </w:rPr>
        <w:instrText>&lt;/full-title&gt;&lt;/periodical&gt;&lt;pages&gt;270-278&lt;/pages&gt;&lt;volume&gt;1&lt;/volume&gt;&lt;number&gt;2&lt;/number&gt;&lt;dates&gt;&lt;year&gt;2016&lt;/year&gt;&lt;/dates&gt;&lt;urls&gt;&lt;/urls&gt;&lt;/record&gt;&lt;/Cite&gt;&lt;/EndNote&gt;</w:instrText>
      </w:r>
      <w:r w:rsidR="009E6DD0">
        <w:fldChar w:fldCharType="separate"/>
      </w:r>
      <w:r w:rsidR="009E6DD0" w:rsidRPr="009E6DD0">
        <w:rPr>
          <w:noProof/>
          <w:vertAlign w:val="superscript"/>
        </w:rPr>
        <w:t>30</w:t>
      </w:r>
      <w:r w:rsidR="009E6DD0">
        <w:fldChar w:fldCharType="end"/>
      </w:r>
      <w:r w:rsidR="009E6DD0">
        <w:fldChar w:fldCharType="end"/>
      </w:r>
    </w:p>
    <w:p w:rsidR="00EE616A" w:rsidRDefault="00EE616A" w:rsidP="00843560">
      <w:pPr>
        <w:ind w:firstLine="480"/>
      </w:pPr>
    </w:p>
    <w:p w:rsidR="000A0341" w:rsidRDefault="000A0341" w:rsidP="000A0341">
      <w:pPr>
        <w:pStyle w:val="a8"/>
        <w:rPr>
          <w:rFonts w:hint="eastAsia"/>
        </w:rPr>
      </w:pPr>
      <w:r>
        <w:rPr>
          <w:noProof/>
        </w:rPr>
        <w:drawing>
          <wp:inline distT="0" distB="0" distL="0" distR="0">
            <wp:extent cx="3923731" cy="31877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0101" cy="3192913"/>
                    </a:xfrm>
                    <a:prstGeom prst="rect">
                      <a:avLst/>
                    </a:prstGeom>
                    <a:noFill/>
                    <a:ln>
                      <a:noFill/>
                    </a:ln>
                  </pic:spPr>
                </pic:pic>
              </a:graphicData>
            </a:graphic>
          </wp:inline>
        </w:drawing>
      </w:r>
    </w:p>
    <w:p w:rsidR="00EE616A" w:rsidRDefault="00EE616A" w:rsidP="000A0341">
      <w:pPr>
        <w:pStyle w:val="a8"/>
      </w:pPr>
      <w:r>
        <w:rPr>
          <w:rFonts w:hint="eastAsia"/>
        </w:rPr>
        <w:t>图</w:t>
      </w:r>
      <w:r>
        <w:rPr>
          <w:rFonts w:hint="eastAsia"/>
        </w:rPr>
        <w:t>1</w:t>
      </w:r>
      <w:r w:rsidR="00947C73">
        <w:t>1</w:t>
      </w:r>
      <w:r>
        <w:rPr>
          <w:rFonts w:hint="eastAsia"/>
        </w:rPr>
        <w:t xml:space="preserve"> </w:t>
      </w:r>
      <w:r>
        <w:rPr>
          <w:rFonts w:hint="eastAsia"/>
        </w:rPr>
        <w:t>减压馏分油</w:t>
      </w:r>
      <w:r w:rsidR="00DA5DF7">
        <w:rPr>
          <w:rFonts w:hint="eastAsia"/>
        </w:rPr>
        <w:t>（</w:t>
      </w:r>
      <w:r w:rsidR="00DA5DF7">
        <w:rPr>
          <w:rFonts w:hint="eastAsia"/>
        </w:rPr>
        <w:t>VGO</w:t>
      </w:r>
      <w:r w:rsidR="00DA5DF7">
        <w:rPr>
          <w:rFonts w:hint="eastAsia"/>
        </w:rPr>
        <w:t>）</w:t>
      </w:r>
      <w:r w:rsidR="00312DB8">
        <w:rPr>
          <w:rFonts w:hint="eastAsia"/>
        </w:rPr>
        <w:t>加氢转化网络示意图</w:t>
      </w:r>
      <w:r w:rsidR="009E6DD0">
        <w:fldChar w:fldCharType="begin"/>
      </w:r>
      <w:r w:rsidR="009E6DD0">
        <w:instrText xml:space="preserve"> </w:instrText>
      </w:r>
      <w:r w:rsidR="009E6DD0">
        <w:rPr>
          <w:rFonts w:hint="eastAsia"/>
        </w:rPr>
        <w:instrText>HYPERLINK \l "_ENREF_30" \o "</w:instrText>
      </w:r>
      <w:r w:rsidR="009E6DD0">
        <w:rPr>
          <w:rFonts w:hint="eastAsia"/>
        </w:rPr>
        <w:instrText>史权</w:instrText>
      </w:r>
      <w:r w:rsidR="009E6DD0">
        <w:rPr>
          <w:rFonts w:hint="eastAsia"/>
        </w:rPr>
        <w:instrText>, 2016 #21"</w:instrText>
      </w:r>
      <w:r w:rsidR="009E6DD0">
        <w:instrText xml:space="preserve"> </w:instrText>
      </w:r>
      <w:r w:rsidR="009E6DD0">
        <w:fldChar w:fldCharType="separate"/>
      </w:r>
      <w:r w:rsidR="009E6DD0">
        <w:fldChar w:fldCharType="begin"/>
      </w:r>
      <w:r w:rsidR="009E6DD0">
        <w:rPr>
          <w:rFonts w:hint="eastAsia"/>
        </w:rPr>
        <w:instrText xml:space="preserve"> ADDIN EN.CITE &lt;EndNote&gt;&lt;Cite&gt;&lt;Author&gt;</w:instrText>
      </w:r>
      <w:r w:rsidR="009E6DD0">
        <w:rPr>
          <w:rFonts w:hint="eastAsia"/>
        </w:rPr>
        <w:instrText>史权</w:instrText>
      </w:r>
      <w:r w:rsidR="009E6DD0">
        <w:rPr>
          <w:rFonts w:hint="eastAsia"/>
        </w:rPr>
        <w:instrText>&lt;/Author&gt;&lt;Year&gt;2016&lt;/Year&gt;&lt;RecNum&gt;21&lt;/RecNum&gt;&lt;DisplayText&gt;&lt;style face="superscript"&gt;30&lt;/style&gt;&lt;/DisplayText&gt;&lt;record&gt;&lt;rec-number&gt;21&lt;/rec-number&gt;&lt;foreign-keys&gt;&lt;key app="EN" db-id="av05dxpzoezrs6e92v3pexd9draxe2d2d5w5"&gt;21&lt;/key&gt;&lt;/foreign-keys&gt;&lt;ref-type name="Journal Article"&gt;17&lt;/ref-type&gt;&lt;contributors&gt;&lt;authors&gt;&lt;author&gt;</w:instrText>
      </w:r>
      <w:r w:rsidR="009E6DD0">
        <w:rPr>
          <w:rFonts w:hint="eastAsia"/>
        </w:rPr>
        <w:instrText>史权</w:instrText>
      </w:r>
      <w:r w:rsidR="009E6DD0">
        <w:rPr>
          <w:rFonts w:hint="eastAsia"/>
        </w:rPr>
        <w:instrText>&lt;/author&gt;&lt;author&gt;</w:instrText>
      </w:r>
      <w:r w:rsidR="009E6DD0">
        <w:rPr>
          <w:rFonts w:hint="eastAsia"/>
        </w:rPr>
        <w:instrText>张霖宙</w:instrText>
      </w:r>
      <w:r w:rsidR="009E6DD0">
        <w:rPr>
          <w:rFonts w:hint="eastAsia"/>
        </w:rPr>
        <w:instrText>&lt;/author&gt;&lt;author&gt;</w:instrText>
      </w:r>
      <w:r w:rsidR="009E6DD0">
        <w:rPr>
          <w:rFonts w:hint="eastAsia"/>
        </w:rPr>
        <w:instrText>赵锁奇</w:instrText>
      </w:r>
      <w:r w:rsidR="009E6DD0">
        <w:rPr>
          <w:rFonts w:hint="eastAsia"/>
        </w:rPr>
        <w:instrText>&lt;/author&gt;&lt;author&gt;</w:instrText>
      </w:r>
      <w:r w:rsidR="009E6DD0">
        <w:rPr>
          <w:rFonts w:hint="eastAsia"/>
        </w:rPr>
        <w:instrText>徐春明</w:instrText>
      </w:r>
      <w:r w:rsidR="009E6DD0">
        <w:rPr>
          <w:rFonts w:hint="eastAsia"/>
        </w:rPr>
        <w:instrText>&lt;/author&gt;&lt;/authors&gt;&lt;/contributors&gt;&lt;titles&gt;&lt;title&gt;</w:instrText>
      </w:r>
      <w:r w:rsidR="009E6DD0">
        <w:rPr>
          <w:rFonts w:hint="eastAsia"/>
        </w:rPr>
        <w:instrText>炼化分子管理技术</w:instrText>
      </w:r>
      <w:r w:rsidR="009E6DD0">
        <w:rPr>
          <w:rFonts w:hint="eastAsia"/>
        </w:rPr>
        <w:instrText>:</w:instrText>
      </w:r>
      <w:r w:rsidR="009E6DD0">
        <w:rPr>
          <w:rFonts w:hint="eastAsia"/>
        </w:rPr>
        <w:instrText>概念与理论基础</w:instrText>
      </w:r>
      <w:r w:rsidR="009E6DD0">
        <w:rPr>
          <w:rFonts w:hint="eastAsia"/>
        </w:rPr>
        <w:instrText>&lt;/title&gt;&lt;secondary-title&gt;</w:instrText>
      </w:r>
      <w:r w:rsidR="009E6DD0">
        <w:rPr>
          <w:rFonts w:hint="eastAsia"/>
        </w:rPr>
        <w:instrText>石油科学通报</w:instrText>
      </w:r>
      <w:r w:rsidR="009E6DD0">
        <w:rPr>
          <w:rFonts w:hint="eastAsia"/>
        </w:rPr>
        <w:instrText>&lt;/secondary-title&gt;&lt;/titles&gt;&lt;periodical&gt;&lt;full-title&gt;</w:instrText>
      </w:r>
      <w:r w:rsidR="009E6DD0">
        <w:rPr>
          <w:rFonts w:hint="eastAsia"/>
        </w:rPr>
        <w:instrText>石油科学通报</w:instrText>
      </w:r>
      <w:r w:rsidR="009E6DD0">
        <w:rPr>
          <w:rFonts w:hint="eastAsia"/>
        </w:rPr>
        <w:instrText>&lt;/full-title&gt;&lt;/periodical&gt;&lt;pages&gt;270-278&lt;/pages&gt;&lt;volume&gt;1&lt;/volume&gt;&lt;number&gt;2&lt;/number&gt;&lt;dates&gt;&lt;year&gt;2016&lt;/year&gt;&lt;/dates&gt;&lt;urls&gt;&lt;/urls&gt;&lt;/record&gt;&lt;/Cite&gt;&lt;/EndNote&gt;</w:instrText>
      </w:r>
      <w:r w:rsidR="009E6DD0">
        <w:fldChar w:fldCharType="separate"/>
      </w:r>
      <w:r w:rsidR="009E6DD0" w:rsidRPr="009E6DD0">
        <w:rPr>
          <w:noProof/>
          <w:vertAlign w:val="superscript"/>
        </w:rPr>
        <w:t>30</w:t>
      </w:r>
      <w:r w:rsidR="009E6DD0">
        <w:fldChar w:fldCharType="end"/>
      </w:r>
      <w:r w:rsidR="009E6DD0">
        <w:fldChar w:fldCharType="end"/>
      </w:r>
    </w:p>
    <w:p w:rsidR="00C01CA7" w:rsidRDefault="00C01CA7" w:rsidP="000A0341">
      <w:pPr>
        <w:pStyle w:val="a8"/>
      </w:pPr>
    </w:p>
    <w:p w:rsidR="00C01CA7" w:rsidRDefault="00DE06F3" w:rsidP="00C01CA7">
      <w:pPr>
        <w:ind w:firstLine="480"/>
        <w:rPr>
          <w:rFonts w:hint="eastAsia"/>
        </w:rPr>
      </w:pPr>
      <w:r>
        <w:rPr>
          <w:rFonts w:hint="eastAsia"/>
        </w:rPr>
        <w:t>将所制定的反应规则直接应用于所有原料分子，即可得到其对应的所有反应产物和反应。反应网络自动生成模块会根据产物分子及反应的特征自动剔除或合并相同的产物和反应。图</w:t>
      </w:r>
      <w:r>
        <w:rPr>
          <w:rFonts w:hint="eastAsia"/>
        </w:rPr>
        <w:t>1</w:t>
      </w:r>
      <w:r>
        <w:t>1</w:t>
      </w:r>
      <w:r>
        <w:rPr>
          <w:rFonts w:hint="eastAsia"/>
        </w:rPr>
        <w:t>为将所编写的四个基本反应规则应用于减压馏分油（</w:t>
      </w:r>
      <w:r>
        <w:rPr>
          <w:rFonts w:hint="eastAsia"/>
        </w:rPr>
        <w:t>VGO</w:t>
      </w:r>
      <w:r>
        <w:rPr>
          <w:rFonts w:hint="eastAsia"/>
        </w:rPr>
        <w:t>）原料</w:t>
      </w:r>
      <w:r w:rsidR="00FF5F48">
        <w:rPr>
          <w:rFonts w:hint="eastAsia"/>
        </w:rPr>
        <w:t>组成模型，最终自动生成的复杂反应转化网络。</w:t>
      </w:r>
      <w:r w:rsidR="00DA5DF7">
        <w:rPr>
          <w:rFonts w:hint="eastAsia"/>
        </w:rPr>
        <w:t>生成的加氢反应网络总计包括约</w:t>
      </w:r>
      <w:r w:rsidR="00DA5DF7">
        <w:rPr>
          <w:rFonts w:hint="eastAsia"/>
        </w:rPr>
        <w:t>1</w:t>
      </w:r>
      <w:r w:rsidR="00DA5DF7">
        <w:t>000</w:t>
      </w:r>
      <w:r w:rsidR="00DA5DF7">
        <w:rPr>
          <w:rFonts w:hint="eastAsia"/>
        </w:rPr>
        <w:t>个分子及</w:t>
      </w:r>
      <w:r w:rsidR="00DA5DF7">
        <w:rPr>
          <w:rFonts w:hint="eastAsia"/>
        </w:rPr>
        <w:t>2</w:t>
      </w:r>
      <w:r w:rsidR="00DA5DF7">
        <w:t>500</w:t>
      </w:r>
      <w:r w:rsidR="00DA5DF7">
        <w:rPr>
          <w:rFonts w:hint="eastAsia"/>
        </w:rPr>
        <w:t>个反应。</w:t>
      </w:r>
      <w:r w:rsidR="00CA749D">
        <w:rPr>
          <w:rFonts w:hint="eastAsia"/>
        </w:rPr>
        <w:t>目前课题组编写的反应网络自动生成模块具有较快的生成速度，在普通笔记本电脑上针对重油加氢体系，应用</w:t>
      </w:r>
      <w:r w:rsidR="00296FC1">
        <w:rPr>
          <w:rFonts w:hint="eastAsia"/>
        </w:rPr>
        <w:t>接近</w:t>
      </w:r>
      <w:r w:rsidR="00CA749D">
        <w:rPr>
          <w:rFonts w:hint="eastAsia"/>
        </w:rPr>
        <w:t>3</w:t>
      </w:r>
      <w:r w:rsidR="00CA749D">
        <w:t>0</w:t>
      </w:r>
      <w:r w:rsidR="00CA749D">
        <w:rPr>
          <w:rFonts w:hint="eastAsia"/>
        </w:rPr>
        <w:t>个反应规则生成约两万个反应及其所涉及约</w:t>
      </w:r>
      <w:r w:rsidR="00CA749D">
        <w:rPr>
          <w:rFonts w:hint="eastAsia"/>
        </w:rPr>
        <w:t>6</w:t>
      </w:r>
      <w:r w:rsidR="00CA749D">
        <w:t>000</w:t>
      </w:r>
      <w:r w:rsidR="00CA749D">
        <w:rPr>
          <w:rFonts w:hint="eastAsia"/>
        </w:rPr>
        <w:t>个分子的结构及物性信息，总计需约</w:t>
      </w:r>
      <w:r w:rsidR="00CA749D">
        <w:rPr>
          <w:rFonts w:hint="eastAsia"/>
        </w:rPr>
        <w:t>1</w:t>
      </w:r>
      <w:r w:rsidR="00CA749D">
        <w:t>5</w:t>
      </w:r>
      <w:r w:rsidR="00CA749D">
        <w:rPr>
          <w:rFonts w:hint="eastAsia"/>
        </w:rPr>
        <w:t>分钟，满足模型开发过程中测试及调试的要求。</w:t>
      </w:r>
    </w:p>
    <w:p w:rsidR="005F5527" w:rsidRDefault="005F5527" w:rsidP="00843560">
      <w:pPr>
        <w:ind w:firstLine="480"/>
      </w:pPr>
    </w:p>
    <w:p w:rsidR="00843560" w:rsidRDefault="001323DA" w:rsidP="001323DA">
      <w:pPr>
        <w:pStyle w:val="2"/>
      </w:pPr>
      <w:r>
        <w:t>5</w:t>
      </w:r>
      <w:r>
        <w:rPr>
          <w:rFonts w:hint="eastAsia"/>
        </w:rPr>
        <w:t>.</w:t>
      </w:r>
      <w:r>
        <w:t>2</w:t>
      </w:r>
      <w:r w:rsidR="00843560">
        <w:t xml:space="preserve"> </w:t>
      </w:r>
      <w:r w:rsidR="00843560">
        <w:rPr>
          <w:rFonts w:hint="eastAsia"/>
        </w:rPr>
        <w:t>反应动力学</w:t>
      </w:r>
      <w:r w:rsidR="0040345F">
        <w:rPr>
          <w:rFonts w:hint="eastAsia"/>
        </w:rPr>
        <w:t>模型自动</w:t>
      </w:r>
      <w:r w:rsidR="00843560">
        <w:rPr>
          <w:rFonts w:hint="eastAsia"/>
        </w:rPr>
        <w:t>生成及求解</w:t>
      </w:r>
    </w:p>
    <w:p w:rsidR="00843560" w:rsidRDefault="00316517" w:rsidP="00843560">
      <w:pPr>
        <w:ind w:firstLine="480"/>
      </w:pPr>
      <w:r>
        <w:rPr>
          <w:rFonts w:hint="eastAsia"/>
        </w:rPr>
        <w:t>通过反应网络自动生成模块获得反应网络后，需要将其转化成为相对应的数学表达式进行求解。石油加工过程分子管理由于涉及反应数量过于庞大，反应网络需要采用计算机辅助方法构建，同理</w:t>
      </w:r>
      <w:r w:rsidR="00321DDD">
        <w:rPr>
          <w:rFonts w:hint="eastAsia"/>
        </w:rPr>
        <w:t>反应动力学模型</w:t>
      </w:r>
      <w:r w:rsidR="00DE5714">
        <w:rPr>
          <w:rFonts w:hint="eastAsia"/>
        </w:rPr>
        <w:t>代码</w:t>
      </w:r>
      <w:r w:rsidR="00321DDD">
        <w:rPr>
          <w:rFonts w:hint="eastAsia"/>
        </w:rPr>
        <w:t>也</w:t>
      </w:r>
      <w:r>
        <w:rPr>
          <w:rFonts w:hint="eastAsia"/>
        </w:rPr>
        <w:t>需要</w:t>
      </w:r>
      <w:r w:rsidR="00DE5714">
        <w:rPr>
          <w:rFonts w:hint="eastAsia"/>
        </w:rPr>
        <w:t>计算机自动分析反应网络生成。</w:t>
      </w:r>
      <w:r w:rsidR="00342F41">
        <w:rPr>
          <w:rFonts w:hint="eastAsia"/>
        </w:rPr>
        <w:t>分子管理软件平台内置了自动反应动力学模型</w:t>
      </w:r>
      <w:proofErr w:type="gramStart"/>
      <w:r w:rsidR="00342F41">
        <w:rPr>
          <w:rFonts w:hint="eastAsia"/>
        </w:rPr>
        <w:t>编写器</w:t>
      </w:r>
      <w:proofErr w:type="gramEnd"/>
      <w:r w:rsidR="00342F41">
        <w:rPr>
          <w:rFonts w:hint="eastAsia"/>
        </w:rPr>
        <w:t>来进行相关代码的生成，并设置有相适应的模型求解器进行反应动力学模型参数的回归及在给定反应动力学参数情况下在指定反应条件的产物分布计算。</w:t>
      </w:r>
      <w:r w:rsidR="00B309E9">
        <w:rPr>
          <w:rFonts w:hint="eastAsia"/>
        </w:rPr>
        <w:t>本质上，其是一段用来自动编写代码的代码。</w:t>
      </w:r>
    </w:p>
    <w:p w:rsidR="00342F41" w:rsidRDefault="00342F41" w:rsidP="00843560">
      <w:pPr>
        <w:ind w:firstLine="480"/>
      </w:pPr>
      <w:r>
        <w:rPr>
          <w:rFonts w:hint="eastAsia"/>
        </w:rPr>
        <w:t>图</w:t>
      </w:r>
      <w:r>
        <w:rPr>
          <w:rFonts w:hint="eastAsia"/>
        </w:rPr>
        <w:t>1</w:t>
      </w:r>
      <w:r>
        <w:t>2</w:t>
      </w:r>
      <w:r>
        <w:rPr>
          <w:rFonts w:hint="eastAsia"/>
        </w:rPr>
        <w:t>展示了反应网络到基元反应动力学模型的转换及求解过程。通过上一步骤得到的反应网络及其反应列表被自动导入</w:t>
      </w:r>
      <w:r w:rsidR="00197E19">
        <w:rPr>
          <w:rFonts w:hint="eastAsia"/>
        </w:rPr>
        <w:t>反应</w:t>
      </w:r>
      <w:r w:rsidR="00B309E9">
        <w:rPr>
          <w:rFonts w:hint="eastAsia"/>
        </w:rPr>
        <w:t>动力学模型编写</w:t>
      </w:r>
      <w:r w:rsidR="00197E19">
        <w:rPr>
          <w:rFonts w:hint="eastAsia"/>
        </w:rPr>
        <w:t>器，生成对应的常微分方程（</w:t>
      </w:r>
      <w:r w:rsidR="00197E19">
        <w:rPr>
          <w:rFonts w:hint="eastAsia"/>
        </w:rPr>
        <w:t>ODE</w:t>
      </w:r>
      <w:r w:rsidR="00197E19">
        <w:rPr>
          <w:rFonts w:hint="eastAsia"/>
        </w:rPr>
        <w:t>）或者代数微分方程（</w:t>
      </w:r>
      <w:r w:rsidR="00197E19">
        <w:rPr>
          <w:rFonts w:hint="eastAsia"/>
        </w:rPr>
        <w:t>DAE</w:t>
      </w:r>
      <w:r w:rsidR="00197E19">
        <w:rPr>
          <w:rFonts w:hint="eastAsia"/>
        </w:rPr>
        <w:t>）。反应模型生成器主要分析每个分子所涉及的反应，编写每个反应对应的反应速率方程的表达的形式。目前主要支持两种反应速率表达式，分别是</w:t>
      </w:r>
      <w:proofErr w:type="gramStart"/>
      <w:r w:rsidR="00197E19">
        <w:rPr>
          <w:rFonts w:hint="eastAsia"/>
        </w:rPr>
        <w:t>幂</w:t>
      </w:r>
      <w:proofErr w:type="gramEnd"/>
      <w:r w:rsidR="00197E19">
        <w:rPr>
          <w:rFonts w:hint="eastAsia"/>
        </w:rPr>
        <w:t>形式及</w:t>
      </w:r>
      <w:r w:rsidR="00197E19" w:rsidRPr="00197E19">
        <w:t>Langmuir-Hinshelwood-</w:t>
      </w:r>
      <w:proofErr w:type="spellStart"/>
      <w:r w:rsidR="00197E19" w:rsidRPr="00197E19">
        <w:t>Hougen</w:t>
      </w:r>
      <w:proofErr w:type="spellEnd"/>
      <w:r w:rsidR="00197E19" w:rsidRPr="00197E19">
        <w:t>-Watson</w:t>
      </w:r>
      <w:r w:rsidR="00197E19">
        <w:rPr>
          <w:rFonts w:hint="eastAsia"/>
        </w:rPr>
        <w:t>（</w:t>
      </w:r>
      <w:r w:rsidR="00197E19">
        <w:rPr>
          <w:rFonts w:hint="eastAsia"/>
        </w:rPr>
        <w:t>LHHW</w:t>
      </w:r>
      <w:r w:rsidR="00197E19">
        <w:rPr>
          <w:rFonts w:hint="eastAsia"/>
        </w:rPr>
        <w:t>）形式。前者为传统阿伦尼乌斯方程的基元反应形式，主要针对无催化剂的均相反应体系</w:t>
      </w:r>
      <w:r w:rsidR="003147E5">
        <w:rPr>
          <w:rFonts w:hint="eastAsia"/>
        </w:rPr>
        <w:t>；</w:t>
      </w:r>
      <w:r w:rsidR="00197E19">
        <w:rPr>
          <w:rFonts w:hint="eastAsia"/>
        </w:rPr>
        <w:t>后者考虑了化合物在催化剂表面“吸附</w:t>
      </w:r>
      <w:r w:rsidR="00197E19">
        <w:rPr>
          <w:rFonts w:hint="eastAsia"/>
        </w:rPr>
        <w:t>-</w:t>
      </w:r>
      <w:r w:rsidR="00197E19">
        <w:rPr>
          <w:rFonts w:hint="eastAsia"/>
        </w:rPr>
        <w:t>表面反应</w:t>
      </w:r>
      <w:r w:rsidR="00197E19">
        <w:rPr>
          <w:rFonts w:hint="eastAsia"/>
        </w:rPr>
        <w:t>-</w:t>
      </w:r>
      <w:r w:rsidR="00197E19">
        <w:rPr>
          <w:rFonts w:hint="eastAsia"/>
        </w:rPr>
        <w:t>脱附”过程，主要针对非均相催化反应体系。由于石油加工过程涉及的反应较多，参数回归时会产生过多待拟合参数，</w:t>
      </w:r>
      <w:r w:rsidR="00B309E9">
        <w:rPr>
          <w:rFonts w:hint="eastAsia"/>
        </w:rPr>
        <w:t>反应动力学表达式生成时</w:t>
      </w:r>
      <w:r w:rsidR="00197E19">
        <w:rPr>
          <w:rFonts w:hint="eastAsia"/>
        </w:rPr>
        <w:t>还需对待求解参数进行降维。</w:t>
      </w:r>
      <w:r w:rsidR="00B309E9">
        <w:rPr>
          <w:rFonts w:hint="eastAsia"/>
        </w:rPr>
        <w:t>通常我们采用线性自由能（</w:t>
      </w:r>
      <w:r w:rsidR="00B309E9">
        <w:rPr>
          <w:rFonts w:hint="eastAsia"/>
        </w:rPr>
        <w:t>LFER</w:t>
      </w:r>
      <w:r w:rsidR="00B309E9">
        <w:rPr>
          <w:rFonts w:hint="eastAsia"/>
        </w:rPr>
        <w:t>）方式将同一反应类型反应的活化能与其反应焓</w:t>
      </w:r>
      <w:proofErr w:type="gramStart"/>
      <w:r w:rsidR="00B309E9">
        <w:rPr>
          <w:rFonts w:hint="eastAsia"/>
        </w:rPr>
        <w:t>变进行</w:t>
      </w:r>
      <w:proofErr w:type="gramEnd"/>
      <w:r w:rsidR="00B309E9">
        <w:rPr>
          <w:rFonts w:hint="eastAsia"/>
        </w:rPr>
        <w:t>关联。将数千个待求解反应参数转化为数十个待求解的</w:t>
      </w:r>
      <w:r w:rsidR="00B309E9">
        <w:rPr>
          <w:rFonts w:hint="eastAsia"/>
        </w:rPr>
        <w:t>LFER</w:t>
      </w:r>
      <w:r w:rsidR="00B309E9">
        <w:rPr>
          <w:rFonts w:hint="eastAsia"/>
        </w:rPr>
        <w:t>关系式的参数。上述步骤中，用户仅需指定体系的类型及</w:t>
      </w:r>
      <w:proofErr w:type="gramStart"/>
      <w:r w:rsidR="00B309E9">
        <w:rPr>
          <w:rFonts w:hint="eastAsia"/>
        </w:rPr>
        <w:t>参数降维的</w:t>
      </w:r>
      <w:proofErr w:type="gramEnd"/>
      <w:r w:rsidR="00B309E9">
        <w:rPr>
          <w:rFonts w:hint="eastAsia"/>
        </w:rPr>
        <w:t>类型，反应动力学模型</w:t>
      </w:r>
      <w:proofErr w:type="gramStart"/>
      <w:r w:rsidR="00B309E9">
        <w:rPr>
          <w:rFonts w:hint="eastAsia"/>
        </w:rPr>
        <w:t>编写器</w:t>
      </w:r>
      <w:proofErr w:type="gramEnd"/>
      <w:r w:rsidR="00B309E9">
        <w:rPr>
          <w:rFonts w:hint="eastAsia"/>
        </w:rPr>
        <w:t>会自动进行所有相关文件的编写（及必要的编译），反应动力学模型求解器能够自动识别反应动力学模型</w:t>
      </w:r>
      <w:proofErr w:type="gramStart"/>
      <w:r w:rsidR="00B309E9">
        <w:rPr>
          <w:rFonts w:hint="eastAsia"/>
        </w:rPr>
        <w:t>编写器</w:t>
      </w:r>
      <w:proofErr w:type="gramEnd"/>
      <w:r w:rsidR="00B309E9">
        <w:rPr>
          <w:rFonts w:hint="eastAsia"/>
        </w:rPr>
        <w:t>编写的代码类型及待求解参数的类型和数目，</w:t>
      </w:r>
      <w:r w:rsidR="00AA29A3">
        <w:rPr>
          <w:rFonts w:hint="eastAsia"/>
        </w:rPr>
        <w:t>对全局优化引擎及</w:t>
      </w:r>
      <w:r w:rsidR="00AA29A3">
        <w:rPr>
          <w:rFonts w:hint="eastAsia"/>
        </w:rPr>
        <w:t>ODE</w:t>
      </w:r>
      <w:r w:rsidR="00D2475E">
        <w:rPr>
          <w:rFonts w:hint="eastAsia"/>
        </w:rPr>
        <w:t>/</w:t>
      </w:r>
      <w:r w:rsidR="00AA29A3">
        <w:rPr>
          <w:rFonts w:hint="eastAsia"/>
        </w:rPr>
        <w:t>DAE</w:t>
      </w:r>
      <w:r w:rsidR="00AA29A3">
        <w:rPr>
          <w:rFonts w:hint="eastAsia"/>
        </w:rPr>
        <w:t>方程求解器进行自动设定。</w:t>
      </w:r>
    </w:p>
    <w:p w:rsidR="00AA29A3" w:rsidRDefault="00AA29A3" w:rsidP="00843560">
      <w:pPr>
        <w:ind w:firstLine="480"/>
        <w:rPr>
          <w:rFonts w:hint="eastAsia"/>
        </w:rPr>
      </w:pPr>
      <w:r>
        <w:rPr>
          <w:rFonts w:hint="eastAsia"/>
        </w:rPr>
        <w:t>尽管反应动力学模型</w:t>
      </w:r>
      <w:proofErr w:type="gramStart"/>
      <w:r>
        <w:rPr>
          <w:rFonts w:hint="eastAsia"/>
        </w:rPr>
        <w:t>编写器</w:t>
      </w:r>
      <w:proofErr w:type="gramEnd"/>
      <w:r>
        <w:rPr>
          <w:rFonts w:hint="eastAsia"/>
        </w:rPr>
        <w:t>及求解器能够解决大部分代码生成问题，但模型构建的研发人员</w:t>
      </w:r>
      <w:r w:rsidR="00D2475E">
        <w:rPr>
          <w:rFonts w:hint="eastAsia"/>
        </w:rPr>
        <w:t>依然需要针对模拟的加工工艺特点进行反应器模型的构建。分子管理软件平台能够辅助研发人员摆脱分子层次冗余信息的烦恼，从而更加专注于</w:t>
      </w:r>
      <w:r w:rsidR="00D2475E">
        <w:rPr>
          <w:rFonts w:hint="eastAsia"/>
        </w:rPr>
        <w:lastRenderedPageBreak/>
        <w:t>过程模型的开发。尽管分子管理软件平台内置了诸如平推流反应器等常见反应器类型，但是尚无法满足石油加工领域中各式各样反应器的模型构建需求，如在蒸汽裂解模型构建中需要考虑炉管构型及炉内温度分布的影响，连续催化重整过程涉及四个体积不同催化剂活性不同的反应器，重油催化裂化过程中需要考虑提升管的催化剂失活问题，重油加氢过程需要考虑氢气在“气相、液相</w:t>
      </w:r>
      <w:r w:rsidR="00D2475E">
        <w:rPr>
          <w:rFonts w:hint="eastAsia"/>
        </w:rPr>
        <w:t>-</w:t>
      </w:r>
      <w:r w:rsidR="00D2475E">
        <w:rPr>
          <w:rFonts w:hint="eastAsia"/>
        </w:rPr>
        <w:t>催化剂表面”的传质问题。我们认为，这些模型构建所需要考虑的细节问题是是附有经验的</w:t>
      </w:r>
      <w:r w:rsidR="00A23EE4">
        <w:rPr>
          <w:rFonts w:hint="eastAsia"/>
        </w:rPr>
        <w:t>石油化工</w:t>
      </w:r>
      <w:r w:rsidR="00D2475E">
        <w:rPr>
          <w:rFonts w:hint="eastAsia"/>
        </w:rPr>
        <w:t>工程师所擅长的，分子管理软件平台尚不会自动考虑并处理这些问题。</w:t>
      </w:r>
      <w:r w:rsidR="00DF4194">
        <w:rPr>
          <w:rFonts w:hint="eastAsia"/>
        </w:rPr>
        <w:t>研发人员可根据过程特点，</w:t>
      </w:r>
      <w:r w:rsidR="00D2475E">
        <w:rPr>
          <w:rFonts w:hint="eastAsia"/>
        </w:rPr>
        <w:t>通过编写合适的反应器模型并调用</w:t>
      </w:r>
      <w:r w:rsidR="00DF4194">
        <w:rPr>
          <w:rFonts w:hint="eastAsia"/>
        </w:rPr>
        <w:t>由</w:t>
      </w:r>
      <w:r w:rsidR="00D2475E">
        <w:rPr>
          <w:rFonts w:hint="eastAsia"/>
        </w:rPr>
        <w:t>分子管理软件平台生成的</w:t>
      </w:r>
      <w:r w:rsidR="00DF4194">
        <w:rPr>
          <w:rFonts w:hint="eastAsia"/>
        </w:rPr>
        <w:t>基础分子反应动力学代码，可以得到更贴近反应工艺实际的工艺模型。</w:t>
      </w:r>
      <w:r w:rsidR="003740C5">
        <w:rPr>
          <w:rFonts w:hint="eastAsia"/>
        </w:rPr>
        <w:t>在分子管理软件平台的帮助下，</w:t>
      </w:r>
      <w:r w:rsidR="00DF4194">
        <w:rPr>
          <w:rFonts w:hint="eastAsia"/>
        </w:rPr>
        <w:t>课题组目前已经构建了石脑油蒸汽裂解、催化裂解、催化重整、重油固定床加氢等过程的反应器模型的原型，并积极推进其他主要加工过程模型的构建。</w:t>
      </w:r>
    </w:p>
    <w:p w:rsidR="00316517" w:rsidRPr="00DE5714" w:rsidRDefault="00316517" w:rsidP="00843560">
      <w:pPr>
        <w:ind w:firstLine="480"/>
        <w:rPr>
          <w:rFonts w:hint="eastAsia"/>
        </w:rPr>
      </w:pPr>
    </w:p>
    <w:p w:rsidR="008B0F30" w:rsidRDefault="008B0F30" w:rsidP="008B0F30">
      <w:pPr>
        <w:pStyle w:val="a8"/>
        <w:rPr>
          <w:rFonts w:hint="eastAsia"/>
        </w:rPr>
      </w:pPr>
      <w:r>
        <w:rPr>
          <w:noProof/>
        </w:rPr>
        <w:drawing>
          <wp:inline distT="0" distB="0" distL="0" distR="0">
            <wp:extent cx="5274310" cy="35691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569152"/>
                    </a:xfrm>
                    <a:prstGeom prst="rect">
                      <a:avLst/>
                    </a:prstGeom>
                    <a:noFill/>
                    <a:ln>
                      <a:noFill/>
                    </a:ln>
                  </pic:spPr>
                </pic:pic>
              </a:graphicData>
            </a:graphic>
          </wp:inline>
        </w:drawing>
      </w:r>
    </w:p>
    <w:p w:rsidR="00611FE6" w:rsidRDefault="005F5527" w:rsidP="008B0F30">
      <w:pPr>
        <w:pStyle w:val="a8"/>
      </w:pPr>
      <w:r>
        <w:rPr>
          <w:rFonts w:hint="eastAsia"/>
        </w:rPr>
        <w:t>图</w:t>
      </w:r>
      <w:r>
        <w:rPr>
          <w:rFonts w:hint="eastAsia"/>
        </w:rPr>
        <w:t>1</w:t>
      </w:r>
      <w:r w:rsidR="00947C73">
        <w:t>2</w:t>
      </w:r>
      <w:r>
        <w:rPr>
          <w:rFonts w:hint="eastAsia"/>
        </w:rPr>
        <w:t xml:space="preserve"> </w:t>
      </w:r>
      <w:r w:rsidR="0040345F">
        <w:rPr>
          <w:rFonts w:hint="eastAsia"/>
        </w:rPr>
        <w:t>反应网络到基元反应动力学模型转换及求解</w:t>
      </w:r>
    </w:p>
    <w:p w:rsidR="00611FE6" w:rsidRDefault="00611FE6" w:rsidP="00843560">
      <w:pPr>
        <w:ind w:firstLine="480"/>
      </w:pPr>
    </w:p>
    <w:p w:rsidR="00611FE6" w:rsidRDefault="00397C3A" w:rsidP="00611FE6">
      <w:pPr>
        <w:pStyle w:val="1"/>
      </w:pPr>
      <w:r>
        <w:t>6</w:t>
      </w:r>
      <w:r w:rsidR="00611FE6">
        <w:rPr>
          <w:rFonts w:hint="eastAsia"/>
        </w:rPr>
        <w:t xml:space="preserve"> </w:t>
      </w:r>
      <w:r w:rsidR="00611FE6">
        <w:rPr>
          <w:rFonts w:hint="eastAsia"/>
        </w:rPr>
        <w:t>结论</w:t>
      </w:r>
    </w:p>
    <w:p w:rsidR="00611FE6" w:rsidRDefault="00091F2E" w:rsidP="00611FE6">
      <w:pPr>
        <w:ind w:firstLine="480"/>
        <w:rPr>
          <w:rFonts w:hint="eastAsia"/>
        </w:rPr>
      </w:pPr>
      <w:r>
        <w:rPr>
          <w:rFonts w:hint="eastAsia"/>
        </w:rPr>
        <w:t>石油加工过程</w:t>
      </w:r>
      <w:r w:rsidR="00A23EE4">
        <w:rPr>
          <w:rFonts w:hint="eastAsia"/>
        </w:rPr>
        <w:t>模拟的发展催生了分子管理技术的出现，即</w:t>
      </w:r>
      <w:r w:rsidR="005B10A9" w:rsidRPr="00EB559B">
        <w:rPr>
          <w:rFonts w:hint="eastAsia"/>
        </w:rPr>
        <w:t>从分子层次认识石油组成及转化规律，进行模拟和管理，实现高效精准的石油加工过程优化</w:t>
      </w:r>
      <w:r w:rsidR="005B10A9">
        <w:rPr>
          <w:rFonts w:hint="eastAsia"/>
        </w:rPr>
        <w:t>。分子管理技术由于涉及多学科交叉，研发人员在模型构建时要处理各方面信息，从而</w:t>
      </w:r>
      <w:r w:rsidR="005B10A9">
        <w:rPr>
          <w:rFonts w:hint="eastAsia"/>
        </w:rPr>
        <w:lastRenderedPageBreak/>
        <w:t>造成模型研发难度大，周期长的问题。本文提出构建分子管理软件平台的方法，使不同领域研究者可以专注与其所擅长的领域，同时软件平台提供的计算机辅助建模技术可以帮助研发人员快速进行模型构建。</w:t>
      </w:r>
      <w:r w:rsidR="002F7EF9">
        <w:rPr>
          <w:rFonts w:hint="eastAsia"/>
        </w:rPr>
        <w:t>本课题组基于</w:t>
      </w:r>
      <w:r w:rsidR="002F7EF9">
        <w:rPr>
          <w:rFonts w:hint="eastAsia"/>
        </w:rPr>
        <w:t>CUP</w:t>
      </w:r>
      <w:r w:rsidR="002F7EF9">
        <w:rPr>
          <w:rFonts w:hint="eastAsia"/>
        </w:rPr>
        <w:t>结构单元及</w:t>
      </w:r>
      <w:proofErr w:type="gramStart"/>
      <w:r w:rsidR="002F7EF9">
        <w:rPr>
          <w:rFonts w:hint="eastAsia"/>
        </w:rPr>
        <w:t>键电矩阵</w:t>
      </w:r>
      <w:proofErr w:type="gramEnd"/>
      <w:r w:rsidR="002F7EF9">
        <w:rPr>
          <w:rFonts w:hint="eastAsia"/>
        </w:rPr>
        <w:t>的混合框架自主开发了分子管理软件平台，覆盖了从单分子生成到反应动力学模型生成的分子管理模型开发全链条。</w:t>
      </w:r>
      <w:r w:rsidR="005549F2">
        <w:rPr>
          <w:rFonts w:hint="eastAsia"/>
        </w:rPr>
        <w:t>平台包含的相关技术将对石油加工分子管理模型的开发及理论研究起重要的推进作用。</w:t>
      </w:r>
    </w:p>
    <w:p w:rsidR="00611FE6" w:rsidRDefault="00611FE6" w:rsidP="00611FE6">
      <w:pPr>
        <w:ind w:firstLine="480"/>
      </w:pPr>
    </w:p>
    <w:p w:rsidR="00150A57" w:rsidRDefault="00150A57" w:rsidP="00150A57">
      <w:pPr>
        <w:pStyle w:val="1"/>
      </w:pPr>
      <w:r>
        <w:rPr>
          <w:rFonts w:hint="eastAsia"/>
        </w:rPr>
        <w:t>致谢</w:t>
      </w:r>
    </w:p>
    <w:p w:rsidR="00150A57" w:rsidRDefault="00150A57" w:rsidP="00611FE6">
      <w:pPr>
        <w:ind w:firstLine="480"/>
        <w:rPr>
          <w:rFonts w:hint="eastAsia"/>
        </w:rPr>
      </w:pPr>
      <w:r w:rsidRPr="00150A57">
        <w:rPr>
          <w:rFonts w:hint="eastAsia"/>
        </w:rPr>
        <w:t>本论文由</w:t>
      </w:r>
      <w:r w:rsidRPr="005861B4">
        <w:rPr>
          <w:rFonts w:hint="eastAsia"/>
        </w:rPr>
        <w:t>国家自然科学基金青年科学基金项目（</w:t>
      </w:r>
      <w:r w:rsidRPr="005861B4">
        <w:rPr>
          <w:rFonts w:hint="eastAsia"/>
        </w:rPr>
        <w:t>21506254</w:t>
      </w:r>
      <w:r w:rsidRPr="005861B4">
        <w:rPr>
          <w:rFonts w:hint="eastAsia"/>
        </w:rPr>
        <w:t>）</w:t>
      </w:r>
      <w:r w:rsidR="00112B94">
        <w:rPr>
          <w:rFonts w:hint="eastAsia"/>
        </w:rPr>
        <w:t>和</w:t>
      </w:r>
      <w:r w:rsidRPr="005861B4">
        <w:rPr>
          <w:rFonts w:hint="eastAsia"/>
        </w:rPr>
        <w:t>中国石油大学（北京）科研基金（</w:t>
      </w:r>
      <w:r w:rsidRPr="005861B4">
        <w:rPr>
          <w:rFonts w:hint="eastAsia"/>
        </w:rPr>
        <w:t>2462014YJRC020</w:t>
      </w:r>
      <w:r w:rsidRPr="005861B4">
        <w:rPr>
          <w:rFonts w:hint="eastAsia"/>
        </w:rPr>
        <w:t>）资助</w:t>
      </w:r>
      <w:r>
        <w:rPr>
          <w:rFonts w:hint="eastAsia"/>
        </w:rPr>
        <w:t>。</w:t>
      </w:r>
    </w:p>
    <w:p w:rsidR="00611FE6" w:rsidRDefault="00611FE6" w:rsidP="00611FE6">
      <w:pPr>
        <w:ind w:firstLine="480"/>
      </w:pPr>
    </w:p>
    <w:p w:rsidR="00611FE6" w:rsidRPr="00611FE6" w:rsidRDefault="00611FE6" w:rsidP="00611FE6">
      <w:pPr>
        <w:pStyle w:val="1"/>
      </w:pPr>
      <w:r>
        <w:rPr>
          <w:rFonts w:hint="eastAsia"/>
        </w:rPr>
        <w:t>参考文献</w:t>
      </w:r>
    </w:p>
    <w:p w:rsidR="009E6DD0" w:rsidRPr="009E6DD0" w:rsidRDefault="00D41857" w:rsidP="009E6DD0">
      <w:pPr>
        <w:pStyle w:val="EndNoteBibliography"/>
        <w:ind w:firstLineChars="0" w:firstLine="0"/>
        <w:rPr>
          <w:rFonts w:hint="eastAsia"/>
        </w:rPr>
      </w:pPr>
      <w:r>
        <w:fldChar w:fldCharType="begin"/>
      </w:r>
      <w:r w:rsidRPr="00D41857">
        <w:instrText xml:space="preserve"> ADDIN EN.REFLIST </w:instrText>
      </w:r>
      <w:r>
        <w:fldChar w:fldCharType="separate"/>
      </w:r>
      <w:bookmarkStart w:id="1" w:name="_ENREF_1"/>
      <w:r w:rsidR="009E6DD0" w:rsidRPr="009E6DD0">
        <w:rPr>
          <w:rFonts w:hint="eastAsia"/>
        </w:rPr>
        <w:t>1</w:t>
      </w:r>
      <w:r w:rsidR="009E6DD0" w:rsidRPr="009E6DD0">
        <w:rPr>
          <w:rFonts w:hint="eastAsia"/>
        </w:rPr>
        <w:tab/>
      </w:r>
      <w:r w:rsidR="009E6DD0" w:rsidRPr="009E6DD0">
        <w:rPr>
          <w:rFonts w:hint="eastAsia"/>
        </w:rPr>
        <w:t>朱建业</w:t>
      </w:r>
      <w:r w:rsidR="009E6DD0" w:rsidRPr="009E6DD0">
        <w:rPr>
          <w:rFonts w:hint="eastAsia"/>
        </w:rPr>
        <w:t xml:space="preserve">, </w:t>
      </w:r>
      <w:r w:rsidR="009E6DD0" w:rsidRPr="009E6DD0">
        <w:rPr>
          <w:rFonts w:hint="eastAsia"/>
        </w:rPr>
        <w:t>李有润</w:t>
      </w:r>
      <w:r w:rsidR="009E6DD0" w:rsidRPr="009E6DD0">
        <w:rPr>
          <w:rFonts w:hint="eastAsia"/>
        </w:rPr>
        <w:t xml:space="preserve">. </w:t>
      </w:r>
      <w:r w:rsidR="009E6DD0" w:rsidRPr="009E6DD0">
        <w:rPr>
          <w:rFonts w:hint="eastAsia"/>
        </w:rPr>
        <w:t>联立模块法研究进展</w:t>
      </w:r>
      <w:r w:rsidR="009E6DD0" w:rsidRPr="009E6DD0">
        <w:rPr>
          <w:rFonts w:hint="eastAsia"/>
        </w:rPr>
        <w:t xml:space="preserve">. </w:t>
      </w:r>
      <w:r w:rsidR="009E6DD0" w:rsidRPr="009E6DD0">
        <w:rPr>
          <w:rFonts w:hint="eastAsia"/>
          <w:i/>
        </w:rPr>
        <w:t>化工进展</w:t>
      </w:r>
      <w:r w:rsidR="009E6DD0" w:rsidRPr="009E6DD0">
        <w:rPr>
          <w:rFonts w:hint="eastAsia"/>
        </w:rPr>
        <w:t>, 1989, 1: 20-24</w:t>
      </w:r>
      <w:bookmarkEnd w:id="1"/>
    </w:p>
    <w:p w:rsidR="009E6DD0" w:rsidRPr="009E6DD0" w:rsidRDefault="009E6DD0" w:rsidP="009E6DD0">
      <w:pPr>
        <w:pStyle w:val="EndNoteBibliography"/>
        <w:ind w:firstLineChars="0" w:firstLine="0"/>
      </w:pPr>
      <w:bookmarkStart w:id="2" w:name="_ENREF_2"/>
      <w:r w:rsidRPr="009E6DD0">
        <w:t>2</w:t>
      </w:r>
      <w:r w:rsidRPr="009E6DD0">
        <w:tab/>
        <w:t xml:space="preserve">Berger RJ, Stitt EH, Marin GB, et al. Eurokin. Chemical reaction kinetics in practice. </w:t>
      </w:r>
      <w:r w:rsidRPr="009E6DD0">
        <w:rPr>
          <w:i/>
        </w:rPr>
        <w:t>Cattech</w:t>
      </w:r>
      <w:r w:rsidRPr="009E6DD0">
        <w:t>, 2001, 5(1): 36-60</w:t>
      </w:r>
      <w:bookmarkEnd w:id="2"/>
    </w:p>
    <w:p w:rsidR="009E6DD0" w:rsidRPr="009E6DD0" w:rsidRDefault="009E6DD0" w:rsidP="009E6DD0">
      <w:pPr>
        <w:pStyle w:val="EndNoteBibliography"/>
        <w:ind w:firstLineChars="0" w:firstLine="0"/>
      </w:pPr>
      <w:bookmarkStart w:id="3" w:name="_ENREF_3"/>
      <w:r w:rsidRPr="009E6DD0">
        <w:t>3</w:t>
      </w:r>
      <w:r w:rsidRPr="009E6DD0">
        <w:tab/>
        <w:t xml:space="preserve">Aris R, Gavalas G. On the theory of reactions in continuous mixtures. </w:t>
      </w:r>
      <w:r w:rsidRPr="009E6DD0">
        <w:rPr>
          <w:i/>
        </w:rPr>
        <w:t>Philosophical Transactions of the Royal Society of London Series A, Mathematical and Physical Sciences</w:t>
      </w:r>
      <w:r w:rsidRPr="009E6DD0">
        <w:t>, 1966, 260(1112): 351</w:t>
      </w:r>
      <w:bookmarkEnd w:id="3"/>
    </w:p>
    <w:p w:rsidR="009E6DD0" w:rsidRPr="009E6DD0" w:rsidRDefault="009E6DD0" w:rsidP="009E6DD0">
      <w:pPr>
        <w:pStyle w:val="EndNoteBibliography"/>
        <w:ind w:firstLineChars="0" w:firstLine="0"/>
      </w:pPr>
      <w:bookmarkStart w:id="4" w:name="_ENREF_4"/>
      <w:r w:rsidRPr="009E6DD0">
        <w:t>4</w:t>
      </w:r>
      <w:r w:rsidRPr="009E6DD0">
        <w:tab/>
        <w:t xml:space="preserve">Weekman Jr V. Model of catalytic cracking conversion in fixed, moving, and fluid-bed reactors. </w:t>
      </w:r>
      <w:r w:rsidRPr="009E6DD0">
        <w:rPr>
          <w:i/>
        </w:rPr>
        <w:t>Industrial &amp; Engineering Chemistry Process Design and Development</w:t>
      </w:r>
      <w:r w:rsidRPr="009E6DD0">
        <w:t>, 1968, 7(1): 90-95</w:t>
      </w:r>
      <w:bookmarkEnd w:id="4"/>
    </w:p>
    <w:p w:rsidR="009E6DD0" w:rsidRPr="009E6DD0" w:rsidRDefault="009E6DD0" w:rsidP="009E6DD0">
      <w:pPr>
        <w:pStyle w:val="EndNoteBibliography"/>
        <w:ind w:firstLineChars="0" w:firstLine="0"/>
      </w:pPr>
      <w:bookmarkStart w:id="5" w:name="_ENREF_5"/>
      <w:r w:rsidRPr="009E6DD0">
        <w:t>5</w:t>
      </w:r>
      <w:r w:rsidRPr="009E6DD0">
        <w:tab/>
        <w:t xml:space="preserve">Weekman Jr VW, Nace DM. Kinetics of catalytic cracking selectivity in fixed, moving, and fluid bed reactors. </w:t>
      </w:r>
      <w:r w:rsidRPr="009E6DD0">
        <w:rPr>
          <w:i/>
        </w:rPr>
        <w:t>AIChE Journal</w:t>
      </w:r>
      <w:r w:rsidRPr="009E6DD0">
        <w:t>, 1970, 16(3): 397-404</w:t>
      </w:r>
      <w:bookmarkEnd w:id="5"/>
    </w:p>
    <w:p w:rsidR="009E6DD0" w:rsidRPr="009E6DD0" w:rsidRDefault="009E6DD0" w:rsidP="009E6DD0">
      <w:pPr>
        <w:pStyle w:val="EndNoteBibliography"/>
        <w:ind w:firstLineChars="0" w:firstLine="0"/>
      </w:pPr>
      <w:bookmarkStart w:id="6" w:name="_ENREF_6"/>
      <w:r w:rsidRPr="009E6DD0">
        <w:t>6</w:t>
      </w:r>
      <w:r w:rsidRPr="009E6DD0">
        <w:tab/>
        <w:t xml:space="preserve">Jacob SM, Gross B, Voltz SE, et al. A lumping and reaction scheme for catalytic cracking. </w:t>
      </w:r>
      <w:r w:rsidRPr="009E6DD0">
        <w:rPr>
          <w:i/>
        </w:rPr>
        <w:t>AIChE Journal</w:t>
      </w:r>
      <w:r w:rsidRPr="009E6DD0">
        <w:t>, 1976, 22(4): 701-713</w:t>
      </w:r>
      <w:bookmarkEnd w:id="6"/>
    </w:p>
    <w:p w:rsidR="009E6DD0" w:rsidRPr="009E6DD0" w:rsidRDefault="009E6DD0" w:rsidP="009E6DD0">
      <w:pPr>
        <w:pStyle w:val="EndNoteBibliography"/>
        <w:ind w:firstLineChars="0" w:firstLine="0"/>
      </w:pPr>
      <w:bookmarkStart w:id="7" w:name="_ENREF_7"/>
      <w:r w:rsidRPr="009E6DD0">
        <w:t>7</w:t>
      </w:r>
      <w:r w:rsidRPr="009E6DD0">
        <w:tab/>
        <w:t xml:space="preserve">Strangeland BE. A kinetic model for the prediction of hydrocracker yields. </w:t>
      </w:r>
      <w:r w:rsidRPr="009E6DD0">
        <w:rPr>
          <w:i/>
        </w:rPr>
        <w:t>Industrial &amp; Engineering Chemistry Process Design and Development</w:t>
      </w:r>
      <w:r w:rsidRPr="009E6DD0">
        <w:t>, 1974, 13(1): 71-76</w:t>
      </w:r>
      <w:bookmarkEnd w:id="7"/>
    </w:p>
    <w:p w:rsidR="009E6DD0" w:rsidRPr="009E6DD0" w:rsidRDefault="009E6DD0" w:rsidP="009E6DD0">
      <w:pPr>
        <w:pStyle w:val="EndNoteBibliography"/>
        <w:ind w:firstLineChars="0" w:firstLine="0"/>
      </w:pPr>
      <w:bookmarkStart w:id="8" w:name="_ENREF_8"/>
      <w:r w:rsidRPr="009E6DD0">
        <w:t>8</w:t>
      </w:r>
      <w:r w:rsidRPr="009E6DD0">
        <w:tab/>
        <w:t xml:space="preserve">John TM, Wojciechowski BW. On identifying the primary and secondary products of the catalytic cracking of neutral distillates. </w:t>
      </w:r>
      <w:r w:rsidRPr="009E6DD0">
        <w:rPr>
          <w:i/>
        </w:rPr>
        <w:t>Journal of Catalysis</w:t>
      </w:r>
      <w:r w:rsidRPr="009E6DD0">
        <w:t>, 1975, 37(2): 240-250</w:t>
      </w:r>
      <w:bookmarkEnd w:id="8"/>
    </w:p>
    <w:p w:rsidR="009E6DD0" w:rsidRPr="009E6DD0" w:rsidRDefault="009E6DD0" w:rsidP="009E6DD0">
      <w:pPr>
        <w:pStyle w:val="EndNoteBibliography"/>
        <w:ind w:firstLineChars="0" w:firstLine="0"/>
      </w:pPr>
      <w:bookmarkStart w:id="9" w:name="_ENREF_9"/>
      <w:r w:rsidRPr="009E6DD0">
        <w:t>9</w:t>
      </w:r>
      <w:r w:rsidRPr="009E6DD0">
        <w:tab/>
        <w:t xml:space="preserve">Van Damme P, Narayanan S, Froment G. Thermal cracking of propane and propane©\propylene mixtures: Pilot plant versus industrial data. </w:t>
      </w:r>
      <w:r w:rsidRPr="009E6DD0">
        <w:rPr>
          <w:i/>
        </w:rPr>
        <w:t>AIChE Journal</w:t>
      </w:r>
      <w:r w:rsidRPr="009E6DD0">
        <w:t>, 1975, 21(6): 1065-1073</w:t>
      </w:r>
      <w:bookmarkEnd w:id="9"/>
    </w:p>
    <w:p w:rsidR="009E6DD0" w:rsidRPr="009E6DD0" w:rsidRDefault="009E6DD0" w:rsidP="009E6DD0">
      <w:pPr>
        <w:pStyle w:val="EndNoteBibliography"/>
        <w:ind w:firstLineChars="0" w:firstLine="0"/>
      </w:pPr>
      <w:bookmarkStart w:id="10" w:name="_ENREF_10"/>
      <w:r w:rsidRPr="009E6DD0">
        <w:t>10</w:t>
      </w:r>
      <w:r w:rsidRPr="009E6DD0">
        <w:tab/>
        <w:t xml:space="preserve">Sundaram K, Froment G. Modeling of thermal cracking kinetics--i:: Thermal cracking of ethane, propane and their mixtures. </w:t>
      </w:r>
      <w:r w:rsidRPr="009E6DD0">
        <w:rPr>
          <w:i/>
        </w:rPr>
        <w:t>Chemical Engineering Science</w:t>
      </w:r>
      <w:r w:rsidRPr="009E6DD0">
        <w:t>, 1977, 32(6): 601-608</w:t>
      </w:r>
      <w:bookmarkEnd w:id="10"/>
    </w:p>
    <w:p w:rsidR="009E6DD0" w:rsidRPr="009E6DD0" w:rsidRDefault="009E6DD0" w:rsidP="009E6DD0">
      <w:pPr>
        <w:pStyle w:val="EndNoteBibliography"/>
        <w:ind w:firstLineChars="0" w:firstLine="0"/>
      </w:pPr>
      <w:bookmarkStart w:id="11" w:name="_ENREF_11"/>
      <w:r w:rsidRPr="009E6DD0">
        <w:t>11</w:t>
      </w:r>
      <w:r w:rsidRPr="009E6DD0">
        <w:tab/>
        <w:t xml:space="preserve">Sundaram K, Froment G. Modeling of thermal cracking kinetics--ii:: Cracking of iso-butane, of n-butane and of mixtures ethane--propane--n-butane. </w:t>
      </w:r>
      <w:r w:rsidRPr="009E6DD0">
        <w:rPr>
          <w:i/>
        </w:rPr>
        <w:t xml:space="preserve">Chemical </w:t>
      </w:r>
      <w:r w:rsidRPr="009E6DD0">
        <w:rPr>
          <w:i/>
        </w:rPr>
        <w:lastRenderedPageBreak/>
        <w:t>Engineering Science</w:t>
      </w:r>
      <w:r w:rsidRPr="009E6DD0">
        <w:t>, 1977, 32(6): 609-617</w:t>
      </w:r>
      <w:bookmarkEnd w:id="11"/>
    </w:p>
    <w:p w:rsidR="009E6DD0" w:rsidRPr="009E6DD0" w:rsidRDefault="009E6DD0" w:rsidP="009E6DD0">
      <w:pPr>
        <w:pStyle w:val="EndNoteBibliography"/>
        <w:ind w:firstLineChars="0" w:firstLine="0"/>
      </w:pPr>
      <w:bookmarkStart w:id="12" w:name="_ENREF_12"/>
      <w:r w:rsidRPr="009E6DD0">
        <w:t>12</w:t>
      </w:r>
      <w:r w:rsidRPr="009E6DD0">
        <w:tab/>
        <w:t xml:space="preserve">Sundaram KM, Froment GF. Modeling of thermal cracking kinetics. 3. Radical mechanisms for the pyrolysis of simple paraffins, olefins, and their mixtures. </w:t>
      </w:r>
      <w:r w:rsidRPr="009E6DD0">
        <w:rPr>
          <w:i/>
        </w:rPr>
        <w:t>Industrial &amp; Engineering Chemistry Fundamentals</w:t>
      </w:r>
      <w:r w:rsidRPr="009E6DD0">
        <w:t>, 1978, 17(3): 174-182</w:t>
      </w:r>
      <w:bookmarkEnd w:id="12"/>
    </w:p>
    <w:p w:rsidR="009E6DD0" w:rsidRPr="009E6DD0" w:rsidRDefault="009E6DD0" w:rsidP="009E6DD0">
      <w:pPr>
        <w:pStyle w:val="EndNoteBibliography"/>
        <w:ind w:firstLineChars="0" w:firstLine="0"/>
      </w:pPr>
      <w:bookmarkStart w:id="13" w:name="_ENREF_13"/>
      <w:r w:rsidRPr="009E6DD0">
        <w:t>13</w:t>
      </w:r>
      <w:r w:rsidRPr="009E6DD0">
        <w:tab/>
        <w:t xml:space="preserve">Marin G, Froment G. Reforming of c6 hydrocarbons on a pt---al2o3 catalyst. </w:t>
      </w:r>
      <w:r w:rsidRPr="009E6DD0">
        <w:rPr>
          <w:i/>
        </w:rPr>
        <w:t>Chemical Engineering Science</w:t>
      </w:r>
      <w:r w:rsidRPr="009E6DD0">
        <w:t>, 1982, 37(5): 759-773</w:t>
      </w:r>
      <w:bookmarkEnd w:id="13"/>
    </w:p>
    <w:p w:rsidR="009E6DD0" w:rsidRPr="009E6DD0" w:rsidRDefault="009E6DD0" w:rsidP="009E6DD0">
      <w:pPr>
        <w:pStyle w:val="EndNoteBibliography"/>
        <w:ind w:firstLineChars="0" w:firstLine="0"/>
      </w:pPr>
      <w:bookmarkStart w:id="14" w:name="_ENREF_14"/>
      <w:r w:rsidRPr="009E6DD0">
        <w:t>14</w:t>
      </w:r>
      <w:r w:rsidRPr="009E6DD0">
        <w:tab/>
        <w:t xml:space="preserve">Laxminarasimhan C, Verma R, Ramachandran P. Continuous lumping model for simulation of hydrocracking. </w:t>
      </w:r>
      <w:r w:rsidRPr="009E6DD0">
        <w:rPr>
          <w:i/>
        </w:rPr>
        <w:t>AIChE Journal</w:t>
      </w:r>
      <w:r w:rsidRPr="009E6DD0">
        <w:t>, 1996, 42(9): 2645-2653</w:t>
      </w:r>
      <w:bookmarkEnd w:id="14"/>
    </w:p>
    <w:p w:rsidR="009E6DD0" w:rsidRPr="009E6DD0" w:rsidRDefault="009E6DD0" w:rsidP="009E6DD0">
      <w:pPr>
        <w:pStyle w:val="EndNoteBibliography"/>
        <w:ind w:firstLineChars="0" w:firstLine="0"/>
        <w:rPr>
          <w:rFonts w:hint="eastAsia"/>
        </w:rPr>
      </w:pPr>
      <w:bookmarkStart w:id="15" w:name="_ENREF_15"/>
      <w:r w:rsidRPr="009E6DD0">
        <w:rPr>
          <w:rFonts w:hint="eastAsia"/>
        </w:rPr>
        <w:t>15</w:t>
      </w:r>
      <w:r w:rsidRPr="009E6DD0">
        <w:rPr>
          <w:rFonts w:hint="eastAsia"/>
        </w:rPr>
        <w:tab/>
      </w:r>
      <w:r w:rsidRPr="009E6DD0">
        <w:rPr>
          <w:rFonts w:hint="eastAsia"/>
        </w:rPr>
        <w:t>沙颖逊</w:t>
      </w:r>
      <w:r w:rsidRPr="009E6DD0">
        <w:rPr>
          <w:rFonts w:hint="eastAsia"/>
        </w:rPr>
        <w:t xml:space="preserve">, </w:t>
      </w:r>
      <w:r w:rsidRPr="009E6DD0">
        <w:rPr>
          <w:rFonts w:hint="eastAsia"/>
        </w:rPr>
        <w:t>陈香生</w:t>
      </w:r>
      <w:r w:rsidRPr="009E6DD0">
        <w:rPr>
          <w:rFonts w:hint="eastAsia"/>
        </w:rPr>
        <w:t xml:space="preserve">, </w:t>
      </w:r>
      <w:r w:rsidRPr="009E6DD0">
        <w:rPr>
          <w:rFonts w:hint="eastAsia"/>
        </w:rPr>
        <w:t>刘继绪</w:t>
      </w:r>
      <w:r w:rsidRPr="009E6DD0">
        <w:rPr>
          <w:rFonts w:hint="eastAsia"/>
        </w:rPr>
        <w:t xml:space="preserve">, et al. </w:t>
      </w:r>
      <w:r w:rsidRPr="009E6DD0">
        <w:rPr>
          <w:rFonts w:hint="eastAsia"/>
        </w:rPr>
        <w:t>催化裂化集总动力学模型的研究</w:t>
      </w:r>
      <w:r w:rsidRPr="009E6DD0">
        <w:rPr>
          <w:rFonts w:hint="eastAsia"/>
        </w:rPr>
        <w:t xml:space="preserve"> </w:t>
      </w:r>
      <w:r w:rsidRPr="009E6DD0">
        <w:rPr>
          <w:rFonts w:hint="eastAsia"/>
        </w:rPr>
        <w:t>ⅰ</w:t>
      </w:r>
      <w:r w:rsidRPr="009E6DD0">
        <w:rPr>
          <w:rFonts w:hint="eastAsia"/>
        </w:rPr>
        <w:t xml:space="preserve">. </w:t>
      </w:r>
      <w:r w:rsidRPr="009E6DD0">
        <w:rPr>
          <w:rFonts w:hint="eastAsia"/>
        </w:rPr>
        <w:t>物理模型的确立</w:t>
      </w:r>
      <w:r w:rsidRPr="009E6DD0">
        <w:rPr>
          <w:rFonts w:hint="eastAsia"/>
        </w:rPr>
        <w:t xml:space="preserve">. </w:t>
      </w:r>
      <w:r w:rsidRPr="009E6DD0">
        <w:rPr>
          <w:rFonts w:hint="eastAsia"/>
          <w:i/>
        </w:rPr>
        <w:t>石油学报</w:t>
      </w:r>
      <w:r w:rsidRPr="009E6DD0">
        <w:rPr>
          <w:rFonts w:hint="eastAsia"/>
          <w:i/>
        </w:rPr>
        <w:t xml:space="preserve">: </w:t>
      </w:r>
      <w:r w:rsidRPr="009E6DD0">
        <w:rPr>
          <w:rFonts w:hint="eastAsia"/>
          <w:i/>
        </w:rPr>
        <w:t>石油加工</w:t>
      </w:r>
      <w:r w:rsidRPr="009E6DD0">
        <w:rPr>
          <w:rFonts w:hint="eastAsia"/>
        </w:rPr>
        <w:t>, 1985, 1(1): 3-15</w:t>
      </w:r>
      <w:bookmarkEnd w:id="15"/>
    </w:p>
    <w:p w:rsidR="009E6DD0" w:rsidRPr="009E6DD0" w:rsidRDefault="009E6DD0" w:rsidP="009E6DD0">
      <w:pPr>
        <w:pStyle w:val="EndNoteBibliography"/>
        <w:ind w:firstLineChars="0" w:firstLine="0"/>
        <w:rPr>
          <w:rFonts w:hint="eastAsia"/>
        </w:rPr>
      </w:pPr>
      <w:bookmarkStart w:id="16" w:name="_ENREF_16"/>
      <w:r w:rsidRPr="009E6DD0">
        <w:rPr>
          <w:rFonts w:hint="eastAsia"/>
        </w:rPr>
        <w:t>16</w:t>
      </w:r>
      <w:r w:rsidRPr="009E6DD0">
        <w:rPr>
          <w:rFonts w:hint="eastAsia"/>
        </w:rPr>
        <w:tab/>
      </w:r>
      <w:r w:rsidRPr="009E6DD0">
        <w:rPr>
          <w:rFonts w:hint="eastAsia"/>
        </w:rPr>
        <w:t>刘继绪</w:t>
      </w:r>
      <w:r w:rsidRPr="009E6DD0">
        <w:rPr>
          <w:rFonts w:hint="eastAsia"/>
        </w:rPr>
        <w:t xml:space="preserve">, </w:t>
      </w:r>
      <w:r w:rsidRPr="009E6DD0">
        <w:rPr>
          <w:rFonts w:hint="eastAsia"/>
        </w:rPr>
        <w:t>高富琴</w:t>
      </w:r>
      <w:r w:rsidRPr="009E6DD0">
        <w:rPr>
          <w:rFonts w:hint="eastAsia"/>
        </w:rPr>
        <w:t xml:space="preserve">, </w:t>
      </w:r>
      <w:r w:rsidRPr="009E6DD0">
        <w:rPr>
          <w:rFonts w:hint="eastAsia"/>
        </w:rPr>
        <w:t>马振东</w:t>
      </w:r>
      <w:r w:rsidRPr="009E6DD0">
        <w:rPr>
          <w:rFonts w:hint="eastAsia"/>
        </w:rPr>
        <w:t xml:space="preserve">, et al. </w:t>
      </w:r>
      <w:r w:rsidRPr="009E6DD0">
        <w:rPr>
          <w:rFonts w:hint="eastAsia"/>
        </w:rPr>
        <w:t>催化裂化集总动力学模型的研究</w:t>
      </w:r>
      <w:r w:rsidRPr="009E6DD0">
        <w:rPr>
          <w:rFonts w:hint="eastAsia"/>
        </w:rPr>
        <w:t xml:space="preserve"> (</w:t>
      </w:r>
      <w:r w:rsidRPr="009E6DD0">
        <w:rPr>
          <w:rFonts w:hint="eastAsia"/>
        </w:rPr>
        <w:t>二</w:t>
      </w:r>
      <w:r w:rsidRPr="009E6DD0">
        <w:rPr>
          <w:rFonts w:hint="eastAsia"/>
        </w:rPr>
        <w:t>)</w:t>
      </w:r>
      <w:r w:rsidRPr="009E6DD0">
        <w:rPr>
          <w:rFonts w:hint="eastAsia"/>
        </w:rPr>
        <w:t>——芳香烃裂化性能的考察</w:t>
      </w:r>
      <w:r w:rsidRPr="009E6DD0">
        <w:rPr>
          <w:rFonts w:hint="eastAsia"/>
        </w:rPr>
        <w:t xml:space="preserve">. </w:t>
      </w:r>
      <w:r w:rsidRPr="009E6DD0">
        <w:rPr>
          <w:rFonts w:hint="eastAsia"/>
          <w:i/>
        </w:rPr>
        <w:t>石油炼制与化工</w:t>
      </w:r>
      <w:r w:rsidRPr="009E6DD0">
        <w:rPr>
          <w:rFonts w:hint="eastAsia"/>
        </w:rPr>
        <w:t>, 1984, 12(</w:t>
      </w:r>
      <w:bookmarkEnd w:id="16"/>
    </w:p>
    <w:p w:rsidR="009E6DD0" w:rsidRPr="009E6DD0" w:rsidRDefault="009E6DD0" w:rsidP="009E6DD0">
      <w:pPr>
        <w:pStyle w:val="EndNoteBibliography"/>
        <w:ind w:firstLineChars="0" w:firstLine="0"/>
        <w:rPr>
          <w:rFonts w:hint="eastAsia"/>
        </w:rPr>
      </w:pPr>
      <w:bookmarkStart w:id="17" w:name="_ENREF_17"/>
      <w:r w:rsidRPr="009E6DD0">
        <w:rPr>
          <w:rFonts w:hint="eastAsia"/>
        </w:rPr>
        <w:t>17</w:t>
      </w:r>
      <w:r w:rsidRPr="009E6DD0">
        <w:rPr>
          <w:rFonts w:hint="eastAsia"/>
        </w:rPr>
        <w:tab/>
      </w:r>
      <w:r w:rsidRPr="009E6DD0">
        <w:rPr>
          <w:rFonts w:hint="eastAsia"/>
        </w:rPr>
        <w:t>陈香生</w:t>
      </w:r>
      <w:r w:rsidRPr="009E6DD0">
        <w:rPr>
          <w:rFonts w:hint="eastAsia"/>
        </w:rPr>
        <w:t xml:space="preserve">, </w:t>
      </w:r>
      <w:r w:rsidRPr="009E6DD0">
        <w:rPr>
          <w:rFonts w:hint="eastAsia"/>
        </w:rPr>
        <w:t>邓先樑</w:t>
      </w:r>
      <w:r w:rsidRPr="009E6DD0">
        <w:rPr>
          <w:rFonts w:hint="eastAsia"/>
        </w:rPr>
        <w:t xml:space="preserve">, </w:t>
      </w:r>
      <w:r w:rsidRPr="009E6DD0">
        <w:rPr>
          <w:rFonts w:hint="eastAsia"/>
        </w:rPr>
        <w:t>居荣富</w:t>
      </w:r>
      <w:r w:rsidRPr="009E6DD0">
        <w:rPr>
          <w:rFonts w:hint="eastAsia"/>
        </w:rPr>
        <w:t xml:space="preserve">, et al. </w:t>
      </w:r>
      <w:r w:rsidRPr="009E6DD0">
        <w:rPr>
          <w:rFonts w:hint="eastAsia"/>
        </w:rPr>
        <w:t>催化裂化集总动力学模型的研究</w:t>
      </w:r>
      <w:r w:rsidRPr="009E6DD0">
        <w:rPr>
          <w:rFonts w:hint="eastAsia"/>
        </w:rPr>
        <w:t>(</w:t>
      </w:r>
      <w:r w:rsidRPr="009E6DD0">
        <w:rPr>
          <w:rFonts w:hint="eastAsia"/>
        </w:rPr>
        <w:t>一</w:t>
      </w:r>
      <w:r w:rsidRPr="009E6DD0">
        <w:rPr>
          <w:rFonts w:hint="eastAsia"/>
        </w:rPr>
        <w:t>)</w:t>
      </w:r>
      <w:r w:rsidRPr="009E6DD0">
        <w:rPr>
          <w:rFonts w:hint="eastAsia"/>
        </w:rPr>
        <w:t>——环烷烃裂化性能的考察</w:t>
      </w:r>
      <w:r w:rsidRPr="009E6DD0">
        <w:rPr>
          <w:rFonts w:hint="eastAsia"/>
        </w:rPr>
        <w:t xml:space="preserve">. </w:t>
      </w:r>
      <w:r w:rsidRPr="009E6DD0">
        <w:rPr>
          <w:rFonts w:hint="eastAsia"/>
          <w:i/>
        </w:rPr>
        <w:t>石油炼制与化工</w:t>
      </w:r>
      <w:r w:rsidRPr="009E6DD0">
        <w:rPr>
          <w:rFonts w:hint="eastAsia"/>
        </w:rPr>
        <w:t xml:space="preserve">, 1984, 11): 39-46 </w:t>
      </w:r>
      <w:bookmarkEnd w:id="17"/>
    </w:p>
    <w:p w:rsidR="009E6DD0" w:rsidRPr="009E6DD0" w:rsidRDefault="009E6DD0" w:rsidP="009E6DD0">
      <w:pPr>
        <w:pStyle w:val="EndNoteBibliography"/>
        <w:ind w:firstLineChars="0" w:firstLine="0"/>
        <w:rPr>
          <w:rFonts w:hint="eastAsia"/>
        </w:rPr>
      </w:pPr>
      <w:bookmarkStart w:id="18" w:name="_ENREF_18"/>
      <w:r w:rsidRPr="009E6DD0">
        <w:rPr>
          <w:rFonts w:hint="eastAsia"/>
        </w:rPr>
        <w:t>18</w:t>
      </w:r>
      <w:r w:rsidRPr="009E6DD0">
        <w:rPr>
          <w:rFonts w:hint="eastAsia"/>
        </w:rPr>
        <w:tab/>
      </w:r>
      <w:r w:rsidRPr="009E6DD0">
        <w:rPr>
          <w:rFonts w:hint="eastAsia"/>
        </w:rPr>
        <w:t>邓先梁</w:t>
      </w:r>
      <w:r w:rsidRPr="009E6DD0">
        <w:rPr>
          <w:rFonts w:hint="eastAsia"/>
        </w:rPr>
        <w:t xml:space="preserve">, </w:t>
      </w:r>
      <w:r w:rsidRPr="009E6DD0">
        <w:rPr>
          <w:rFonts w:hint="eastAsia"/>
        </w:rPr>
        <w:t>沙颖逊</w:t>
      </w:r>
      <w:r w:rsidRPr="009E6DD0">
        <w:rPr>
          <w:rFonts w:hint="eastAsia"/>
        </w:rPr>
        <w:t xml:space="preserve">. </w:t>
      </w:r>
      <w:r w:rsidRPr="009E6DD0">
        <w:rPr>
          <w:rFonts w:hint="eastAsia"/>
        </w:rPr>
        <w:t>渣油催化裂化反应动力学模型的研究</w:t>
      </w:r>
      <w:r w:rsidRPr="009E6DD0">
        <w:rPr>
          <w:rFonts w:hint="eastAsia"/>
        </w:rPr>
        <w:t xml:space="preserve">. </w:t>
      </w:r>
      <w:r w:rsidRPr="009E6DD0">
        <w:rPr>
          <w:rFonts w:hint="eastAsia"/>
          <w:i/>
        </w:rPr>
        <w:t>石油炼制与化工</w:t>
      </w:r>
      <w:r w:rsidRPr="009E6DD0">
        <w:rPr>
          <w:rFonts w:hint="eastAsia"/>
        </w:rPr>
        <w:t>, 1994, 25(009): 35-39</w:t>
      </w:r>
      <w:bookmarkEnd w:id="18"/>
    </w:p>
    <w:p w:rsidR="009E6DD0" w:rsidRPr="009E6DD0" w:rsidRDefault="009E6DD0" w:rsidP="009E6DD0">
      <w:pPr>
        <w:pStyle w:val="EndNoteBibliography"/>
        <w:ind w:firstLineChars="0" w:firstLine="0"/>
      </w:pPr>
      <w:bookmarkStart w:id="19" w:name="_ENREF_19"/>
      <w:r w:rsidRPr="009E6DD0">
        <w:t>19</w:t>
      </w:r>
      <w:r w:rsidRPr="009E6DD0">
        <w:tab/>
        <w:t xml:space="preserve">Quann RJ, Jaffe SB. Structure-oriented lumping: Describing the chemistry of complex hydrocarbon mixtures. </w:t>
      </w:r>
      <w:r w:rsidRPr="009E6DD0">
        <w:rPr>
          <w:i/>
        </w:rPr>
        <w:t>Industrial &amp; Engineering Chemistry Research</w:t>
      </w:r>
      <w:r w:rsidRPr="009E6DD0">
        <w:t>, 1992, 31(11): 2483-2497</w:t>
      </w:r>
      <w:bookmarkEnd w:id="19"/>
    </w:p>
    <w:p w:rsidR="009E6DD0" w:rsidRPr="009E6DD0" w:rsidRDefault="009E6DD0" w:rsidP="009E6DD0">
      <w:pPr>
        <w:pStyle w:val="EndNoteBibliography"/>
        <w:ind w:firstLineChars="0" w:firstLine="0"/>
      </w:pPr>
      <w:bookmarkStart w:id="20" w:name="_ENREF_20"/>
      <w:r w:rsidRPr="009E6DD0">
        <w:t>20</w:t>
      </w:r>
      <w:r w:rsidRPr="009E6DD0">
        <w:tab/>
        <w:t xml:space="preserve">Quann RJ, Jaffe SB. Building useful models of complex reaction systems in petroleum refining. </w:t>
      </w:r>
      <w:r w:rsidRPr="009E6DD0">
        <w:rPr>
          <w:i/>
        </w:rPr>
        <w:t>Chemical Engineering Science</w:t>
      </w:r>
      <w:r w:rsidRPr="009E6DD0">
        <w:t>, 1996, 51(10): 1615-1631</w:t>
      </w:r>
      <w:bookmarkEnd w:id="20"/>
    </w:p>
    <w:p w:rsidR="009E6DD0" w:rsidRPr="009E6DD0" w:rsidRDefault="009E6DD0" w:rsidP="009E6DD0">
      <w:pPr>
        <w:pStyle w:val="EndNoteBibliography"/>
        <w:ind w:firstLineChars="0" w:firstLine="0"/>
      </w:pPr>
      <w:bookmarkStart w:id="21" w:name="_ENREF_21"/>
      <w:r w:rsidRPr="009E6DD0">
        <w:t>21</w:t>
      </w:r>
      <w:r w:rsidRPr="009E6DD0">
        <w:tab/>
        <w:t xml:space="preserve">Ramage MP, Graziani KR, Schipper PH, et al. Kinptr (mobil's kinetic reforming model): A review of mobil's industrial process modeling philosophy. </w:t>
      </w:r>
      <w:r w:rsidRPr="009E6DD0">
        <w:rPr>
          <w:i/>
        </w:rPr>
        <w:t>Advances in Chemical Engineering</w:t>
      </w:r>
      <w:r w:rsidRPr="009E6DD0">
        <w:t>, 1987, 13(193-266</w:t>
      </w:r>
      <w:bookmarkEnd w:id="21"/>
    </w:p>
    <w:p w:rsidR="009E6DD0" w:rsidRPr="009E6DD0" w:rsidRDefault="009E6DD0" w:rsidP="009E6DD0">
      <w:pPr>
        <w:pStyle w:val="EndNoteBibliography"/>
        <w:ind w:firstLineChars="0" w:firstLine="0"/>
      </w:pPr>
      <w:bookmarkStart w:id="22" w:name="_ENREF_22"/>
      <w:r w:rsidRPr="009E6DD0">
        <w:t>22</w:t>
      </w:r>
      <w:r w:rsidRPr="009E6DD0">
        <w:tab/>
        <w:t xml:space="preserve">And BAW, Klein MT, Harding RH. Mechanistic modeling of n-heptane cracking on hzsm-5. </w:t>
      </w:r>
      <w:r w:rsidRPr="009E6DD0">
        <w:rPr>
          <w:i/>
        </w:rPr>
        <w:t>Industrial &amp; Engineering Chemistry Research</w:t>
      </w:r>
      <w:r w:rsidRPr="009E6DD0">
        <w:t>, 1996, 35(5): 1506-1516</w:t>
      </w:r>
      <w:bookmarkEnd w:id="22"/>
    </w:p>
    <w:p w:rsidR="009E6DD0" w:rsidRPr="009E6DD0" w:rsidRDefault="009E6DD0" w:rsidP="009E6DD0">
      <w:pPr>
        <w:pStyle w:val="EndNoteBibliography"/>
        <w:ind w:firstLineChars="0" w:firstLine="0"/>
      </w:pPr>
      <w:bookmarkStart w:id="23" w:name="_ENREF_23"/>
      <w:r w:rsidRPr="009E6DD0">
        <w:t>23</w:t>
      </w:r>
      <w:r w:rsidRPr="009E6DD0">
        <w:tab/>
        <w:t xml:space="preserve">Broadbelt LJ, Stark SM, Klein MT. Computer generated pyrolysis modeling: On-the-fly generation of species, reactions, and rates. </w:t>
      </w:r>
      <w:r w:rsidRPr="009E6DD0">
        <w:rPr>
          <w:i/>
        </w:rPr>
        <w:t>Industrial &amp; Engineering Chemistry Research</w:t>
      </w:r>
      <w:r w:rsidRPr="009E6DD0">
        <w:t>, 1994, 33(4): 790-799</w:t>
      </w:r>
      <w:bookmarkEnd w:id="23"/>
    </w:p>
    <w:p w:rsidR="009E6DD0" w:rsidRPr="009E6DD0" w:rsidRDefault="009E6DD0" w:rsidP="009E6DD0">
      <w:pPr>
        <w:pStyle w:val="EndNoteBibliography"/>
        <w:ind w:firstLineChars="0" w:firstLine="0"/>
        <w:rPr>
          <w:rFonts w:hint="eastAsia"/>
        </w:rPr>
      </w:pPr>
      <w:bookmarkStart w:id="24" w:name="_ENREF_24"/>
      <w:r w:rsidRPr="009E6DD0">
        <w:rPr>
          <w:rFonts w:hint="eastAsia"/>
        </w:rPr>
        <w:t>24</w:t>
      </w:r>
      <w:r w:rsidRPr="009E6DD0">
        <w:rPr>
          <w:rFonts w:hint="eastAsia"/>
        </w:rPr>
        <w:tab/>
      </w:r>
      <w:r w:rsidRPr="009E6DD0">
        <w:rPr>
          <w:rFonts w:hint="eastAsia"/>
        </w:rPr>
        <w:t>倪腾亚</w:t>
      </w:r>
      <w:r w:rsidRPr="009E6DD0">
        <w:rPr>
          <w:rFonts w:hint="eastAsia"/>
        </w:rPr>
        <w:t xml:space="preserve">, </w:t>
      </w:r>
      <w:r w:rsidRPr="009E6DD0">
        <w:rPr>
          <w:rFonts w:hint="eastAsia"/>
        </w:rPr>
        <w:t>刘纪昌</w:t>
      </w:r>
      <w:r w:rsidRPr="009E6DD0">
        <w:rPr>
          <w:rFonts w:hint="eastAsia"/>
        </w:rPr>
        <w:t xml:space="preserve">, </w:t>
      </w:r>
      <w:r w:rsidRPr="009E6DD0">
        <w:rPr>
          <w:rFonts w:hint="eastAsia"/>
        </w:rPr>
        <w:t>沈本贤</w:t>
      </w:r>
      <w:r w:rsidRPr="009E6DD0">
        <w:rPr>
          <w:rFonts w:hint="eastAsia"/>
        </w:rPr>
        <w:t xml:space="preserve">, et al. </w:t>
      </w:r>
      <w:r w:rsidRPr="009E6DD0">
        <w:rPr>
          <w:rFonts w:hint="eastAsia"/>
        </w:rPr>
        <w:t>基于结构导向集总的渣油分子组成矩阵构建模型</w:t>
      </w:r>
      <w:r w:rsidRPr="009E6DD0">
        <w:rPr>
          <w:rFonts w:hint="eastAsia"/>
        </w:rPr>
        <w:t xml:space="preserve">. </w:t>
      </w:r>
      <w:r w:rsidRPr="009E6DD0">
        <w:rPr>
          <w:rFonts w:hint="eastAsia"/>
          <w:i/>
        </w:rPr>
        <w:t>石油炼制与化工</w:t>
      </w:r>
      <w:r w:rsidRPr="009E6DD0">
        <w:rPr>
          <w:rFonts w:hint="eastAsia"/>
        </w:rPr>
        <w:t>, 2015, 46(7): 15-22</w:t>
      </w:r>
      <w:bookmarkEnd w:id="24"/>
    </w:p>
    <w:p w:rsidR="009E6DD0" w:rsidRPr="009E6DD0" w:rsidRDefault="009E6DD0" w:rsidP="009E6DD0">
      <w:pPr>
        <w:pStyle w:val="EndNoteBibliography"/>
        <w:ind w:firstLineChars="0" w:firstLine="0"/>
        <w:rPr>
          <w:rFonts w:hint="eastAsia"/>
        </w:rPr>
      </w:pPr>
      <w:bookmarkStart w:id="25" w:name="_ENREF_25"/>
      <w:r w:rsidRPr="009E6DD0">
        <w:rPr>
          <w:rFonts w:hint="eastAsia"/>
        </w:rPr>
        <w:t>25</w:t>
      </w:r>
      <w:r w:rsidRPr="009E6DD0">
        <w:rPr>
          <w:rFonts w:hint="eastAsia"/>
        </w:rPr>
        <w:tab/>
      </w:r>
      <w:r w:rsidRPr="009E6DD0">
        <w:rPr>
          <w:rFonts w:hint="eastAsia"/>
        </w:rPr>
        <w:t>沈本贤</w:t>
      </w:r>
      <w:r w:rsidRPr="009E6DD0">
        <w:rPr>
          <w:rFonts w:hint="eastAsia"/>
        </w:rPr>
        <w:t xml:space="preserve">, </w:t>
      </w:r>
      <w:r w:rsidRPr="009E6DD0">
        <w:rPr>
          <w:rFonts w:hint="eastAsia"/>
        </w:rPr>
        <w:t>田立达</w:t>
      </w:r>
      <w:r w:rsidRPr="009E6DD0">
        <w:rPr>
          <w:rFonts w:hint="eastAsia"/>
        </w:rPr>
        <w:t xml:space="preserve">, </w:t>
      </w:r>
      <w:r w:rsidRPr="009E6DD0">
        <w:rPr>
          <w:rFonts w:hint="eastAsia"/>
        </w:rPr>
        <w:t>刘纪昌</w:t>
      </w:r>
      <w:r w:rsidRPr="009E6DD0">
        <w:rPr>
          <w:rFonts w:hint="eastAsia"/>
        </w:rPr>
        <w:t xml:space="preserve">. </w:t>
      </w:r>
      <w:r w:rsidRPr="009E6DD0">
        <w:rPr>
          <w:rFonts w:hint="eastAsia"/>
        </w:rPr>
        <w:t>基于结构导向集总的石脑油蒸汽裂解过程分子尺度动力学模型</w:t>
      </w:r>
      <w:r w:rsidRPr="009E6DD0">
        <w:rPr>
          <w:rFonts w:hint="eastAsia"/>
        </w:rPr>
        <w:t xml:space="preserve">. </w:t>
      </w:r>
      <w:r w:rsidRPr="009E6DD0">
        <w:rPr>
          <w:rFonts w:hint="eastAsia"/>
          <w:i/>
        </w:rPr>
        <w:t>石油学报</w:t>
      </w:r>
      <w:r w:rsidRPr="009E6DD0">
        <w:rPr>
          <w:rFonts w:hint="eastAsia"/>
          <w:i/>
        </w:rPr>
        <w:t>(</w:t>
      </w:r>
      <w:r w:rsidRPr="009E6DD0">
        <w:rPr>
          <w:rFonts w:hint="eastAsia"/>
          <w:i/>
        </w:rPr>
        <w:t>石油加工</w:t>
      </w:r>
      <w:r w:rsidRPr="009E6DD0">
        <w:rPr>
          <w:rFonts w:hint="eastAsia"/>
          <w:i/>
        </w:rPr>
        <w:t>)</w:t>
      </w:r>
      <w:r w:rsidRPr="009E6DD0">
        <w:rPr>
          <w:rFonts w:hint="eastAsia"/>
        </w:rPr>
        <w:t>, 2010, 26(s1): 218-225</w:t>
      </w:r>
      <w:bookmarkEnd w:id="25"/>
    </w:p>
    <w:p w:rsidR="009E6DD0" w:rsidRPr="009E6DD0" w:rsidRDefault="009E6DD0" w:rsidP="009E6DD0">
      <w:pPr>
        <w:pStyle w:val="EndNoteBibliography"/>
        <w:ind w:firstLineChars="0" w:firstLine="0"/>
        <w:rPr>
          <w:rFonts w:hint="eastAsia"/>
        </w:rPr>
      </w:pPr>
      <w:bookmarkStart w:id="26" w:name="_ENREF_26"/>
      <w:r w:rsidRPr="009E6DD0">
        <w:rPr>
          <w:rFonts w:hint="eastAsia"/>
        </w:rPr>
        <w:t>26</w:t>
      </w:r>
      <w:r w:rsidRPr="009E6DD0">
        <w:rPr>
          <w:rFonts w:hint="eastAsia"/>
        </w:rPr>
        <w:tab/>
      </w:r>
      <w:r w:rsidRPr="009E6DD0">
        <w:rPr>
          <w:rFonts w:hint="eastAsia"/>
        </w:rPr>
        <w:t>田立达</w:t>
      </w:r>
      <w:r w:rsidRPr="009E6DD0">
        <w:rPr>
          <w:rFonts w:hint="eastAsia"/>
        </w:rPr>
        <w:t xml:space="preserve">, </w:t>
      </w:r>
      <w:r w:rsidRPr="009E6DD0">
        <w:rPr>
          <w:rFonts w:hint="eastAsia"/>
        </w:rPr>
        <w:t>沈本贤</w:t>
      </w:r>
      <w:r w:rsidRPr="009E6DD0">
        <w:rPr>
          <w:rFonts w:hint="eastAsia"/>
        </w:rPr>
        <w:t xml:space="preserve">, </w:t>
      </w:r>
      <w:r w:rsidRPr="009E6DD0">
        <w:rPr>
          <w:rFonts w:hint="eastAsia"/>
        </w:rPr>
        <w:t>刘纪昌</w:t>
      </w:r>
      <w:r w:rsidRPr="009E6DD0">
        <w:rPr>
          <w:rFonts w:hint="eastAsia"/>
        </w:rPr>
        <w:t xml:space="preserve">. </w:t>
      </w:r>
      <w:r w:rsidRPr="009E6DD0">
        <w:rPr>
          <w:rFonts w:hint="eastAsia"/>
        </w:rPr>
        <w:t>一种基于结构导向集总的延迟焦化动力学模型</w:t>
      </w:r>
      <w:r w:rsidRPr="009E6DD0">
        <w:rPr>
          <w:rFonts w:hint="eastAsia"/>
        </w:rPr>
        <w:t xml:space="preserve">. </w:t>
      </w:r>
      <w:r w:rsidRPr="009E6DD0">
        <w:rPr>
          <w:rFonts w:hint="eastAsia"/>
          <w:i/>
        </w:rPr>
        <w:t>石化技术与应用</w:t>
      </w:r>
      <w:r w:rsidRPr="009E6DD0">
        <w:rPr>
          <w:rFonts w:hint="eastAsia"/>
        </w:rPr>
        <w:t>, 2012, 30(4): 285-293</w:t>
      </w:r>
      <w:bookmarkEnd w:id="26"/>
    </w:p>
    <w:p w:rsidR="009E6DD0" w:rsidRPr="009E6DD0" w:rsidRDefault="009E6DD0" w:rsidP="009E6DD0">
      <w:pPr>
        <w:pStyle w:val="EndNoteBibliography"/>
        <w:ind w:firstLineChars="0" w:firstLine="0"/>
        <w:rPr>
          <w:rFonts w:hint="eastAsia"/>
        </w:rPr>
      </w:pPr>
      <w:bookmarkStart w:id="27" w:name="_ENREF_27"/>
      <w:r w:rsidRPr="009E6DD0">
        <w:rPr>
          <w:rFonts w:hint="eastAsia"/>
        </w:rPr>
        <w:t>27</w:t>
      </w:r>
      <w:r w:rsidRPr="009E6DD0">
        <w:rPr>
          <w:rFonts w:hint="eastAsia"/>
        </w:rPr>
        <w:tab/>
      </w:r>
      <w:r w:rsidRPr="009E6DD0">
        <w:rPr>
          <w:rFonts w:hint="eastAsia"/>
        </w:rPr>
        <w:t>祝然</w:t>
      </w:r>
      <w:r w:rsidRPr="009E6DD0">
        <w:rPr>
          <w:rFonts w:hint="eastAsia"/>
        </w:rPr>
        <w:t xml:space="preserve">, </w:t>
      </w:r>
      <w:r w:rsidRPr="009E6DD0">
        <w:rPr>
          <w:rFonts w:hint="eastAsia"/>
        </w:rPr>
        <w:t>沈本贤</w:t>
      </w:r>
      <w:r w:rsidRPr="009E6DD0">
        <w:rPr>
          <w:rFonts w:hint="eastAsia"/>
        </w:rPr>
        <w:t xml:space="preserve">, </w:t>
      </w:r>
      <w:r w:rsidRPr="009E6DD0">
        <w:rPr>
          <w:rFonts w:hint="eastAsia"/>
        </w:rPr>
        <w:t>刘纪昌</w:t>
      </w:r>
      <w:r w:rsidRPr="009E6DD0">
        <w:rPr>
          <w:rFonts w:hint="eastAsia"/>
        </w:rPr>
        <w:t xml:space="preserve">. </w:t>
      </w:r>
      <w:r w:rsidRPr="009E6DD0">
        <w:rPr>
          <w:rFonts w:hint="eastAsia"/>
        </w:rPr>
        <w:t>减压蜡油催化裂化结构导向集总动力学模型研究</w:t>
      </w:r>
      <w:r w:rsidRPr="009E6DD0">
        <w:rPr>
          <w:rFonts w:hint="eastAsia"/>
        </w:rPr>
        <w:t xml:space="preserve">. </w:t>
      </w:r>
      <w:r w:rsidRPr="009E6DD0">
        <w:rPr>
          <w:rFonts w:hint="eastAsia"/>
          <w:i/>
        </w:rPr>
        <w:t>石油炼制与化工</w:t>
      </w:r>
      <w:r w:rsidRPr="009E6DD0">
        <w:rPr>
          <w:rFonts w:hint="eastAsia"/>
        </w:rPr>
        <w:t>, 2013, 44(2): 37-42</w:t>
      </w:r>
      <w:bookmarkEnd w:id="27"/>
    </w:p>
    <w:p w:rsidR="009E6DD0" w:rsidRPr="009E6DD0" w:rsidRDefault="009E6DD0" w:rsidP="009E6DD0">
      <w:pPr>
        <w:pStyle w:val="EndNoteBibliography"/>
        <w:ind w:firstLineChars="0" w:firstLine="0"/>
      </w:pPr>
      <w:bookmarkStart w:id="28" w:name="_ENREF_28"/>
      <w:r w:rsidRPr="009E6DD0">
        <w:t>28</w:t>
      </w:r>
      <w:r w:rsidRPr="009E6DD0">
        <w:tab/>
        <w:t xml:space="preserve">Nieto-Draghi C, Fayet G, Creton B, et al. A general guidebook for the theoretical prediction of physicochemical properties of chemicals for regulatory purposes. </w:t>
      </w:r>
      <w:r w:rsidRPr="009E6DD0">
        <w:rPr>
          <w:i/>
        </w:rPr>
        <w:t>Chemical reviews</w:t>
      </w:r>
      <w:r w:rsidRPr="009E6DD0">
        <w:t>, 2015, 115(24): 13093-13164</w:t>
      </w:r>
      <w:bookmarkEnd w:id="28"/>
    </w:p>
    <w:p w:rsidR="009E6DD0" w:rsidRPr="009E6DD0" w:rsidRDefault="009E6DD0" w:rsidP="009E6DD0">
      <w:pPr>
        <w:pStyle w:val="EndNoteBibliography"/>
        <w:ind w:firstLineChars="0" w:firstLine="0"/>
      </w:pPr>
      <w:bookmarkStart w:id="29" w:name="_ENREF_29"/>
      <w:r w:rsidRPr="009E6DD0">
        <w:t>29</w:t>
      </w:r>
      <w:r w:rsidRPr="009E6DD0">
        <w:tab/>
        <w:t xml:space="preserve">Hukkerikar AS, Sarup B, Ten Kate A, et al. Group-contribution+ (gc+) based estimation of properties of pure components: Improved property estimation and uncertainty analysis. </w:t>
      </w:r>
      <w:r w:rsidRPr="009E6DD0">
        <w:rPr>
          <w:i/>
        </w:rPr>
        <w:t>Fluid Phase Equilibria</w:t>
      </w:r>
      <w:r w:rsidRPr="009E6DD0">
        <w:t>, 2012, 321(25-43</w:t>
      </w:r>
      <w:bookmarkEnd w:id="29"/>
    </w:p>
    <w:p w:rsidR="009E6DD0" w:rsidRPr="009E6DD0" w:rsidRDefault="009E6DD0" w:rsidP="009E6DD0">
      <w:pPr>
        <w:pStyle w:val="EndNoteBibliography"/>
        <w:ind w:firstLineChars="0" w:firstLine="0"/>
        <w:rPr>
          <w:rFonts w:hint="eastAsia"/>
        </w:rPr>
      </w:pPr>
      <w:bookmarkStart w:id="30" w:name="_ENREF_30"/>
      <w:r w:rsidRPr="009E6DD0">
        <w:rPr>
          <w:rFonts w:hint="eastAsia"/>
        </w:rPr>
        <w:t>30</w:t>
      </w:r>
      <w:r w:rsidRPr="009E6DD0">
        <w:rPr>
          <w:rFonts w:hint="eastAsia"/>
        </w:rPr>
        <w:tab/>
      </w:r>
      <w:r w:rsidRPr="009E6DD0">
        <w:rPr>
          <w:rFonts w:hint="eastAsia"/>
        </w:rPr>
        <w:t>史权</w:t>
      </w:r>
      <w:r w:rsidRPr="009E6DD0">
        <w:rPr>
          <w:rFonts w:hint="eastAsia"/>
        </w:rPr>
        <w:t xml:space="preserve">, </w:t>
      </w:r>
      <w:r w:rsidRPr="009E6DD0">
        <w:rPr>
          <w:rFonts w:hint="eastAsia"/>
        </w:rPr>
        <w:t>张霖宙</w:t>
      </w:r>
      <w:r w:rsidRPr="009E6DD0">
        <w:rPr>
          <w:rFonts w:hint="eastAsia"/>
        </w:rPr>
        <w:t xml:space="preserve">, </w:t>
      </w:r>
      <w:r w:rsidRPr="009E6DD0">
        <w:rPr>
          <w:rFonts w:hint="eastAsia"/>
        </w:rPr>
        <w:t>赵锁奇</w:t>
      </w:r>
      <w:r w:rsidRPr="009E6DD0">
        <w:rPr>
          <w:rFonts w:hint="eastAsia"/>
        </w:rPr>
        <w:t xml:space="preserve">, et al. </w:t>
      </w:r>
      <w:r w:rsidRPr="009E6DD0">
        <w:rPr>
          <w:rFonts w:hint="eastAsia"/>
        </w:rPr>
        <w:t>炼化分子管理技术</w:t>
      </w:r>
      <w:r w:rsidRPr="009E6DD0">
        <w:rPr>
          <w:rFonts w:hint="eastAsia"/>
        </w:rPr>
        <w:t>:</w:t>
      </w:r>
      <w:r w:rsidRPr="009E6DD0">
        <w:rPr>
          <w:rFonts w:hint="eastAsia"/>
        </w:rPr>
        <w:t>概念与理论基础</w:t>
      </w:r>
      <w:r w:rsidRPr="009E6DD0">
        <w:rPr>
          <w:rFonts w:hint="eastAsia"/>
        </w:rPr>
        <w:t xml:space="preserve">. </w:t>
      </w:r>
      <w:r w:rsidRPr="009E6DD0">
        <w:rPr>
          <w:rFonts w:hint="eastAsia"/>
          <w:i/>
        </w:rPr>
        <w:t>石油科学</w:t>
      </w:r>
      <w:r w:rsidRPr="009E6DD0">
        <w:rPr>
          <w:rFonts w:hint="eastAsia"/>
          <w:i/>
        </w:rPr>
        <w:lastRenderedPageBreak/>
        <w:t>通报</w:t>
      </w:r>
      <w:r w:rsidRPr="009E6DD0">
        <w:rPr>
          <w:rFonts w:hint="eastAsia"/>
        </w:rPr>
        <w:t>, 2016, 1(2): 270-278</w:t>
      </w:r>
      <w:bookmarkEnd w:id="30"/>
    </w:p>
    <w:p w:rsidR="00611FE6" w:rsidRPr="00843560" w:rsidRDefault="00D41857" w:rsidP="000E0C55">
      <w:pPr>
        <w:ind w:firstLineChars="0" w:firstLine="0"/>
      </w:pPr>
      <w:r>
        <w:fldChar w:fldCharType="end"/>
      </w:r>
    </w:p>
    <w:sectPr w:rsidR="00611FE6" w:rsidRPr="008435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5B20"/>
    <w:multiLevelType w:val="hybridMultilevel"/>
    <w:tmpl w:val="2F5AE216"/>
    <w:lvl w:ilvl="0" w:tplc="45788768">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EA4D69"/>
    <w:multiLevelType w:val="multilevel"/>
    <w:tmpl w:val="EC44961E"/>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 CHINA Chemistr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v05dxpzoezrs6e92v3pexd9draxe2d2d5w5&quot;&gt;Endnote&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record-ids&gt;&lt;/item&gt;&lt;/Libraries&gt;"/>
  </w:docVars>
  <w:rsids>
    <w:rsidRoot w:val="008A76EA"/>
    <w:rsid w:val="00014932"/>
    <w:rsid w:val="00017C1B"/>
    <w:rsid w:val="00025144"/>
    <w:rsid w:val="00026A0B"/>
    <w:rsid w:val="000352B9"/>
    <w:rsid w:val="000449D4"/>
    <w:rsid w:val="0005291F"/>
    <w:rsid w:val="00062797"/>
    <w:rsid w:val="00062982"/>
    <w:rsid w:val="000715DA"/>
    <w:rsid w:val="0007609E"/>
    <w:rsid w:val="00080AA3"/>
    <w:rsid w:val="00083FBE"/>
    <w:rsid w:val="00091F2E"/>
    <w:rsid w:val="000A0341"/>
    <w:rsid w:val="000A6746"/>
    <w:rsid w:val="000B2639"/>
    <w:rsid w:val="000C1FD3"/>
    <w:rsid w:val="000C607E"/>
    <w:rsid w:val="000C7F6D"/>
    <w:rsid w:val="000D1641"/>
    <w:rsid w:val="000E0C55"/>
    <w:rsid w:val="000E3F7C"/>
    <w:rsid w:val="001021C8"/>
    <w:rsid w:val="00107D12"/>
    <w:rsid w:val="00112B94"/>
    <w:rsid w:val="0012554F"/>
    <w:rsid w:val="001323DA"/>
    <w:rsid w:val="00141AC3"/>
    <w:rsid w:val="00150A57"/>
    <w:rsid w:val="0016039A"/>
    <w:rsid w:val="0016233D"/>
    <w:rsid w:val="001906B3"/>
    <w:rsid w:val="00196E7B"/>
    <w:rsid w:val="00197E19"/>
    <w:rsid w:val="001A06CD"/>
    <w:rsid w:val="001A2747"/>
    <w:rsid w:val="001B709B"/>
    <w:rsid w:val="001C3A3F"/>
    <w:rsid w:val="001D381D"/>
    <w:rsid w:val="001D3BD0"/>
    <w:rsid w:val="001E629A"/>
    <w:rsid w:val="0021322C"/>
    <w:rsid w:val="002345BD"/>
    <w:rsid w:val="00241CDA"/>
    <w:rsid w:val="00243717"/>
    <w:rsid w:val="002533CA"/>
    <w:rsid w:val="002548EC"/>
    <w:rsid w:val="00267481"/>
    <w:rsid w:val="0027390A"/>
    <w:rsid w:val="0028093D"/>
    <w:rsid w:val="00296FC1"/>
    <w:rsid w:val="002A61FD"/>
    <w:rsid w:val="002A65D8"/>
    <w:rsid w:val="002C1AE3"/>
    <w:rsid w:val="002E39BB"/>
    <w:rsid w:val="002F07F6"/>
    <w:rsid w:val="002F7EF9"/>
    <w:rsid w:val="00304E8D"/>
    <w:rsid w:val="00312DB8"/>
    <w:rsid w:val="003147E5"/>
    <w:rsid w:val="00316517"/>
    <w:rsid w:val="00321DDD"/>
    <w:rsid w:val="00322034"/>
    <w:rsid w:val="00342F41"/>
    <w:rsid w:val="00365858"/>
    <w:rsid w:val="003740C5"/>
    <w:rsid w:val="003833AA"/>
    <w:rsid w:val="003924CA"/>
    <w:rsid w:val="00397C3A"/>
    <w:rsid w:val="003A118F"/>
    <w:rsid w:val="003B4837"/>
    <w:rsid w:val="003C7B22"/>
    <w:rsid w:val="003D368B"/>
    <w:rsid w:val="003D5AC5"/>
    <w:rsid w:val="003E4276"/>
    <w:rsid w:val="003F04A1"/>
    <w:rsid w:val="0040345F"/>
    <w:rsid w:val="00406962"/>
    <w:rsid w:val="00410774"/>
    <w:rsid w:val="0041307C"/>
    <w:rsid w:val="0042656D"/>
    <w:rsid w:val="0042747B"/>
    <w:rsid w:val="0043007F"/>
    <w:rsid w:val="004427E0"/>
    <w:rsid w:val="00453953"/>
    <w:rsid w:val="0046774B"/>
    <w:rsid w:val="00476725"/>
    <w:rsid w:val="0048146C"/>
    <w:rsid w:val="0049111F"/>
    <w:rsid w:val="004A77DB"/>
    <w:rsid w:val="004B3AE9"/>
    <w:rsid w:val="004E3F7D"/>
    <w:rsid w:val="004E55B7"/>
    <w:rsid w:val="004F2EAE"/>
    <w:rsid w:val="00500A40"/>
    <w:rsid w:val="00504CEF"/>
    <w:rsid w:val="00521172"/>
    <w:rsid w:val="005549F2"/>
    <w:rsid w:val="00561D70"/>
    <w:rsid w:val="00567EFD"/>
    <w:rsid w:val="00576118"/>
    <w:rsid w:val="00583F5D"/>
    <w:rsid w:val="005861B4"/>
    <w:rsid w:val="005A69D9"/>
    <w:rsid w:val="005A7CF9"/>
    <w:rsid w:val="005B10A9"/>
    <w:rsid w:val="005B553C"/>
    <w:rsid w:val="005D7ED1"/>
    <w:rsid w:val="005E5FD3"/>
    <w:rsid w:val="005F5527"/>
    <w:rsid w:val="00604476"/>
    <w:rsid w:val="00607FF9"/>
    <w:rsid w:val="00611453"/>
    <w:rsid w:val="00611FE6"/>
    <w:rsid w:val="00616E3D"/>
    <w:rsid w:val="006203A5"/>
    <w:rsid w:val="006276FF"/>
    <w:rsid w:val="00636648"/>
    <w:rsid w:val="0067248D"/>
    <w:rsid w:val="0067333C"/>
    <w:rsid w:val="0067461A"/>
    <w:rsid w:val="0069316E"/>
    <w:rsid w:val="0069713A"/>
    <w:rsid w:val="006A0AF7"/>
    <w:rsid w:val="006B07E9"/>
    <w:rsid w:val="006B7732"/>
    <w:rsid w:val="0070124E"/>
    <w:rsid w:val="007330FF"/>
    <w:rsid w:val="00736145"/>
    <w:rsid w:val="0074031D"/>
    <w:rsid w:val="00740ECB"/>
    <w:rsid w:val="00792BB4"/>
    <w:rsid w:val="007B1EC8"/>
    <w:rsid w:val="007C0AAD"/>
    <w:rsid w:val="007C53B0"/>
    <w:rsid w:val="007E1A59"/>
    <w:rsid w:val="007E2F8F"/>
    <w:rsid w:val="007F75B6"/>
    <w:rsid w:val="008142F2"/>
    <w:rsid w:val="00830048"/>
    <w:rsid w:val="00843560"/>
    <w:rsid w:val="00845878"/>
    <w:rsid w:val="008815BC"/>
    <w:rsid w:val="008A471F"/>
    <w:rsid w:val="008A4D69"/>
    <w:rsid w:val="008A76EA"/>
    <w:rsid w:val="008B0F30"/>
    <w:rsid w:val="008B6465"/>
    <w:rsid w:val="008B7BEE"/>
    <w:rsid w:val="008C21C4"/>
    <w:rsid w:val="008C7F76"/>
    <w:rsid w:val="008E2546"/>
    <w:rsid w:val="008E2585"/>
    <w:rsid w:val="008F05FC"/>
    <w:rsid w:val="008F65D1"/>
    <w:rsid w:val="00907B5E"/>
    <w:rsid w:val="0093751B"/>
    <w:rsid w:val="00940B44"/>
    <w:rsid w:val="00947C73"/>
    <w:rsid w:val="00960814"/>
    <w:rsid w:val="009639A3"/>
    <w:rsid w:val="009656EC"/>
    <w:rsid w:val="009709CC"/>
    <w:rsid w:val="00980059"/>
    <w:rsid w:val="009A1E36"/>
    <w:rsid w:val="009B27E2"/>
    <w:rsid w:val="009C32BB"/>
    <w:rsid w:val="009C457D"/>
    <w:rsid w:val="009E491D"/>
    <w:rsid w:val="009E5339"/>
    <w:rsid w:val="009E6DD0"/>
    <w:rsid w:val="009F127A"/>
    <w:rsid w:val="009F4E37"/>
    <w:rsid w:val="00A10CCB"/>
    <w:rsid w:val="00A1454D"/>
    <w:rsid w:val="00A23EE4"/>
    <w:rsid w:val="00A4155F"/>
    <w:rsid w:val="00A62E91"/>
    <w:rsid w:val="00A758A8"/>
    <w:rsid w:val="00A768FD"/>
    <w:rsid w:val="00A84884"/>
    <w:rsid w:val="00A86F51"/>
    <w:rsid w:val="00AA29A3"/>
    <w:rsid w:val="00AA439F"/>
    <w:rsid w:val="00AA5B6A"/>
    <w:rsid w:val="00AA618B"/>
    <w:rsid w:val="00AC26F6"/>
    <w:rsid w:val="00AC496E"/>
    <w:rsid w:val="00AD4D0B"/>
    <w:rsid w:val="00AD6A0B"/>
    <w:rsid w:val="00AE6B28"/>
    <w:rsid w:val="00AF3D80"/>
    <w:rsid w:val="00AF6C02"/>
    <w:rsid w:val="00B16AC4"/>
    <w:rsid w:val="00B17824"/>
    <w:rsid w:val="00B309E9"/>
    <w:rsid w:val="00B439AE"/>
    <w:rsid w:val="00B47096"/>
    <w:rsid w:val="00B6078D"/>
    <w:rsid w:val="00B7096B"/>
    <w:rsid w:val="00B77951"/>
    <w:rsid w:val="00B971BE"/>
    <w:rsid w:val="00B978EC"/>
    <w:rsid w:val="00BA1DA6"/>
    <w:rsid w:val="00BA6B8E"/>
    <w:rsid w:val="00BC5961"/>
    <w:rsid w:val="00BD4D72"/>
    <w:rsid w:val="00BE2C0F"/>
    <w:rsid w:val="00BF379D"/>
    <w:rsid w:val="00C01CA7"/>
    <w:rsid w:val="00C0346E"/>
    <w:rsid w:val="00C05245"/>
    <w:rsid w:val="00C06FC6"/>
    <w:rsid w:val="00C2008E"/>
    <w:rsid w:val="00C34137"/>
    <w:rsid w:val="00C36EE2"/>
    <w:rsid w:val="00C5085D"/>
    <w:rsid w:val="00C60792"/>
    <w:rsid w:val="00C751AC"/>
    <w:rsid w:val="00C80302"/>
    <w:rsid w:val="00C84447"/>
    <w:rsid w:val="00C93E4F"/>
    <w:rsid w:val="00CA0F2E"/>
    <w:rsid w:val="00CA749D"/>
    <w:rsid w:val="00CB6D2F"/>
    <w:rsid w:val="00CC4822"/>
    <w:rsid w:val="00CC5CD9"/>
    <w:rsid w:val="00CD2E28"/>
    <w:rsid w:val="00CD35EA"/>
    <w:rsid w:val="00D04B53"/>
    <w:rsid w:val="00D103AB"/>
    <w:rsid w:val="00D12FF3"/>
    <w:rsid w:val="00D2475E"/>
    <w:rsid w:val="00D2644A"/>
    <w:rsid w:val="00D32F4F"/>
    <w:rsid w:val="00D41857"/>
    <w:rsid w:val="00D47BDA"/>
    <w:rsid w:val="00D77BF4"/>
    <w:rsid w:val="00D878D7"/>
    <w:rsid w:val="00D9088D"/>
    <w:rsid w:val="00DA24A2"/>
    <w:rsid w:val="00DA5DF7"/>
    <w:rsid w:val="00DA7BEB"/>
    <w:rsid w:val="00DB3D9F"/>
    <w:rsid w:val="00DB7B90"/>
    <w:rsid w:val="00DD4B2F"/>
    <w:rsid w:val="00DE06F3"/>
    <w:rsid w:val="00DE0C86"/>
    <w:rsid w:val="00DE3275"/>
    <w:rsid w:val="00DE5714"/>
    <w:rsid w:val="00DE65BA"/>
    <w:rsid w:val="00DF1400"/>
    <w:rsid w:val="00DF39B4"/>
    <w:rsid w:val="00DF4194"/>
    <w:rsid w:val="00E131A8"/>
    <w:rsid w:val="00E40840"/>
    <w:rsid w:val="00E916CE"/>
    <w:rsid w:val="00E9398F"/>
    <w:rsid w:val="00EA38E0"/>
    <w:rsid w:val="00EB559B"/>
    <w:rsid w:val="00EC087B"/>
    <w:rsid w:val="00EC29B1"/>
    <w:rsid w:val="00EE4DD1"/>
    <w:rsid w:val="00EE616A"/>
    <w:rsid w:val="00EF361F"/>
    <w:rsid w:val="00F0452A"/>
    <w:rsid w:val="00F07159"/>
    <w:rsid w:val="00F11180"/>
    <w:rsid w:val="00F223AD"/>
    <w:rsid w:val="00F42FFE"/>
    <w:rsid w:val="00F45C54"/>
    <w:rsid w:val="00F92000"/>
    <w:rsid w:val="00FA4EBB"/>
    <w:rsid w:val="00FB03C5"/>
    <w:rsid w:val="00FB413B"/>
    <w:rsid w:val="00FB488E"/>
    <w:rsid w:val="00FD2BFB"/>
    <w:rsid w:val="00FD3AAB"/>
    <w:rsid w:val="00FE5AE2"/>
    <w:rsid w:val="00FE5E45"/>
    <w:rsid w:val="00FF15FA"/>
    <w:rsid w:val="00FF5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E4361"/>
  <w15:chartTrackingRefBased/>
  <w15:docId w15:val="{851A23F8-B2CD-4945-897C-5339AFA13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7096"/>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843560"/>
    <w:pPr>
      <w:keepNext/>
      <w:keepLines/>
      <w:spacing w:before="120"/>
      <w:ind w:firstLineChars="0" w:firstLine="0"/>
      <w:jc w:val="left"/>
      <w:outlineLvl w:val="0"/>
    </w:pPr>
    <w:rPr>
      <w:b/>
      <w:bCs/>
      <w:kern w:val="44"/>
      <w:sz w:val="28"/>
      <w:szCs w:val="44"/>
    </w:rPr>
  </w:style>
  <w:style w:type="paragraph" w:styleId="2">
    <w:name w:val="heading 2"/>
    <w:basedOn w:val="a"/>
    <w:next w:val="a"/>
    <w:link w:val="20"/>
    <w:uiPriority w:val="9"/>
    <w:unhideWhenUsed/>
    <w:qFormat/>
    <w:rsid w:val="00843560"/>
    <w:pPr>
      <w:keepNext/>
      <w:keepLines/>
      <w:ind w:firstLineChars="0" w:firstLine="0"/>
      <w:jc w:val="left"/>
      <w:outlineLvl w:val="1"/>
    </w:pPr>
    <w:rPr>
      <w:rFonts w:cstheme="majorBidi"/>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8093D"/>
    <w:pPr>
      <w:spacing w:before="240" w:after="60"/>
      <w:ind w:firstLineChars="0" w:firstLine="0"/>
      <w:jc w:val="left"/>
      <w:outlineLvl w:val="0"/>
    </w:pPr>
    <w:rPr>
      <w:rFonts w:eastAsia="黑体" w:cstheme="majorBidi"/>
      <w:bCs/>
      <w:sz w:val="32"/>
      <w:szCs w:val="32"/>
    </w:rPr>
  </w:style>
  <w:style w:type="character" w:customStyle="1" w:styleId="a4">
    <w:name w:val="标题 字符"/>
    <w:basedOn w:val="a0"/>
    <w:link w:val="a3"/>
    <w:uiPriority w:val="10"/>
    <w:rsid w:val="0028093D"/>
    <w:rPr>
      <w:rFonts w:ascii="Times New Roman" w:eastAsia="黑体" w:hAnsi="Times New Roman" w:cstheme="majorBidi"/>
      <w:bCs/>
      <w:sz w:val="32"/>
      <w:szCs w:val="32"/>
    </w:rPr>
  </w:style>
  <w:style w:type="paragraph" w:styleId="a5">
    <w:name w:val="Subtitle"/>
    <w:basedOn w:val="a"/>
    <w:next w:val="a"/>
    <w:link w:val="a6"/>
    <w:uiPriority w:val="11"/>
    <w:qFormat/>
    <w:rsid w:val="00B47096"/>
    <w:pPr>
      <w:spacing w:after="60" w:line="312" w:lineRule="auto"/>
      <w:ind w:firstLineChars="0" w:firstLine="0"/>
      <w:jc w:val="center"/>
    </w:pPr>
    <w:rPr>
      <w:bCs/>
      <w:kern w:val="28"/>
      <w:szCs w:val="32"/>
    </w:rPr>
  </w:style>
  <w:style w:type="character" w:customStyle="1" w:styleId="a6">
    <w:name w:val="副标题 字符"/>
    <w:basedOn w:val="a0"/>
    <w:link w:val="a5"/>
    <w:uiPriority w:val="11"/>
    <w:rsid w:val="00B47096"/>
    <w:rPr>
      <w:rFonts w:ascii="Times New Roman" w:eastAsia="宋体" w:hAnsi="Times New Roman"/>
      <w:bCs/>
      <w:kern w:val="28"/>
      <w:sz w:val="24"/>
      <w:szCs w:val="32"/>
    </w:rPr>
  </w:style>
  <w:style w:type="character" w:customStyle="1" w:styleId="10">
    <w:name w:val="标题 1 字符"/>
    <w:basedOn w:val="a0"/>
    <w:link w:val="1"/>
    <w:uiPriority w:val="9"/>
    <w:rsid w:val="00843560"/>
    <w:rPr>
      <w:rFonts w:ascii="Times New Roman" w:eastAsia="宋体" w:hAnsi="Times New Roman"/>
      <w:b/>
      <w:bCs/>
      <w:kern w:val="44"/>
      <w:sz w:val="28"/>
      <w:szCs w:val="44"/>
    </w:rPr>
  </w:style>
  <w:style w:type="paragraph" w:styleId="a7">
    <w:name w:val="List Paragraph"/>
    <w:basedOn w:val="a"/>
    <w:uiPriority w:val="34"/>
    <w:qFormat/>
    <w:rsid w:val="00843560"/>
    <w:pPr>
      <w:ind w:firstLine="420"/>
    </w:pPr>
  </w:style>
  <w:style w:type="character" w:customStyle="1" w:styleId="20">
    <w:name w:val="标题 2 字符"/>
    <w:basedOn w:val="a0"/>
    <w:link w:val="2"/>
    <w:uiPriority w:val="9"/>
    <w:rsid w:val="00843560"/>
    <w:rPr>
      <w:rFonts w:ascii="Times New Roman" w:eastAsia="宋体" w:hAnsi="Times New Roman" w:cstheme="majorBidi"/>
      <w:b/>
      <w:bCs/>
      <w:sz w:val="24"/>
      <w:szCs w:val="32"/>
    </w:rPr>
  </w:style>
  <w:style w:type="paragraph" w:customStyle="1" w:styleId="a8">
    <w:name w:val="图表"/>
    <w:basedOn w:val="a"/>
    <w:link w:val="a9"/>
    <w:qFormat/>
    <w:rsid w:val="00DE0C86"/>
    <w:pPr>
      <w:spacing w:line="240" w:lineRule="auto"/>
      <w:ind w:firstLineChars="0" w:firstLine="0"/>
      <w:jc w:val="center"/>
    </w:pPr>
  </w:style>
  <w:style w:type="table" w:styleId="aa">
    <w:name w:val="Table Grid"/>
    <w:basedOn w:val="a1"/>
    <w:uiPriority w:val="39"/>
    <w:rsid w:val="00076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图表 字符"/>
    <w:basedOn w:val="a0"/>
    <w:link w:val="a8"/>
    <w:rsid w:val="00DE0C86"/>
    <w:rPr>
      <w:rFonts w:ascii="Times New Roman" w:eastAsia="宋体" w:hAnsi="Times New Roman"/>
      <w:sz w:val="24"/>
    </w:rPr>
  </w:style>
  <w:style w:type="paragraph" w:customStyle="1" w:styleId="Head3">
    <w:name w:val="Head3"/>
    <w:basedOn w:val="a"/>
    <w:link w:val="Head3Char"/>
    <w:qFormat/>
    <w:rsid w:val="0027390A"/>
    <w:pPr>
      <w:ind w:firstLineChars="0" w:firstLine="0"/>
    </w:pPr>
    <w:rPr>
      <w:rFonts w:ascii="黑体" w:eastAsia="楷体" w:hAnsi="黑体" w:cs="Times New Roman"/>
      <w:szCs w:val="20"/>
    </w:rPr>
  </w:style>
  <w:style w:type="character" w:customStyle="1" w:styleId="Head3Char">
    <w:name w:val="Head3 Char"/>
    <w:link w:val="Head3"/>
    <w:rsid w:val="0027390A"/>
    <w:rPr>
      <w:rFonts w:ascii="黑体" w:eastAsia="楷体" w:hAnsi="黑体" w:cs="Times New Roman"/>
      <w:sz w:val="24"/>
      <w:szCs w:val="20"/>
    </w:rPr>
  </w:style>
  <w:style w:type="paragraph" w:customStyle="1" w:styleId="EndNoteBibliographyTitle">
    <w:name w:val="EndNote Bibliography Title"/>
    <w:basedOn w:val="a"/>
    <w:link w:val="EndNoteBibliographyTitle0"/>
    <w:rsid w:val="00D41857"/>
    <w:pPr>
      <w:jc w:val="center"/>
    </w:pPr>
    <w:rPr>
      <w:rFonts w:cs="Times New Roman"/>
      <w:noProof/>
    </w:rPr>
  </w:style>
  <w:style w:type="character" w:customStyle="1" w:styleId="EndNoteBibliographyTitle0">
    <w:name w:val="EndNote Bibliography Title 字符"/>
    <w:basedOn w:val="a0"/>
    <w:link w:val="EndNoteBibliographyTitle"/>
    <w:rsid w:val="00D41857"/>
    <w:rPr>
      <w:rFonts w:ascii="Times New Roman" w:eastAsia="宋体" w:hAnsi="Times New Roman" w:cs="Times New Roman"/>
      <w:noProof/>
      <w:sz w:val="24"/>
    </w:rPr>
  </w:style>
  <w:style w:type="paragraph" w:customStyle="1" w:styleId="EndNoteBibliography">
    <w:name w:val="EndNote Bibliography"/>
    <w:basedOn w:val="a"/>
    <w:link w:val="EndNoteBibliography0"/>
    <w:rsid w:val="00D41857"/>
    <w:pPr>
      <w:spacing w:line="240" w:lineRule="auto"/>
    </w:pPr>
    <w:rPr>
      <w:rFonts w:cs="Times New Roman"/>
      <w:noProof/>
    </w:rPr>
  </w:style>
  <w:style w:type="character" w:customStyle="1" w:styleId="EndNoteBibliography0">
    <w:name w:val="EndNote Bibliography 字符"/>
    <w:basedOn w:val="a0"/>
    <w:link w:val="EndNoteBibliography"/>
    <w:rsid w:val="00D41857"/>
    <w:rPr>
      <w:rFonts w:ascii="Times New Roman" w:eastAsia="宋体" w:hAnsi="Times New Roman" w:cs="Times New Roman"/>
      <w:noProof/>
      <w:sz w:val="24"/>
    </w:rPr>
  </w:style>
  <w:style w:type="character" w:styleId="ab">
    <w:name w:val="Hyperlink"/>
    <w:basedOn w:val="a0"/>
    <w:uiPriority w:val="99"/>
    <w:unhideWhenUsed/>
    <w:rsid w:val="00D41857"/>
    <w:rPr>
      <w:color w:val="0563C1" w:themeColor="hyperlink"/>
      <w:u w:val="single"/>
    </w:rPr>
  </w:style>
  <w:style w:type="character" w:styleId="ac">
    <w:name w:val="Unresolved Mention"/>
    <w:basedOn w:val="a0"/>
    <w:uiPriority w:val="99"/>
    <w:semiHidden/>
    <w:unhideWhenUsed/>
    <w:rsid w:val="00D418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hyperlink" Target="mailto:lzz@cup.edu.cn" TargetMode="Externa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22</Pages>
  <Words>4194</Words>
  <Characters>23908</Characters>
  <Application>Microsoft Office Word</Application>
  <DocSecurity>0</DocSecurity>
  <Lines>199</Lines>
  <Paragraphs>56</Paragraphs>
  <ScaleCrop>false</ScaleCrop>
  <Company/>
  <LinksUpToDate>false</LinksUpToDate>
  <CharactersWithSpaces>28046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Linzhou</dc:creator>
  <cp:keywords/>
  <dc:description/>
  <cp:lastModifiedBy>Zhang Linzhou</cp:lastModifiedBy>
  <cp:revision>31</cp:revision>
  <cp:lastPrinted>2018-02-04T12:01:00Z</cp:lastPrinted>
  <dcterms:created xsi:type="dcterms:W3CDTF">2018-02-04T18:53:00Z</dcterms:created>
  <dcterms:modified xsi:type="dcterms:W3CDTF">2018-02-04T20:37:00Z</dcterms:modified>
</cp:coreProperties>
</file>