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hyperlink r:id="rId5">
        <w:r w:rsidRPr="00000000" w:rsidR="00000000" w:rsidDel="00000000">
          <w:rPr>
            <w:color w:val="0000ee"/>
            <w:u w:val="single"/>
            <w:rtl w:val="0"/>
          </w:rPr>
          <w:t xml:space="preserve">**Hacker's Log**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{% for post in posts %}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{{post.subject}}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Verdana" w:hAnsi="Verdana" w:eastAsia="Verdana" w:ascii="Verdana"/>
          <w:rtl w:val="0"/>
        </w:rPr>
        <w:t xml:space="preserve">{{post.content}}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{% endfor %}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docs.google.com/blo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front.docx</dc:title>
</cp:coreProperties>
</file>