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6DB" w:rsidRPr="003157EF" w:rsidRDefault="00FB06DB" w:rsidP="00FB06DB">
      <w:pPr>
        <w:rPr>
          <w:rFonts w:asciiTheme="majorHAnsi" w:hAnsiTheme="majorHAnsi" w:cs="Times New Roman"/>
          <w:b/>
          <w:sz w:val="24"/>
          <w:szCs w:val="24"/>
          <w:u w:val="single"/>
        </w:rPr>
      </w:pPr>
      <w:r w:rsidRPr="003157EF">
        <w:rPr>
          <w:rFonts w:asciiTheme="majorHAnsi" w:hAnsiTheme="majorHAnsi" w:cs="Times New Roman"/>
          <w:b/>
          <w:sz w:val="24"/>
          <w:szCs w:val="24"/>
          <w:u w:val="single"/>
        </w:rPr>
        <w:t>Annexure – I</w:t>
      </w:r>
      <w:r w:rsidR="006F135B" w:rsidRPr="003157EF">
        <w:rPr>
          <w:rFonts w:asciiTheme="majorHAnsi" w:hAnsiTheme="majorHAnsi" w:cs="Times New Roman"/>
          <w:b/>
          <w:sz w:val="24"/>
          <w:szCs w:val="24"/>
          <w:u w:val="single"/>
        </w:rPr>
        <w:t xml:space="preserve"> (</w:t>
      </w:r>
      <w:r w:rsidR="00921CC2" w:rsidRPr="003157EF">
        <w:rPr>
          <w:rFonts w:asciiTheme="majorHAnsi" w:hAnsiTheme="majorHAnsi" w:cs="Times New Roman"/>
          <w:b/>
          <w:sz w:val="24"/>
          <w:szCs w:val="24"/>
          <w:u w:val="single"/>
        </w:rPr>
        <w:t>Fruits and Vegetables Product</w:t>
      </w:r>
      <w:r w:rsidR="00356650">
        <w:rPr>
          <w:rFonts w:asciiTheme="majorHAnsi" w:hAnsiTheme="majorHAnsi" w:cs="Times New Roman"/>
          <w:b/>
          <w:sz w:val="24"/>
          <w:szCs w:val="24"/>
          <w:u w:val="single"/>
        </w:rPr>
        <w:t xml:space="preserve"> Manufacturer</w:t>
      </w:r>
      <w:bookmarkStart w:id="0" w:name="_GoBack"/>
      <w:bookmarkEnd w:id="0"/>
      <w:r w:rsidR="006F135B" w:rsidRPr="003157EF">
        <w:rPr>
          <w:rFonts w:asciiTheme="majorHAnsi" w:hAnsiTheme="majorHAnsi" w:cs="Times New Roman"/>
          <w:b/>
          <w:sz w:val="24"/>
          <w:szCs w:val="24"/>
          <w:u w:val="single"/>
        </w:rPr>
        <w:t>)</w:t>
      </w:r>
    </w:p>
    <w:p w:rsidR="00FB06DB" w:rsidRPr="003157EF" w:rsidRDefault="00FB06DB" w:rsidP="00FB06DB">
      <w:pPr>
        <w:spacing w:after="0"/>
        <w:rPr>
          <w:rFonts w:asciiTheme="majorHAnsi" w:hAnsiTheme="majorHAnsi" w:cs="Times New Roman"/>
          <w:b/>
          <w:sz w:val="24"/>
          <w:szCs w:val="24"/>
          <w:u w:val="single"/>
        </w:rPr>
      </w:pPr>
      <w:r w:rsidRPr="003157EF">
        <w:rPr>
          <w:rFonts w:asciiTheme="majorHAnsi" w:hAnsiTheme="majorHAnsi" w:cs="Times New Roman"/>
          <w:b/>
          <w:sz w:val="24"/>
          <w:szCs w:val="24"/>
          <w:u w:val="single"/>
        </w:rPr>
        <w:t xml:space="preserve">Detail of </w:t>
      </w:r>
      <w:r w:rsidR="00683F2F" w:rsidRPr="003157EF">
        <w:rPr>
          <w:rFonts w:asciiTheme="majorHAnsi" w:hAnsiTheme="majorHAnsi" w:cs="Times New Roman"/>
          <w:b/>
          <w:sz w:val="24"/>
          <w:szCs w:val="24"/>
          <w:u w:val="single"/>
        </w:rPr>
        <w:t xml:space="preserve">Theory </w:t>
      </w:r>
      <w:r w:rsidRPr="003157EF">
        <w:rPr>
          <w:rFonts w:asciiTheme="majorHAnsi" w:hAnsiTheme="majorHAnsi" w:cs="Times New Roman"/>
          <w:b/>
          <w:sz w:val="24"/>
          <w:szCs w:val="24"/>
          <w:u w:val="single"/>
        </w:rPr>
        <w:t>Syllabus</w:t>
      </w:r>
    </w:p>
    <w:tbl>
      <w:tblPr>
        <w:tblStyle w:val="TableGrid"/>
        <w:tblW w:w="10598" w:type="dxa"/>
        <w:tblLook w:val="04A0" w:firstRow="1" w:lastRow="0" w:firstColumn="1" w:lastColumn="0" w:noHBand="0" w:noVBand="1"/>
      </w:tblPr>
      <w:tblGrid>
        <w:gridCol w:w="846"/>
        <w:gridCol w:w="4507"/>
        <w:gridCol w:w="5245"/>
      </w:tblGrid>
      <w:tr w:rsidR="00376D3E" w:rsidRPr="003157EF" w:rsidTr="00797034">
        <w:tc>
          <w:tcPr>
            <w:tcW w:w="846" w:type="dxa"/>
          </w:tcPr>
          <w:p w:rsidR="00376D3E" w:rsidRPr="003157EF" w:rsidRDefault="00376D3E" w:rsidP="00B45389">
            <w:pPr>
              <w:jc w:val="center"/>
              <w:rPr>
                <w:rFonts w:asciiTheme="majorHAnsi" w:hAnsiTheme="majorHAnsi" w:cs="Times New Roman"/>
                <w:sz w:val="24"/>
                <w:szCs w:val="24"/>
              </w:rPr>
            </w:pPr>
            <w:r w:rsidRPr="003157EF">
              <w:rPr>
                <w:rFonts w:asciiTheme="majorHAnsi" w:hAnsiTheme="majorHAnsi" w:cs="Times New Roman"/>
                <w:sz w:val="24"/>
                <w:szCs w:val="24"/>
              </w:rPr>
              <w:t>SL NO</w:t>
            </w:r>
          </w:p>
        </w:tc>
        <w:tc>
          <w:tcPr>
            <w:tcW w:w="4507" w:type="dxa"/>
          </w:tcPr>
          <w:p w:rsidR="00376D3E" w:rsidRPr="003157EF" w:rsidRDefault="00376D3E" w:rsidP="00B45389">
            <w:pPr>
              <w:jc w:val="center"/>
              <w:rPr>
                <w:rFonts w:asciiTheme="majorHAnsi" w:hAnsiTheme="majorHAnsi" w:cs="Times New Roman"/>
                <w:sz w:val="24"/>
                <w:szCs w:val="24"/>
              </w:rPr>
            </w:pPr>
            <w:r w:rsidRPr="003157EF">
              <w:rPr>
                <w:rFonts w:asciiTheme="majorHAnsi" w:hAnsiTheme="majorHAnsi" w:cs="Times New Roman"/>
                <w:sz w:val="24"/>
                <w:szCs w:val="24"/>
              </w:rPr>
              <w:t>CONTENT</w:t>
            </w:r>
          </w:p>
        </w:tc>
        <w:tc>
          <w:tcPr>
            <w:tcW w:w="5245" w:type="dxa"/>
          </w:tcPr>
          <w:p w:rsidR="00376D3E" w:rsidRPr="003157EF" w:rsidRDefault="00376D3E" w:rsidP="00B45389">
            <w:pPr>
              <w:jc w:val="center"/>
              <w:rPr>
                <w:rFonts w:asciiTheme="majorHAnsi" w:hAnsiTheme="majorHAnsi" w:cs="Times New Roman"/>
                <w:sz w:val="24"/>
                <w:szCs w:val="24"/>
              </w:rPr>
            </w:pPr>
            <w:r w:rsidRPr="003157EF">
              <w:rPr>
                <w:rFonts w:asciiTheme="majorHAnsi" w:hAnsiTheme="majorHAnsi" w:cs="Times New Roman"/>
                <w:sz w:val="24"/>
                <w:szCs w:val="24"/>
              </w:rPr>
              <w:t>DETAILS</w:t>
            </w:r>
          </w:p>
        </w:tc>
      </w:tr>
      <w:tr w:rsidR="00797034" w:rsidRPr="003157EF" w:rsidTr="00797034">
        <w:tc>
          <w:tcPr>
            <w:tcW w:w="846" w:type="dxa"/>
          </w:tcPr>
          <w:p w:rsidR="00797034" w:rsidRPr="003157EF" w:rsidRDefault="00797034" w:rsidP="00797034">
            <w:pPr>
              <w:jc w:val="center"/>
              <w:rPr>
                <w:rFonts w:asciiTheme="majorHAnsi" w:hAnsiTheme="majorHAnsi" w:cs="Times New Roman"/>
                <w:sz w:val="24"/>
                <w:szCs w:val="24"/>
              </w:rPr>
            </w:pPr>
            <w:r w:rsidRPr="003157EF">
              <w:rPr>
                <w:rFonts w:asciiTheme="majorHAnsi" w:hAnsiTheme="majorHAnsi" w:cs="Times New Roman"/>
                <w:sz w:val="24"/>
                <w:szCs w:val="24"/>
              </w:rPr>
              <w:t>1</w:t>
            </w:r>
          </w:p>
        </w:tc>
        <w:tc>
          <w:tcPr>
            <w:tcW w:w="4507" w:type="dxa"/>
            <w:tcBorders>
              <w:top w:val="single" w:sz="4" w:space="0" w:color="auto"/>
              <w:left w:val="single" w:sz="4" w:space="0" w:color="auto"/>
              <w:bottom w:val="single" w:sz="4" w:space="0" w:color="auto"/>
              <w:right w:val="single" w:sz="4" w:space="0" w:color="339966"/>
            </w:tcBorders>
            <w:shd w:val="clear" w:color="auto" w:fill="auto"/>
          </w:tcPr>
          <w:p w:rsidR="007B15D8" w:rsidRPr="003157EF" w:rsidRDefault="007B15D8" w:rsidP="007B15D8">
            <w:pPr>
              <w:autoSpaceDE w:val="0"/>
              <w:autoSpaceDN w:val="0"/>
              <w:adjustRightInd w:val="0"/>
              <w:rPr>
                <w:rFonts w:asciiTheme="majorHAnsi" w:hAnsiTheme="majorHAnsi"/>
              </w:rPr>
            </w:pPr>
            <w:r w:rsidRPr="003157EF">
              <w:rPr>
                <w:rFonts w:asciiTheme="majorHAnsi" w:hAnsiTheme="majorHAnsi"/>
              </w:rPr>
              <w:t xml:space="preserve">Introduction </w:t>
            </w:r>
          </w:p>
          <w:p w:rsidR="00797034" w:rsidRPr="003157EF" w:rsidRDefault="00797034" w:rsidP="00797034">
            <w:pPr>
              <w:rPr>
                <w:rFonts w:asciiTheme="majorHAnsi" w:hAnsiTheme="majorHAnsi"/>
              </w:rPr>
            </w:pPr>
          </w:p>
        </w:tc>
        <w:tc>
          <w:tcPr>
            <w:tcW w:w="5245" w:type="dxa"/>
          </w:tcPr>
          <w:p w:rsidR="00797034" w:rsidRPr="003157EF" w:rsidRDefault="00797034" w:rsidP="00C84AFD">
            <w:pPr>
              <w:autoSpaceDE w:val="0"/>
              <w:autoSpaceDN w:val="0"/>
              <w:adjustRightInd w:val="0"/>
              <w:rPr>
                <w:rFonts w:asciiTheme="majorHAnsi" w:hAnsiTheme="majorHAnsi"/>
              </w:rPr>
            </w:pPr>
            <w:r w:rsidRPr="003157EF">
              <w:rPr>
                <w:rFonts w:asciiTheme="majorHAnsi" w:hAnsiTheme="majorHAnsi"/>
              </w:rPr>
              <w:t>Definition and scope of</w:t>
            </w:r>
            <w:r w:rsidR="007B15D8" w:rsidRPr="003157EF">
              <w:rPr>
                <w:rFonts w:asciiTheme="majorHAnsi" w:hAnsiTheme="majorHAnsi"/>
              </w:rPr>
              <w:t xml:space="preserve"> </w:t>
            </w:r>
            <w:r w:rsidRPr="003157EF">
              <w:rPr>
                <w:rFonts w:asciiTheme="majorHAnsi" w:hAnsiTheme="majorHAnsi"/>
              </w:rPr>
              <w:t xml:space="preserve">preservation. </w:t>
            </w:r>
          </w:p>
          <w:p w:rsidR="00797034" w:rsidRPr="003157EF" w:rsidRDefault="00797034" w:rsidP="00C84AFD">
            <w:pPr>
              <w:autoSpaceDE w:val="0"/>
              <w:autoSpaceDN w:val="0"/>
              <w:adjustRightInd w:val="0"/>
              <w:rPr>
                <w:rFonts w:asciiTheme="majorHAnsi" w:hAnsiTheme="majorHAnsi"/>
              </w:rPr>
            </w:pPr>
            <w:r w:rsidRPr="003157EF">
              <w:rPr>
                <w:rFonts w:asciiTheme="majorHAnsi" w:hAnsiTheme="majorHAnsi"/>
              </w:rPr>
              <w:t xml:space="preserve">Different types of spoilages in fresh fruits and vegetables. </w:t>
            </w:r>
          </w:p>
          <w:p w:rsidR="00797034" w:rsidRPr="003157EF" w:rsidRDefault="00797034" w:rsidP="00C84AFD">
            <w:pPr>
              <w:autoSpaceDE w:val="0"/>
              <w:autoSpaceDN w:val="0"/>
              <w:adjustRightInd w:val="0"/>
              <w:rPr>
                <w:rFonts w:asciiTheme="majorHAnsi" w:hAnsiTheme="majorHAnsi"/>
              </w:rPr>
            </w:pPr>
            <w:r w:rsidRPr="003157EF">
              <w:rPr>
                <w:rFonts w:asciiTheme="majorHAnsi" w:hAnsiTheme="majorHAnsi"/>
              </w:rPr>
              <w:t>General principles and methods of</w:t>
            </w:r>
            <w:r w:rsidR="00C84AFD" w:rsidRPr="003157EF">
              <w:rPr>
                <w:rFonts w:asciiTheme="majorHAnsi" w:hAnsiTheme="majorHAnsi"/>
              </w:rPr>
              <w:t xml:space="preserve"> </w:t>
            </w:r>
            <w:r w:rsidRPr="003157EF">
              <w:rPr>
                <w:rFonts w:asciiTheme="majorHAnsi" w:hAnsiTheme="majorHAnsi"/>
              </w:rPr>
              <w:t>food preservation.</w:t>
            </w:r>
          </w:p>
        </w:tc>
      </w:tr>
      <w:tr w:rsidR="00797034" w:rsidRPr="003157EF" w:rsidTr="00797034">
        <w:tc>
          <w:tcPr>
            <w:tcW w:w="846" w:type="dxa"/>
          </w:tcPr>
          <w:p w:rsidR="00797034" w:rsidRPr="003157EF" w:rsidRDefault="00797034" w:rsidP="00797034">
            <w:pPr>
              <w:jc w:val="center"/>
              <w:rPr>
                <w:rFonts w:asciiTheme="majorHAnsi" w:hAnsiTheme="majorHAnsi" w:cs="Times New Roman"/>
                <w:sz w:val="24"/>
                <w:szCs w:val="24"/>
              </w:rPr>
            </w:pPr>
            <w:r w:rsidRPr="003157EF">
              <w:rPr>
                <w:rFonts w:asciiTheme="majorHAnsi" w:hAnsiTheme="majorHAnsi" w:cs="Times New Roman"/>
                <w:sz w:val="24"/>
                <w:szCs w:val="24"/>
              </w:rPr>
              <w:t>2</w:t>
            </w:r>
          </w:p>
        </w:tc>
        <w:tc>
          <w:tcPr>
            <w:tcW w:w="4507" w:type="dxa"/>
            <w:tcBorders>
              <w:top w:val="single" w:sz="4" w:space="0" w:color="auto"/>
              <w:left w:val="single" w:sz="4" w:space="0" w:color="auto"/>
              <w:bottom w:val="single" w:sz="4" w:space="0" w:color="auto"/>
              <w:right w:val="single" w:sz="4" w:space="0" w:color="339966"/>
            </w:tcBorders>
            <w:shd w:val="clear" w:color="auto" w:fill="auto"/>
          </w:tcPr>
          <w:p w:rsidR="007B15D8" w:rsidRPr="003157EF" w:rsidRDefault="00797034" w:rsidP="007B15D8">
            <w:pPr>
              <w:autoSpaceDE w:val="0"/>
              <w:autoSpaceDN w:val="0"/>
              <w:adjustRightInd w:val="0"/>
              <w:rPr>
                <w:rFonts w:asciiTheme="majorHAnsi" w:hAnsiTheme="majorHAnsi"/>
              </w:rPr>
            </w:pPr>
            <w:r w:rsidRPr="003157EF">
              <w:rPr>
                <w:rFonts w:asciiTheme="majorHAnsi" w:hAnsiTheme="majorHAnsi"/>
              </w:rPr>
              <w:t xml:space="preserve">Definition of Fruits and vegetables, </w:t>
            </w:r>
          </w:p>
          <w:p w:rsidR="00797034" w:rsidRPr="003157EF" w:rsidRDefault="00797034" w:rsidP="00797034">
            <w:pPr>
              <w:rPr>
                <w:rFonts w:asciiTheme="majorHAnsi" w:hAnsiTheme="majorHAnsi"/>
              </w:rPr>
            </w:pPr>
          </w:p>
        </w:tc>
        <w:tc>
          <w:tcPr>
            <w:tcW w:w="5245" w:type="dxa"/>
          </w:tcPr>
          <w:p w:rsidR="007B15D8" w:rsidRPr="003157EF" w:rsidRDefault="007B15D8" w:rsidP="007B15D8">
            <w:pPr>
              <w:autoSpaceDE w:val="0"/>
              <w:autoSpaceDN w:val="0"/>
              <w:adjustRightInd w:val="0"/>
              <w:rPr>
                <w:rFonts w:asciiTheme="majorHAnsi" w:hAnsiTheme="majorHAnsi"/>
              </w:rPr>
            </w:pPr>
            <w:r w:rsidRPr="003157EF">
              <w:rPr>
                <w:rFonts w:asciiTheme="majorHAnsi" w:hAnsiTheme="majorHAnsi"/>
              </w:rPr>
              <w:t>Difference in</w:t>
            </w:r>
          </w:p>
          <w:p w:rsidR="00797034" w:rsidRPr="003157EF" w:rsidRDefault="007B15D8" w:rsidP="007B15D8">
            <w:pPr>
              <w:rPr>
                <w:rFonts w:asciiTheme="majorHAnsi" w:hAnsiTheme="majorHAnsi" w:cs="Times New Roman"/>
              </w:rPr>
            </w:pPr>
            <w:r w:rsidRPr="003157EF">
              <w:rPr>
                <w:rFonts w:asciiTheme="majorHAnsi" w:hAnsiTheme="majorHAnsi"/>
              </w:rPr>
              <w:t>between fruits and vegetable,</w:t>
            </w:r>
          </w:p>
        </w:tc>
      </w:tr>
      <w:tr w:rsidR="00797034" w:rsidRPr="003157EF" w:rsidTr="00797034">
        <w:tc>
          <w:tcPr>
            <w:tcW w:w="846" w:type="dxa"/>
          </w:tcPr>
          <w:p w:rsidR="00797034" w:rsidRPr="003157EF" w:rsidRDefault="00797034" w:rsidP="00797034">
            <w:pPr>
              <w:jc w:val="center"/>
              <w:rPr>
                <w:rFonts w:asciiTheme="majorHAnsi" w:hAnsiTheme="majorHAnsi" w:cs="Times New Roman"/>
                <w:sz w:val="24"/>
                <w:szCs w:val="24"/>
              </w:rPr>
            </w:pPr>
            <w:r w:rsidRPr="003157EF">
              <w:rPr>
                <w:rFonts w:asciiTheme="majorHAnsi" w:hAnsiTheme="majorHAnsi" w:cs="Times New Roman"/>
                <w:sz w:val="24"/>
                <w:szCs w:val="24"/>
              </w:rPr>
              <w:t>3</w:t>
            </w:r>
          </w:p>
        </w:tc>
        <w:tc>
          <w:tcPr>
            <w:tcW w:w="4507" w:type="dxa"/>
            <w:tcBorders>
              <w:top w:val="single" w:sz="4" w:space="0" w:color="auto"/>
              <w:left w:val="single" w:sz="4" w:space="0" w:color="auto"/>
              <w:bottom w:val="single" w:sz="4" w:space="0" w:color="auto"/>
              <w:right w:val="single" w:sz="4" w:space="0" w:color="339966"/>
            </w:tcBorders>
            <w:shd w:val="clear" w:color="auto" w:fill="auto"/>
          </w:tcPr>
          <w:p w:rsidR="007B15D8" w:rsidRPr="003157EF" w:rsidRDefault="00797034" w:rsidP="007B15D8">
            <w:pPr>
              <w:autoSpaceDE w:val="0"/>
              <w:autoSpaceDN w:val="0"/>
              <w:adjustRightInd w:val="0"/>
              <w:rPr>
                <w:rFonts w:asciiTheme="majorHAnsi" w:hAnsiTheme="majorHAnsi"/>
              </w:rPr>
            </w:pPr>
            <w:r w:rsidRPr="003157EF">
              <w:rPr>
                <w:rFonts w:asciiTheme="majorHAnsi" w:hAnsiTheme="majorHAnsi"/>
              </w:rPr>
              <w:t>Selection of raw materials including fruits and</w:t>
            </w:r>
            <w:r w:rsidR="007B15D8" w:rsidRPr="003157EF">
              <w:rPr>
                <w:rFonts w:asciiTheme="majorHAnsi" w:hAnsiTheme="majorHAnsi"/>
              </w:rPr>
              <w:t xml:space="preserve"> </w:t>
            </w:r>
            <w:r w:rsidRPr="003157EF">
              <w:rPr>
                <w:rFonts w:asciiTheme="majorHAnsi" w:hAnsiTheme="majorHAnsi"/>
              </w:rPr>
              <w:t xml:space="preserve">vegetables </w:t>
            </w:r>
          </w:p>
          <w:p w:rsidR="00797034" w:rsidRPr="003157EF" w:rsidRDefault="00797034" w:rsidP="00797034">
            <w:pPr>
              <w:rPr>
                <w:rFonts w:asciiTheme="majorHAnsi" w:hAnsiTheme="majorHAnsi"/>
              </w:rPr>
            </w:pPr>
          </w:p>
        </w:tc>
        <w:tc>
          <w:tcPr>
            <w:tcW w:w="5245" w:type="dxa"/>
          </w:tcPr>
          <w:p w:rsidR="007B15D8" w:rsidRPr="003157EF" w:rsidRDefault="007B15D8" w:rsidP="007B15D8">
            <w:pPr>
              <w:autoSpaceDE w:val="0"/>
              <w:autoSpaceDN w:val="0"/>
              <w:adjustRightInd w:val="0"/>
              <w:rPr>
                <w:rFonts w:asciiTheme="majorHAnsi" w:hAnsiTheme="majorHAnsi"/>
              </w:rPr>
            </w:pPr>
            <w:r w:rsidRPr="003157EF">
              <w:rPr>
                <w:rFonts w:asciiTheme="majorHAnsi" w:hAnsiTheme="majorHAnsi"/>
              </w:rPr>
              <w:t>Selection of raw materials including fruits and vegetables for Preparation of various products. Spices and other constituents, their properties, condiments and other additives and ingredients,</w:t>
            </w:r>
          </w:p>
          <w:p w:rsidR="00797034" w:rsidRPr="003157EF" w:rsidRDefault="007B15D8" w:rsidP="007B15D8">
            <w:pPr>
              <w:rPr>
                <w:rFonts w:asciiTheme="majorHAnsi" w:hAnsiTheme="majorHAnsi"/>
              </w:rPr>
            </w:pPr>
            <w:r w:rsidRPr="003157EF">
              <w:rPr>
                <w:rFonts w:asciiTheme="majorHAnsi" w:hAnsiTheme="majorHAnsi"/>
              </w:rPr>
              <w:t>and their flavouring and preservative properties.</w:t>
            </w:r>
          </w:p>
          <w:p w:rsidR="007B15D8" w:rsidRPr="003157EF" w:rsidRDefault="007B15D8" w:rsidP="007B15D8">
            <w:pPr>
              <w:rPr>
                <w:rFonts w:asciiTheme="majorHAnsi" w:hAnsiTheme="majorHAnsi" w:cs="Times New Roman"/>
                <w:color w:val="FF0000"/>
              </w:rPr>
            </w:pPr>
          </w:p>
        </w:tc>
      </w:tr>
      <w:tr w:rsidR="00797034" w:rsidRPr="003157EF" w:rsidTr="00797034">
        <w:tc>
          <w:tcPr>
            <w:tcW w:w="846" w:type="dxa"/>
          </w:tcPr>
          <w:p w:rsidR="00797034" w:rsidRPr="003157EF" w:rsidRDefault="00797034" w:rsidP="00797034">
            <w:pPr>
              <w:jc w:val="center"/>
              <w:rPr>
                <w:rFonts w:asciiTheme="majorHAnsi" w:hAnsiTheme="majorHAnsi" w:cs="Times New Roman"/>
                <w:sz w:val="24"/>
                <w:szCs w:val="24"/>
              </w:rPr>
            </w:pPr>
            <w:r w:rsidRPr="003157EF">
              <w:rPr>
                <w:rFonts w:asciiTheme="majorHAnsi" w:hAnsiTheme="majorHAnsi" w:cs="Times New Roman"/>
                <w:sz w:val="24"/>
                <w:szCs w:val="24"/>
              </w:rPr>
              <w:t>4</w:t>
            </w:r>
          </w:p>
        </w:tc>
        <w:tc>
          <w:tcPr>
            <w:tcW w:w="4507" w:type="dxa"/>
            <w:tcBorders>
              <w:top w:val="single" w:sz="4" w:space="0" w:color="auto"/>
              <w:left w:val="single" w:sz="4" w:space="0" w:color="auto"/>
              <w:bottom w:val="single" w:sz="4" w:space="0" w:color="auto"/>
              <w:right w:val="single" w:sz="4" w:space="0" w:color="339966"/>
            </w:tcBorders>
            <w:shd w:val="clear" w:color="auto" w:fill="auto"/>
          </w:tcPr>
          <w:p w:rsidR="007B15D8" w:rsidRPr="003157EF" w:rsidRDefault="00797034" w:rsidP="007B15D8">
            <w:pPr>
              <w:autoSpaceDE w:val="0"/>
              <w:autoSpaceDN w:val="0"/>
              <w:adjustRightInd w:val="0"/>
              <w:rPr>
                <w:rFonts w:asciiTheme="majorHAnsi" w:hAnsiTheme="majorHAnsi"/>
              </w:rPr>
            </w:pPr>
            <w:r w:rsidRPr="003157EF">
              <w:rPr>
                <w:rFonts w:asciiTheme="majorHAnsi" w:hAnsiTheme="majorHAnsi"/>
              </w:rPr>
              <w:t xml:space="preserve">Study of various </w:t>
            </w:r>
            <w:r w:rsidR="00C84AFD" w:rsidRPr="003157EF">
              <w:rPr>
                <w:rFonts w:asciiTheme="majorHAnsi" w:hAnsiTheme="majorHAnsi"/>
              </w:rPr>
              <w:t>equipment</w:t>
            </w:r>
            <w:r w:rsidRPr="003157EF">
              <w:rPr>
                <w:rFonts w:asciiTheme="majorHAnsi" w:hAnsiTheme="majorHAnsi"/>
              </w:rPr>
              <w:t xml:space="preserve"> </w:t>
            </w:r>
          </w:p>
          <w:p w:rsidR="00797034" w:rsidRPr="003157EF" w:rsidRDefault="00797034" w:rsidP="00797034">
            <w:pPr>
              <w:rPr>
                <w:rFonts w:asciiTheme="majorHAnsi" w:hAnsiTheme="majorHAnsi"/>
              </w:rPr>
            </w:pPr>
          </w:p>
        </w:tc>
        <w:tc>
          <w:tcPr>
            <w:tcW w:w="5245" w:type="dxa"/>
          </w:tcPr>
          <w:p w:rsidR="007B15D8" w:rsidRPr="003157EF" w:rsidRDefault="007B15D8" w:rsidP="007B15D8">
            <w:pPr>
              <w:autoSpaceDE w:val="0"/>
              <w:autoSpaceDN w:val="0"/>
              <w:adjustRightInd w:val="0"/>
              <w:rPr>
                <w:rFonts w:asciiTheme="majorHAnsi" w:hAnsiTheme="majorHAnsi"/>
              </w:rPr>
            </w:pPr>
            <w:r w:rsidRPr="003157EF">
              <w:rPr>
                <w:rFonts w:asciiTheme="majorHAnsi" w:hAnsiTheme="majorHAnsi"/>
              </w:rPr>
              <w:t xml:space="preserve">Study of various </w:t>
            </w:r>
            <w:r w:rsidR="00C84AFD" w:rsidRPr="003157EF">
              <w:rPr>
                <w:rFonts w:asciiTheme="majorHAnsi" w:hAnsiTheme="majorHAnsi"/>
              </w:rPr>
              <w:t>equipment</w:t>
            </w:r>
            <w:r w:rsidRPr="003157EF">
              <w:rPr>
                <w:rFonts w:asciiTheme="majorHAnsi" w:hAnsiTheme="majorHAnsi"/>
              </w:rPr>
              <w:t xml:space="preserve"> usage,</w:t>
            </w:r>
          </w:p>
          <w:p w:rsidR="00797034" w:rsidRPr="003157EF" w:rsidRDefault="007B15D8" w:rsidP="007B15D8">
            <w:pPr>
              <w:rPr>
                <w:rFonts w:asciiTheme="majorHAnsi" w:hAnsiTheme="majorHAnsi"/>
              </w:rPr>
            </w:pPr>
            <w:r w:rsidRPr="003157EF">
              <w:rPr>
                <w:rFonts w:asciiTheme="majorHAnsi" w:hAnsiTheme="majorHAnsi"/>
              </w:rPr>
              <w:t>care/maintenance and precautions.</w:t>
            </w:r>
          </w:p>
          <w:p w:rsidR="007B15D8" w:rsidRPr="003157EF" w:rsidRDefault="007B15D8" w:rsidP="007B15D8">
            <w:pPr>
              <w:rPr>
                <w:rFonts w:asciiTheme="majorHAnsi" w:hAnsiTheme="majorHAnsi" w:cs="Times New Roman"/>
                <w:color w:val="FF0000"/>
              </w:rPr>
            </w:pPr>
          </w:p>
        </w:tc>
      </w:tr>
      <w:tr w:rsidR="00797034" w:rsidRPr="003157EF" w:rsidTr="00797034">
        <w:tc>
          <w:tcPr>
            <w:tcW w:w="846" w:type="dxa"/>
          </w:tcPr>
          <w:p w:rsidR="00797034" w:rsidRPr="003157EF" w:rsidRDefault="00766E58" w:rsidP="00797034">
            <w:pPr>
              <w:jc w:val="center"/>
              <w:rPr>
                <w:rFonts w:asciiTheme="majorHAnsi" w:hAnsiTheme="majorHAnsi" w:cs="Times New Roman"/>
                <w:sz w:val="24"/>
                <w:szCs w:val="24"/>
              </w:rPr>
            </w:pPr>
            <w:r w:rsidRPr="003157EF">
              <w:rPr>
                <w:rFonts w:asciiTheme="majorHAnsi" w:hAnsiTheme="majorHAnsi" w:cs="Times New Roman"/>
                <w:sz w:val="24"/>
                <w:szCs w:val="24"/>
              </w:rPr>
              <w:t>5</w:t>
            </w:r>
          </w:p>
        </w:tc>
        <w:tc>
          <w:tcPr>
            <w:tcW w:w="4507" w:type="dxa"/>
            <w:tcBorders>
              <w:top w:val="single" w:sz="4" w:space="0" w:color="auto"/>
              <w:left w:val="single" w:sz="4" w:space="0" w:color="auto"/>
              <w:bottom w:val="single" w:sz="4" w:space="0" w:color="auto"/>
              <w:right w:val="single" w:sz="4" w:space="0" w:color="339966"/>
            </w:tcBorders>
            <w:shd w:val="clear" w:color="auto" w:fill="auto"/>
          </w:tcPr>
          <w:p w:rsidR="00797034" w:rsidRPr="003157EF" w:rsidRDefault="00797034" w:rsidP="007B15D8">
            <w:pPr>
              <w:autoSpaceDE w:val="0"/>
              <w:autoSpaceDN w:val="0"/>
              <w:adjustRightInd w:val="0"/>
              <w:rPr>
                <w:rFonts w:asciiTheme="majorHAnsi" w:hAnsiTheme="majorHAnsi"/>
              </w:rPr>
            </w:pPr>
            <w:r w:rsidRPr="003157EF">
              <w:rPr>
                <w:rFonts w:asciiTheme="majorHAnsi" w:hAnsiTheme="majorHAnsi"/>
              </w:rPr>
              <w:t xml:space="preserve">Storage of fresh fruits and vegetable. </w:t>
            </w:r>
          </w:p>
        </w:tc>
        <w:tc>
          <w:tcPr>
            <w:tcW w:w="5245" w:type="dxa"/>
          </w:tcPr>
          <w:p w:rsidR="00797034" w:rsidRPr="003157EF" w:rsidRDefault="007B15D8" w:rsidP="00797034">
            <w:pPr>
              <w:rPr>
                <w:rFonts w:asciiTheme="majorHAnsi" w:hAnsiTheme="majorHAnsi" w:cs="Times New Roman"/>
                <w:color w:val="FF0000"/>
              </w:rPr>
            </w:pPr>
            <w:r w:rsidRPr="003157EF">
              <w:rPr>
                <w:rFonts w:asciiTheme="majorHAnsi" w:hAnsiTheme="majorHAnsi"/>
              </w:rPr>
              <w:t>Storage of fresh fruits and vegetable. Methods and containers used in fresh fruits and vegetable preservation</w:t>
            </w:r>
          </w:p>
        </w:tc>
      </w:tr>
      <w:tr w:rsidR="00797034" w:rsidRPr="003157EF" w:rsidTr="00797034">
        <w:tc>
          <w:tcPr>
            <w:tcW w:w="846" w:type="dxa"/>
          </w:tcPr>
          <w:p w:rsidR="00797034" w:rsidRPr="003157EF" w:rsidRDefault="00766E58" w:rsidP="00797034">
            <w:pPr>
              <w:jc w:val="center"/>
              <w:rPr>
                <w:rFonts w:asciiTheme="majorHAnsi" w:hAnsiTheme="majorHAnsi" w:cs="Times New Roman"/>
                <w:sz w:val="24"/>
                <w:szCs w:val="24"/>
              </w:rPr>
            </w:pPr>
            <w:r w:rsidRPr="003157EF">
              <w:rPr>
                <w:rFonts w:asciiTheme="majorHAnsi" w:hAnsiTheme="majorHAnsi" w:cs="Times New Roman"/>
                <w:sz w:val="24"/>
                <w:szCs w:val="24"/>
              </w:rPr>
              <w:t>6</w:t>
            </w:r>
          </w:p>
        </w:tc>
        <w:tc>
          <w:tcPr>
            <w:tcW w:w="4507" w:type="dxa"/>
            <w:tcBorders>
              <w:top w:val="single" w:sz="4" w:space="0" w:color="auto"/>
              <w:left w:val="single" w:sz="4" w:space="0" w:color="auto"/>
              <w:bottom w:val="single" w:sz="4" w:space="0" w:color="auto"/>
              <w:right w:val="single" w:sz="4" w:space="0" w:color="339966"/>
            </w:tcBorders>
            <w:shd w:val="clear" w:color="auto" w:fill="auto"/>
          </w:tcPr>
          <w:p w:rsidR="00797034" w:rsidRPr="003157EF" w:rsidRDefault="00797034" w:rsidP="007B15D8">
            <w:pPr>
              <w:autoSpaceDE w:val="0"/>
              <w:autoSpaceDN w:val="0"/>
              <w:adjustRightInd w:val="0"/>
              <w:rPr>
                <w:rFonts w:asciiTheme="majorHAnsi" w:hAnsiTheme="majorHAnsi"/>
              </w:rPr>
            </w:pPr>
            <w:r w:rsidRPr="003157EF">
              <w:rPr>
                <w:rFonts w:asciiTheme="majorHAnsi" w:hAnsiTheme="majorHAnsi"/>
              </w:rPr>
              <w:t>Technology of extraction of juices from different</w:t>
            </w:r>
            <w:r w:rsidR="007B15D8" w:rsidRPr="003157EF">
              <w:rPr>
                <w:rFonts w:asciiTheme="majorHAnsi" w:hAnsiTheme="majorHAnsi"/>
              </w:rPr>
              <w:t xml:space="preserve"> </w:t>
            </w:r>
            <w:r w:rsidRPr="003157EF">
              <w:rPr>
                <w:rFonts w:asciiTheme="majorHAnsi" w:hAnsiTheme="majorHAnsi"/>
              </w:rPr>
              <w:t xml:space="preserve">types of fruits. </w:t>
            </w:r>
          </w:p>
        </w:tc>
        <w:tc>
          <w:tcPr>
            <w:tcW w:w="5245" w:type="dxa"/>
          </w:tcPr>
          <w:p w:rsidR="00797034" w:rsidRPr="003157EF" w:rsidRDefault="007B15D8" w:rsidP="00797034">
            <w:pPr>
              <w:rPr>
                <w:rFonts w:asciiTheme="majorHAnsi" w:hAnsiTheme="majorHAnsi" w:cs="Times New Roman"/>
                <w:color w:val="FF0000"/>
              </w:rPr>
            </w:pPr>
            <w:r w:rsidRPr="003157EF">
              <w:rPr>
                <w:rFonts w:asciiTheme="majorHAnsi" w:hAnsiTheme="majorHAnsi"/>
              </w:rPr>
              <w:t>Technology of extraction of juices from different types of fruits. Definition of Preservatives-types of preservatives commonly used in food industry limits of usage of preservatives</w:t>
            </w:r>
          </w:p>
        </w:tc>
      </w:tr>
      <w:tr w:rsidR="00797034" w:rsidRPr="003157EF" w:rsidTr="00797034">
        <w:tc>
          <w:tcPr>
            <w:tcW w:w="846" w:type="dxa"/>
          </w:tcPr>
          <w:p w:rsidR="00797034" w:rsidRPr="003157EF" w:rsidRDefault="00766E58" w:rsidP="00797034">
            <w:pPr>
              <w:jc w:val="center"/>
              <w:rPr>
                <w:rFonts w:asciiTheme="majorHAnsi" w:hAnsiTheme="majorHAnsi" w:cs="Times New Roman"/>
                <w:sz w:val="24"/>
                <w:szCs w:val="24"/>
              </w:rPr>
            </w:pPr>
            <w:r w:rsidRPr="003157EF">
              <w:rPr>
                <w:rFonts w:asciiTheme="majorHAnsi" w:hAnsiTheme="majorHAnsi" w:cs="Times New Roman"/>
                <w:sz w:val="24"/>
                <w:szCs w:val="24"/>
              </w:rPr>
              <w:t>7</w:t>
            </w:r>
          </w:p>
        </w:tc>
        <w:tc>
          <w:tcPr>
            <w:tcW w:w="4507" w:type="dxa"/>
            <w:tcBorders>
              <w:top w:val="single" w:sz="4" w:space="0" w:color="auto"/>
              <w:left w:val="single" w:sz="4" w:space="0" w:color="auto"/>
              <w:bottom w:val="single" w:sz="4" w:space="0" w:color="auto"/>
              <w:right w:val="single" w:sz="4" w:space="0" w:color="339966"/>
            </w:tcBorders>
            <w:shd w:val="clear" w:color="auto" w:fill="auto"/>
          </w:tcPr>
          <w:p w:rsidR="00797034" w:rsidRPr="003157EF" w:rsidRDefault="00797034" w:rsidP="00797034">
            <w:pPr>
              <w:autoSpaceDE w:val="0"/>
              <w:autoSpaceDN w:val="0"/>
              <w:adjustRightInd w:val="0"/>
              <w:rPr>
                <w:rFonts w:asciiTheme="majorHAnsi" w:hAnsiTheme="majorHAnsi"/>
              </w:rPr>
            </w:pPr>
            <w:r w:rsidRPr="003157EF">
              <w:rPr>
                <w:rFonts w:asciiTheme="majorHAnsi" w:hAnsiTheme="majorHAnsi"/>
              </w:rPr>
              <w:t>Fruit beverages: Squashes, syrups, nectars, RTS,</w:t>
            </w:r>
            <w:r w:rsidR="007B15D8" w:rsidRPr="003157EF">
              <w:rPr>
                <w:rFonts w:asciiTheme="majorHAnsi" w:hAnsiTheme="majorHAnsi"/>
              </w:rPr>
              <w:t xml:space="preserve"> </w:t>
            </w:r>
            <w:r w:rsidRPr="003157EF">
              <w:rPr>
                <w:rFonts w:asciiTheme="majorHAnsi" w:hAnsiTheme="majorHAnsi"/>
              </w:rPr>
              <w:t>crushes, cordial etc.</w:t>
            </w:r>
          </w:p>
        </w:tc>
        <w:tc>
          <w:tcPr>
            <w:tcW w:w="5245" w:type="dxa"/>
          </w:tcPr>
          <w:p w:rsidR="00797034" w:rsidRPr="003157EF" w:rsidRDefault="007B15D8" w:rsidP="00797034">
            <w:pPr>
              <w:rPr>
                <w:rFonts w:asciiTheme="majorHAnsi" w:hAnsiTheme="majorHAnsi" w:cs="Times New Roman"/>
                <w:color w:val="FF0000"/>
              </w:rPr>
            </w:pPr>
            <w:r w:rsidRPr="003157EF">
              <w:rPr>
                <w:rFonts w:asciiTheme="majorHAnsi" w:hAnsiTheme="majorHAnsi"/>
              </w:rPr>
              <w:t>Fruit beverages: Squashes, syrups, nectars, RTS, crushes, cordial etc.</w:t>
            </w:r>
          </w:p>
        </w:tc>
      </w:tr>
      <w:tr w:rsidR="00797034" w:rsidRPr="003157EF" w:rsidTr="00797034">
        <w:tc>
          <w:tcPr>
            <w:tcW w:w="846" w:type="dxa"/>
          </w:tcPr>
          <w:p w:rsidR="00797034" w:rsidRPr="003157EF" w:rsidRDefault="00766E58" w:rsidP="00797034">
            <w:pPr>
              <w:jc w:val="center"/>
              <w:rPr>
                <w:rFonts w:asciiTheme="majorHAnsi" w:hAnsiTheme="majorHAnsi" w:cs="Times New Roman"/>
                <w:sz w:val="24"/>
                <w:szCs w:val="24"/>
              </w:rPr>
            </w:pPr>
            <w:r w:rsidRPr="003157EF">
              <w:rPr>
                <w:rFonts w:asciiTheme="majorHAnsi" w:hAnsiTheme="majorHAnsi" w:cs="Times New Roman"/>
                <w:sz w:val="24"/>
                <w:szCs w:val="24"/>
              </w:rPr>
              <w:t>8</w:t>
            </w:r>
          </w:p>
        </w:tc>
        <w:tc>
          <w:tcPr>
            <w:tcW w:w="4507" w:type="dxa"/>
            <w:tcBorders>
              <w:top w:val="single" w:sz="4" w:space="0" w:color="auto"/>
              <w:left w:val="single" w:sz="4" w:space="0" w:color="auto"/>
              <w:bottom w:val="single" w:sz="4" w:space="0" w:color="auto"/>
              <w:right w:val="single" w:sz="4" w:space="0" w:color="339966"/>
            </w:tcBorders>
            <w:shd w:val="clear" w:color="auto" w:fill="auto"/>
          </w:tcPr>
          <w:p w:rsidR="007B15D8" w:rsidRPr="003157EF" w:rsidRDefault="00797034" w:rsidP="007B15D8">
            <w:pPr>
              <w:autoSpaceDE w:val="0"/>
              <w:autoSpaceDN w:val="0"/>
              <w:adjustRightInd w:val="0"/>
              <w:rPr>
                <w:rFonts w:asciiTheme="majorHAnsi" w:hAnsiTheme="majorHAnsi"/>
              </w:rPr>
            </w:pPr>
            <w:r w:rsidRPr="003157EF">
              <w:rPr>
                <w:rFonts w:asciiTheme="majorHAnsi" w:hAnsiTheme="majorHAnsi"/>
              </w:rPr>
              <w:t xml:space="preserve">Tomato products: </w:t>
            </w:r>
          </w:p>
          <w:p w:rsidR="00797034" w:rsidRPr="003157EF" w:rsidRDefault="00797034" w:rsidP="00797034">
            <w:pPr>
              <w:autoSpaceDE w:val="0"/>
              <w:autoSpaceDN w:val="0"/>
              <w:adjustRightInd w:val="0"/>
              <w:rPr>
                <w:rFonts w:asciiTheme="majorHAnsi" w:hAnsiTheme="majorHAnsi"/>
              </w:rPr>
            </w:pPr>
          </w:p>
        </w:tc>
        <w:tc>
          <w:tcPr>
            <w:tcW w:w="5245" w:type="dxa"/>
          </w:tcPr>
          <w:p w:rsidR="007B15D8" w:rsidRPr="003157EF" w:rsidRDefault="007B15D8" w:rsidP="007B15D8">
            <w:pPr>
              <w:autoSpaceDE w:val="0"/>
              <w:autoSpaceDN w:val="0"/>
              <w:adjustRightInd w:val="0"/>
              <w:rPr>
                <w:rFonts w:asciiTheme="majorHAnsi" w:hAnsiTheme="majorHAnsi"/>
              </w:rPr>
            </w:pPr>
            <w:r w:rsidRPr="003157EF">
              <w:rPr>
                <w:rFonts w:asciiTheme="majorHAnsi" w:hAnsiTheme="majorHAnsi"/>
              </w:rPr>
              <w:t>Tomato products: Technology of manufacture of</w:t>
            </w:r>
          </w:p>
          <w:p w:rsidR="00797034" w:rsidRPr="003157EF" w:rsidRDefault="007B15D8" w:rsidP="007B15D8">
            <w:pPr>
              <w:rPr>
                <w:rFonts w:asciiTheme="majorHAnsi" w:hAnsiTheme="majorHAnsi" w:cs="Times New Roman"/>
                <w:color w:val="FF0000"/>
              </w:rPr>
            </w:pPr>
            <w:r w:rsidRPr="003157EF">
              <w:rPr>
                <w:rFonts w:asciiTheme="majorHAnsi" w:hAnsiTheme="majorHAnsi"/>
              </w:rPr>
              <w:t>tomato products.</w:t>
            </w:r>
          </w:p>
        </w:tc>
      </w:tr>
      <w:tr w:rsidR="00797034" w:rsidRPr="003157EF" w:rsidTr="00797034">
        <w:tc>
          <w:tcPr>
            <w:tcW w:w="846" w:type="dxa"/>
          </w:tcPr>
          <w:p w:rsidR="00797034" w:rsidRPr="003157EF" w:rsidRDefault="00766E58" w:rsidP="00797034">
            <w:pPr>
              <w:jc w:val="center"/>
              <w:rPr>
                <w:rFonts w:asciiTheme="majorHAnsi" w:hAnsiTheme="majorHAnsi" w:cs="Times New Roman"/>
                <w:sz w:val="24"/>
                <w:szCs w:val="24"/>
              </w:rPr>
            </w:pPr>
            <w:r w:rsidRPr="003157EF">
              <w:rPr>
                <w:rFonts w:asciiTheme="majorHAnsi" w:hAnsiTheme="majorHAnsi" w:cs="Times New Roman"/>
                <w:sz w:val="24"/>
                <w:szCs w:val="24"/>
              </w:rPr>
              <w:t>9</w:t>
            </w:r>
          </w:p>
        </w:tc>
        <w:tc>
          <w:tcPr>
            <w:tcW w:w="4507" w:type="dxa"/>
            <w:tcBorders>
              <w:top w:val="single" w:sz="4" w:space="0" w:color="auto"/>
              <w:left w:val="single" w:sz="4" w:space="0" w:color="auto"/>
              <w:bottom w:val="single" w:sz="4" w:space="0" w:color="auto"/>
              <w:right w:val="single" w:sz="4" w:space="0" w:color="339966"/>
            </w:tcBorders>
            <w:shd w:val="clear" w:color="auto" w:fill="auto"/>
          </w:tcPr>
          <w:p w:rsidR="007B15D8" w:rsidRPr="003157EF" w:rsidRDefault="00797034" w:rsidP="007B15D8">
            <w:pPr>
              <w:autoSpaceDE w:val="0"/>
              <w:autoSpaceDN w:val="0"/>
              <w:adjustRightInd w:val="0"/>
              <w:rPr>
                <w:rFonts w:asciiTheme="majorHAnsi" w:hAnsiTheme="majorHAnsi"/>
              </w:rPr>
            </w:pPr>
            <w:r w:rsidRPr="003157EF">
              <w:rPr>
                <w:rFonts w:asciiTheme="majorHAnsi" w:hAnsiTheme="majorHAnsi"/>
              </w:rPr>
              <w:t xml:space="preserve">Sun drying &amp; dehydration </w:t>
            </w:r>
          </w:p>
          <w:p w:rsidR="00797034" w:rsidRPr="003157EF" w:rsidRDefault="00797034" w:rsidP="00797034">
            <w:pPr>
              <w:autoSpaceDE w:val="0"/>
              <w:autoSpaceDN w:val="0"/>
              <w:adjustRightInd w:val="0"/>
              <w:rPr>
                <w:rFonts w:asciiTheme="majorHAnsi" w:hAnsiTheme="majorHAnsi"/>
              </w:rPr>
            </w:pPr>
          </w:p>
        </w:tc>
        <w:tc>
          <w:tcPr>
            <w:tcW w:w="5245" w:type="dxa"/>
          </w:tcPr>
          <w:p w:rsidR="007B15D8" w:rsidRPr="003157EF" w:rsidRDefault="007B15D8" w:rsidP="007B15D8">
            <w:pPr>
              <w:autoSpaceDE w:val="0"/>
              <w:autoSpaceDN w:val="0"/>
              <w:adjustRightInd w:val="0"/>
              <w:rPr>
                <w:rFonts w:asciiTheme="majorHAnsi" w:hAnsiTheme="majorHAnsi"/>
              </w:rPr>
            </w:pPr>
            <w:r w:rsidRPr="003157EF">
              <w:rPr>
                <w:rFonts w:asciiTheme="majorHAnsi" w:hAnsiTheme="majorHAnsi"/>
              </w:rPr>
              <w:t>Sun drying &amp; dehydration and its merits and</w:t>
            </w:r>
          </w:p>
          <w:p w:rsidR="00797034" w:rsidRPr="003157EF" w:rsidRDefault="007B15D8" w:rsidP="007B15D8">
            <w:pPr>
              <w:autoSpaceDE w:val="0"/>
              <w:autoSpaceDN w:val="0"/>
              <w:adjustRightInd w:val="0"/>
              <w:rPr>
                <w:rFonts w:asciiTheme="majorHAnsi" w:hAnsiTheme="majorHAnsi"/>
              </w:rPr>
            </w:pPr>
            <w:r w:rsidRPr="003157EF">
              <w:rPr>
                <w:rFonts w:asciiTheme="majorHAnsi" w:hAnsiTheme="majorHAnsi"/>
              </w:rPr>
              <w:t>demerits.  Principles involved preservation by drying method. Treatment prior to drying.</w:t>
            </w:r>
          </w:p>
        </w:tc>
      </w:tr>
      <w:tr w:rsidR="00797034" w:rsidRPr="003157EF" w:rsidTr="00797034">
        <w:tc>
          <w:tcPr>
            <w:tcW w:w="846" w:type="dxa"/>
          </w:tcPr>
          <w:p w:rsidR="00797034" w:rsidRPr="003157EF" w:rsidRDefault="00766E58" w:rsidP="00797034">
            <w:pPr>
              <w:jc w:val="center"/>
              <w:rPr>
                <w:rFonts w:asciiTheme="majorHAnsi" w:hAnsiTheme="majorHAnsi" w:cs="Times New Roman"/>
                <w:sz w:val="24"/>
                <w:szCs w:val="24"/>
              </w:rPr>
            </w:pPr>
            <w:r w:rsidRPr="003157EF">
              <w:rPr>
                <w:rFonts w:asciiTheme="majorHAnsi" w:hAnsiTheme="majorHAnsi" w:cs="Times New Roman"/>
                <w:sz w:val="24"/>
                <w:szCs w:val="24"/>
              </w:rPr>
              <w:t>10</w:t>
            </w:r>
          </w:p>
        </w:tc>
        <w:tc>
          <w:tcPr>
            <w:tcW w:w="4507" w:type="dxa"/>
            <w:tcBorders>
              <w:top w:val="single" w:sz="4" w:space="0" w:color="auto"/>
              <w:left w:val="single" w:sz="4" w:space="0" w:color="auto"/>
              <w:bottom w:val="single" w:sz="4" w:space="0" w:color="auto"/>
              <w:right w:val="single" w:sz="4" w:space="0" w:color="339966"/>
            </w:tcBorders>
            <w:shd w:val="clear" w:color="auto" w:fill="auto"/>
          </w:tcPr>
          <w:p w:rsidR="00797034" w:rsidRPr="003157EF" w:rsidRDefault="007B15D8" w:rsidP="00797034">
            <w:pPr>
              <w:autoSpaceDE w:val="0"/>
              <w:autoSpaceDN w:val="0"/>
              <w:adjustRightInd w:val="0"/>
              <w:rPr>
                <w:rFonts w:asciiTheme="majorHAnsi" w:hAnsiTheme="majorHAnsi"/>
              </w:rPr>
            </w:pPr>
            <w:r w:rsidRPr="003157EF">
              <w:rPr>
                <w:rFonts w:asciiTheme="majorHAnsi" w:hAnsiTheme="majorHAnsi"/>
              </w:rPr>
              <w:t>Jams, Jellies and marmalades</w:t>
            </w:r>
          </w:p>
          <w:p w:rsidR="007B15D8" w:rsidRPr="003157EF" w:rsidRDefault="00797034" w:rsidP="007B15D8">
            <w:pPr>
              <w:autoSpaceDE w:val="0"/>
              <w:autoSpaceDN w:val="0"/>
              <w:adjustRightInd w:val="0"/>
              <w:rPr>
                <w:rFonts w:asciiTheme="majorHAnsi" w:hAnsiTheme="majorHAnsi"/>
              </w:rPr>
            </w:pPr>
            <w:r w:rsidRPr="003157EF">
              <w:rPr>
                <w:rFonts w:asciiTheme="majorHAnsi" w:hAnsiTheme="majorHAnsi"/>
              </w:rPr>
              <w:t>preparation,</w:t>
            </w:r>
          </w:p>
          <w:p w:rsidR="00797034" w:rsidRPr="003157EF" w:rsidRDefault="00797034" w:rsidP="00797034">
            <w:pPr>
              <w:autoSpaceDE w:val="0"/>
              <w:autoSpaceDN w:val="0"/>
              <w:adjustRightInd w:val="0"/>
              <w:rPr>
                <w:rFonts w:asciiTheme="majorHAnsi" w:hAnsiTheme="majorHAnsi"/>
              </w:rPr>
            </w:pPr>
            <w:r w:rsidRPr="003157EF">
              <w:rPr>
                <w:rFonts w:asciiTheme="majorHAnsi" w:hAnsiTheme="majorHAnsi"/>
              </w:rPr>
              <w:t>.</w:t>
            </w:r>
          </w:p>
        </w:tc>
        <w:tc>
          <w:tcPr>
            <w:tcW w:w="5245" w:type="dxa"/>
          </w:tcPr>
          <w:p w:rsidR="007B15D8" w:rsidRPr="003157EF" w:rsidRDefault="007B15D8" w:rsidP="007B15D8">
            <w:pPr>
              <w:autoSpaceDE w:val="0"/>
              <w:autoSpaceDN w:val="0"/>
              <w:adjustRightInd w:val="0"/>
              <w:rPr>
                <w:rFonts w:asciiTheme="majorHAnsi" w:hAnsiTheme="majorHAnsi"/>
              </w:rPr>
            </w:pPr>
            <w:r w:rsidRPr="003157EF">
              <w:rPr>
                <w:rFonts w:asciiTheme="majorHAnsi" w:hAnsiTheme="majorHAnsi"/>
              </w:rPr>
              <w:t>Jams, Jellies and marmalades: selection,</w:t>
            </w:r>
          </w:p>
          <w:p w:rsidR="007B15D8" w:rsidRPr="003157EF" w:rsidRDefault="007B15D8" w:rsidP="007B15D8">
            <w:pPr>
              <w:autoSpaceDE w:val="0"/>
              <w:autoSpaceDN w:val="0"/>
              <w:adjustRightInd w:val="0"/>
              <w:rPr>
                <w:rFonts w:asciiTheme="majorHAnsi" w:hAnsiTheme="majorHAnsi"/>
              </w:rPr>
            </w:pPr>
            <w:r w:rsidRPr="003157EF">
              <w:rPr>
                <w:rFonts w:asciiTheme="majorHAnsi" w:hAnsiTheme="majorHAnsi"/>
              </w:rPr>
              <w:t>preparation, production and preservation.</w:t>
            </w:r>
          </w:p>
          <w:p w:rsidR="00797034" w:rsidRPr="003157EF" w:rsidRDefault="007B15D8" w:rsidP="007B15D8">
            <w:pPr>
              <w:rPr>
                <w:rFonts w:asciiTheme="majorHAnsi" w:hAnsiTheme="majorHAnsi" w:cs="Times New Roman"/>
                <w:color w:val="FF0000"/>
              </w:rPr>
            </w:pPr>
            <w:r w:rsidRPr="003157EF">
              <w:rPr>
                <w:rFonts w:asciiTheme="majorHAnsi" w:hAnsiTheme="majorHAnsi"/>
              </w:rPr>
              <w:t>Difference in between jam and jelly.</w:t>
            </w:r>
          </w:p>
        </w:tc>
      </w:tr>
      <w:tr w:rsidR="00797034" w:rsidRPr="003157EF" w:rsidTr="00797034">
        <w:tc>
          <w:tcPr>
            <w:tcW w:w="846" w:type="dxa"/>
          </w:tcPr>
          <w:p w:rsidR="00797034" w:rsidRPr="003157EF" w:rsidRDefault="00766E58" w:rsidP="00797034">
            <w:pPr>
              <w:jc w:val="center"/>
              <w:rPr>
                <w:rFonts w:asciiTheme="majorHAnsi" w:hAnsiTheme="majorHAnsi" w:cs="Times New Roman"/>
                <w:sz w:val="24"/>
                <w:szCs w:val="24"/>
              </w:rPr>
            </w:pPr>
            <w:r w:rsidRPr="003157EF">
              <w:rPr>
                <w:rFonts w:asciiTheme="majorHAnsi" w:hAnsiTheme="majorHAnsi" w:cs="Times New Roman"/>
                <w:sz w:val="24"/>
                <w:szCs w:val="24"/>
              </w:rPr>
              <w:t>11</w:t>
            </w:r>
          </w:p>
        </w:tc>
        <w:tc>
          <w:tcPr>
            <w:tcW w:w="4507" w:type="dxa"/>
            <w:tcBorders>
              <w:top w:val="single" w:sz="4" w:space="0" w:color="auto"/>
              <w:left w:val="single" w:sz="4" w:space="0" w:color="auto"/>
              <w:bottom w:val="single" w:sz="4" w:space="0" w:color="auto"/>
              <w:right w:val="single" w:sz="4" w:space="0" w:color="339966"/>
            </w:tcBorders>
            <w:shd w:val="clear" w:color="auto" w:fill="auto"/>
          </w:tcPr>
          <w:p w:rsidR="00797034" w:rsidRPr="003157EF" w:rsidRDefault="00797034" w:rsidP="007B15D8">
            <w:pPr>
              <w:autoSpaceDE w:val="0"/>
              <w:autoSpaceDN w:val="0"/>
              <w:adjustRightInd w:val="0"/>
              <w:rPr>
                <w:rFonts w:asciiTheme="majorHAnsi" w:hAnsiTheme="majorHAnsi"/>
              </w:rPr>
            </w:pPr>
            <w:r w:rsidRPr="003157EF">
              <w:rPr>
                <w:rFonts w:asciiTheme="majorHAnsi" w:hAnsiTheme="majorHAnsi"/>
              </w:rPr>
              <w:t>Definition of preserves, candied fruits, glazed</w:t>
            </w:r>
            <w:r w:rsidR="007B15D8" w:rsidRPr="003157EF">
              <w:rPr>
                <w:rFonts w:asciiTheme="majorHAnsi" w:hAnsiTheme="majorHAnsi"/>
              </w:rPr>
              <w:t xml:space="preserve"> </w:t>
            </w:r>
            <w:r w:rsidRPr="003157EF">
              <w:rPr>
                <w:rFonts w:asciiTheme="majorHAnsi" w:hAnsiTheme="majorHAnsi"/>
              </w:rPr>
              <w:t xml:space="preserve">fruits, crystallized fruits- </w:t>
            </w:r>
          </w:p>
        </w:tc>
        <w:tc>
          <w:tcPr>
            <w:tcW w:w="5245" w:type="dxa"/>
          </w:tcPr>
          <w:p w:rsidR="00797034" w:rsidRPr="003157EF" w:rsidRDefault="007B15D8" w:rsidP="00797034">
            <w:pPr>
              <w:rPr>
                <w:rFonts w:asciiTheme="majorHAnsi" w:hAnsiTheme="majorHAnsi" w:cs="Times New Roman"/>
                <w:color w:val="FF0000"/>
              </w:rPr>
            </w:pPr>
            <w:r w:rsidRPr="003157EF">
              <w:rPr>
                <w:rFonts w:asciiTheme="majorHAnsi" w:hAnsiTheme="majorHAnsi"/>
              </w:rPr>
              <w:t>Definition of preserves, candied fruits, glazed fruits, crystallized fruits- methods of preparation of these.</w:t>
            </w:r>
          </w:p>
        </w:tc>
      </w:tr>
      <w:tr w:rsidR="00797034" w:rsidRPr="003157EF" w:rsidTr="00797034">
        <w:tc>
          <w:tcPr>
            <w:tcW w:w="846" w:type="dxa"/>
          </w:tcPr>
          <w:p w:rsidR="00797034" w:rsidRPr="003157EF" w:rsidRDefault="00766E58" w:rsidP="00797034">
            <w:pPr>
              <w:jc w:val="center"/>
              <w:rPr>
                <w:rFonts w:asciiTheme="majorHAnsi" w:hAnsiTheme="majorHAnsi" w:cs="Times New Roman"/>
                <w:sz w:val="24"/>
                <w:szCs w:val="24"/>
              </w:rPr>
            </w:pPr>
            <w:r w:rsidRPr="003157EF">
              <w:rPr>
                <w:rFonts w:asciiTheme="majorHAnsi" w:hAnsiTheme="majorHAnsi" w:cs="Times New Roman"/>
                <w:sz w:val="24"/>
                <w:szCs w:val="24"/>
              </w:rPr>
              <w:t>12</w:t>
            </w:r>
          </w:p>
        </w:tc>
        <w:tc>
          <w:tcPr>
            <w:tcW w:w="4507" w:type="dxa"/>
            <w:tcBorders>
              <w:top w:val="single" w:sz="4" w:space="0" w:color="auto"/>
              <w:left w:val="single" w:sz="4" w:space="0" w:color="auto"/>
              <w:bottom w:val="single" w:sz="4" w:space="0" w:color="auto"/>
              <w:right w:val="single" w:sz="4" w:space="0" w:color="339966"/>
            </w:tcBorders>
            <w:shd w:val="clear" w:color="auto" w:fill="auto"/>
          </w:tcPr>
          <w:p w:rsidR="007B15D8" w:rsidRPr="003157EF" w:rsidRDefault="00797034" w:rsidP="007B15D8">
            <w:pPr>
              <w:autoSpaceDE w:val="0"/>
              <w:autoSpaceDN w:val="0"/>
              <w:adjustRightInd w:val="0"/>
              <w:rPr>
                <w:rFonts w:asciiTheme="majorHAnsi" w:hAnsiTheme="majorHAnsi"/>
              </w:rPr>
            </w:pPr>
            <w:r w:rsidRPr="003157EF">
              <w:rPr>
                <w:rFonts w:asciiTheme="majorHAnsi" w:hAnsiTheme="majorHAnsi"/>
              </w:rPr>
              <w:t xml:space="preserve">Canning and bottling- </w:t>
            </w:r>
          </w:p>
          <w:p w:rsidR="00797034" w:rsidRPr="003157EF" w:rsidRDefault="00797034" w:rsidP="00797034">
            <w:pPr>
              <w:autoSpaceDE w:val="0"/>
              <w:autoSpaceDN w:val="0"/>
              <w:adjustRightInd w:val="0"/>
              <w:rPr>
                <w:rFonts w:asciiTheme="majorHAnsi" w:hAnsiTheme="majorHAnsi"/>
              </w:rPr>
            </w:pPr>
          </w:p>
        </w:tc>
        <w:tc>
          <w:tcPr>
            <w:tcW w:w="5245" w:type="dxa"/>
          </w:tcPr>
          <w:p w:rsidR="007B15D8" w:rsidRPr="003157EF" w:rsidRDefault="007B15D8" w:rsidP="007B15D8">
            <w:pPr>
              <w:autoSpaceDE w:val="0"/>
              <w:autoSpaceDN w:val="0"/>
              <w:adjustRightInd w:val="0"/>
              <w:rPr>
                <w:rFonts w:asciiTheme="majorHAnsi" w:hAnsiTheme="majorHAnsi"/>
              </w:rPr>
            </w:pPr>
            <w:r w:rsidRPr="003157EF">
              <w:rPr>
                <w:rFonts w:asciiTheme="majorHAnsi" w:hAnsiTheme="majorHAnsi"/>
              </w:rPr>
              <w:t>Canning of fruits and</w:t>
            </w:r>
          </w:p>
          <w:p w:rsidR="007B15D8" w:rsidRPr="003157EF" w:rsidRDefault="007B15D8" w:rsidP="007B15D8">
            <w:pPr>
              <w:autoSpaceDE w:val="0"/>
              <w:autoSpaceDN w:val="0"/>
              <w:adjustRightInd w:val="0"/>
              <w:rPr>
                <w:rFonts w:asciiTheme="majorHAnsi" w:hAnsiTheme="majorHAnsi"/>
              </w:rPr>
            </w:pPr>
            <w:r w:rsidRPr="003157EF">
              <w:rPr>
                <w:rFonts w:asciiTheme="majorHAnsi" w:hAnsiTheme="majorHAnsi"/>
              </w:rPr>
              <w:t>vegetables- principles, procedure and steps</w:t>
            </w:r>
          </w:p>
          <w:p w:rsidR="007B15D8" w:rsidRPr="003157EF" w:rsidRDefault="007B15D8" w:rsidP="007B15D8">
            <w:pPr>
              <w:autoSpaceDE w:val="0"/>
              <w:autoSpaceDN w:val="0"/>
              <w:adjustRightInd w:val="0"/>
              <w:rPr>
                <w:rFonts w:asciiTheme="majorHAnsi" w:hAnsiTheme="majorHAnsi"/>
              </w:rPr>
            </w:pPr>
            <w:r w:rsidRPr="003157EF">
              <w:rPr>
                <w:rFonts w:asciiTheme="majorHAnsi" w:hAnsiTheme="majorHAnsi"/>
              </w:rPr>
              <w:t>involved- care in handling of common available</w:t>
            </w:r>
          </w:p>
          <w:p w:rsidR="00797034" w:rsidRPr="003157EF" w:rsidRDefault="007B15D8" w:rsidP="007B15D8">
            <w:pPr>
              <w:rPr>
                <w:rFonts w:asciiTheme="majorHAnsi" w:hAnsiTheme="majorHAnsi" w:cs="Times New Roman"/>
                <w:color w:val="FF0000"/>
              </w:rPr>
            </w:pPr>
            <w:r w:rsidRPr="003157EF">
              <w:rPr>
                <w:rFonts w:asciiTheme="majorHAnsi" w:hAnsiTheme="majorHAnsi"/>
              </w:rPr>
              <w:t>fruits and vegetables in the region.</w:t>
            </w:r>
          </w:p>
        </w:tc>
      </w:tr>
      <w:tr w:rsidR="00797034" w:rsidRPr="003157EF" w:rsidTr="00797034">
        <w:tc>
          <w:tcPr>
            <w:tcW w:w="846" w:type="dxa"/>
          </w:tcPr>
          <w:p w:rsidR="00797034" w:rsidRPr="003157EF" w:rsidRDefault="00766E58" w:rsidP="00797034">
            <w:pPr>
              <w:jc w:val="center"/>
              <w:rPr>
                <w:rFonts w:asciiTheme="majorHAnsi" w:hAnsiTheme="majorHAnsi" w:cs="Times New Roman"/>
                <w:sz w:val="24"/>
                <w:szCs w:val="24"/>
              </w:rPr>
            </w:pPr>
            <w:r w:rsidRPr="003157EF">
              <w:rPr>
                <w:rFonts w:asciiTheme="majorHAnsi" w:hAnsiTheme="majorHAnsi" w:cs="Times New Roman"/>
                <w:sz w:val="24"/>
                <w:szCs w:val="24"/>
              </w:rPr>
              <w:t>13</w:t>
            </w:r>
          </w:p>
        </w:tc>
        <w:tc>
          <w:tcPr>
            <w:tcW w:w="4507" w:type="dxa"/>
            <w:tcBorders>
              <w:top w:val="single" w:sz="4" w:space="0" w:color="auto"/>
              <w:left w:val="single" w:sz="4" w:space="0" w:color="auto"/>
              <w:bottom w:val="single" w:sz="4" w:space="0" w:color="auto"/>
              <w:right w:val="single" w:sz="4" w:space="0" w:color="339966"/>
            </w:tcBorders>
            <w:shd w:val="clear" w:color="auto" w:fill="auto"/>
          </w:tcPr>
          <w:p w:rsidR="00797034" w:rsidRPr="003157EF" w:rsidRDefault="00797034" w:rsidP="00797034">
            <w:pPr>
              <w:autoSpaceDE w:val="0"/>
              <w:autoSpaceDN w:val="0"/>
              <w:adjustRightInd w:val="0"/>
              <w:rPr>
                <w:rFonts w:asciiTheme="majorHAnsi" w:hAnsiTheme="majorHAnsi"/>
              </w:rPr>
            </w:pPr>
            <w:r w:rsidRPr="003157EF">
              <w:rPr>
                <w:rFonts w:asciiTheme="majorHAnsi" w:hAnsiTheme="majorHAnsi"/>
              </w:rPr>
              <w:t>Study of Frozen Fruits and Vegetables, Blanching</w:t>
            </w:r>
            <w:r w:rsidR="007B15D8" w:rsidRPr="003157EF">
              <w:rPr>
                <w:rFonts w:asciiTheme="majorHAnsi" w:hAnsiTheme="majorHAnsi"/>
              </w:rPr>
              <w:t xml:space="preserve"> </w:t>
            </w:r>
            <w:r w:rsidRPr="003157EF">
              <w:rPr>
                <w:rFonts w:asciiTheme="majorHAnsi" w:hAnsiTheme="majorHAnsi"/>
              </w:rPr>
              <w:t>and Freezing.</w:t>
            </w:r>
          </w:p>
        </w:tc>
        <w:tc>
          <w:tcPr>
            <w:tcW w:w="5245" w:type="dxa"/>
          </w:tcPr>
          <w:p w:rsidR="007B15D8" w:rsidRPr="003157EF" w:rsidRDefault="007B15D8" w:rsidP="007B15D8">
            <w:pPr>
              <w:autoSpaceDE w:val="0"/>
              <w:autoSpaceDN w:val="0"/>
              <w:adjustRightInd w:val="0"/>
              <w:rPr>
                <w:rFonts w:asciiTheme="majorHAnsi" w:hAnsiTheme="majorHAnsi"/>
              </w:rPr>
            </w:pPr>
            <w:r w:rsidRPr="003157EF">
              <w:rPr>
                <w:rFonts w:asciiTheme="majorHAnsi" w:hAnsiTheme="majorHAnsi"/>
              </w:rPr>
              <w:t>Study of Frozen Fruits and Vegetables, Blanching</w:t>
            </w:r>
          </w:p>
          <w:p w:rsidR="00797034" w:rsidRPr="003157EF" w:rsidRDefault="007B15D8" w:rsidP="007B15D8">
            <w:pPr>
              <w:rPr>
                <w:rFonts w:asciiTheme="majorHAnsi" w:hAnsiTheme="majorHAnsi" w:cs="Times New Roman"/>
                <w:color w:val="FF0000"/>
              </w:rPr>
            </w:pPr>
            <w:r w:rsidRPr="003157EF">
              <w:rPr>
                <w:rFonts w:asciiTheme="majorHAnsi" w:hAnsiTheme="majorHAnsi"/>
              </w:rPr>
              <w:t>and Freezing.</w:t>
            </w:r>
          </w:p>
        </w:tc>
      </w:tr>
      <w:tr w:rsidR="00797034" w:rsidRPr="003157EF" w:rsidTr="00797034">
        <w:tc>
          <w:tcPr>
            <w:tcW w:w="846" w:type="dxa"/>
          </w:tcPr>
          <w:p w:rsidR="00797034" w:rsidRPr="003157EF" w:rsidRDefault="00766E58" w:rsidP="00797034">
            <w:pPr>
              <w:jc w:val="center"/>
              <w:rPr>
                <w:rFonts w:asciiTheme="majorHAnsi" w:hAnsiTheme="majorHAnsi" w:cs="Times New Roman"/>
                <w:sz w:val="24"/>
                <w:szCs w:val="24"/>
              </w:rPr>
            </w:pPr>
            <w:r w:rsidRPr="003157EF">
              <w:rPr>
                <w:rFonts w:asciiTheme="majorHAnsi" w:hAnsiTheme="majorHAnsi" w:cs="Times New Roman"/>
                <w:sz w:val="24"/>
                <w:szCs w:val="24"/>
              </w:rPr>
              <w:t>14</w:t>
            </w:r>
          </w:p>
        </w:tc>
        <w:tc>
          <w:tcPr>
            <w:tcW w:w="4507" w:type="dxa"/>
            <w:tcBorders>
              <w:top w:val="single" w:sz="4" w:space="0" w:color="auto"/>
              <w:left w:val="single" w:sz="4" w:space="0" w:color="auto"/>
              <w:bottom w:val="single" w:sz="4" w:space="0" w:color="auto"/>
              <w:right w:val="single" w:sz="4" w:space="0" w:color="339966"/>
            </w:tcBorders>
            <w:shd w:val="clear" w:color="auto" w:fill="auto"/>
          </w:tcPr>
          <w:p w:rsidR="00797034" w:rsidRPr="003157EF" w:rsidRDefault="00797034" w:rsidP="00F768F7">
            <w:pPr>
              <w:autoSpaceDE w:val="0"/>
              <w:autoSpaceDN w:val="0"/>
              <w:adjustRightInd w:val="0"/>
              <w:rPr>
                <w:rFonts w:asciiTheme="majorHAnsi" w:hAnsiTheme="majorHAnsi"/>
              </w:rPr>
            </w:pPr>
            <w:r w:rsidRPr="003157EF">
              <w:rPr>
                <w:rFonts w:asciiTheme="majorHAnsi" w:hAnsiTheme="majorHAnsi"/>
              </w:rPr>
              <w:t xml:space="preserve">Pickles, chutneys and sauces, </w:t>
            </w:r>
          </w:p>
        </w:tc>
        <w:tc>
          <w:tcPr>
            <w:tcW w:w="5245" w:type="dxa"/>
          </w:tcPr>
          <w:p w:rsidR="007B15D8" w:rsidRPr="003157EF" w:rsidRDefault="007B15D8" w:rsidP="007B15D8">
            <w:pPr>
              <w:autoSpaceDE w:val="0"/>
              <w:autoSpaceDN w:val="0"/>
              <w:adjustRightInd w:val="0"/>
              <w:rPr>
                <w:rFonts w:asciiTheme="majorHAnsi" w:hAnsiTheme="majorHAnsi"/>
              </w:rPr>
            </w:pPr>
            <w:r w:rsidRPr="003157EF">
              <w:rPr>
                <w:rFonts w:asciiTheme="majorHAnsi" w:hAnsiTheme="majorHAnsi"/>
              </w:rPr>
              <w:t>Pickles, chutneys and sauces, Different types of pickles, Methods of preparation curing techniques,</w:t>
            </w:r>
          </w:p>
          <w:p w:rsidR="00797034" w:rsidRPr="003157EF" w:rsidRDefault="007B15D8" w:rsidP="007B15D8">
            <w:pPr>
              <w:rPr>
                <w:rFonts w:asciiTheme="majorHAnsi" w:hAnsiTheme="majorHAnsi" w:cs="Times New Roman"/>
                <w:color w:val="FF0000"/>
              </w:rPr>
            </w:pPr>
            <w:r w:rsidRPr="003157EF">
              <w:rPr>
                <w:rFonts w:asciiTheme="majorHAnsi" w:hAnsiTheme="majorHAnsi"/>
              </w:rPr>
              <w:t>defects and remedies.</w:t>
            </w:r>
          </w:p>
        </w:tc>
      </w:tr>
      <w:tr w:rsidR="00797034" w:rsidRPr="003157EF" w:rsidTr="00797034">
        <w:tc>
          <w:tcPr>
            <w:tcW w:w="846" w:type="dxa"/>
          </w:tcPr>
          <w:p w:rsidR="00797034" w:rsidRPr="003157EF" w:rsidRDefault="00766E58" w:rsidP="00797034">
            <w:pPr>
              <w:jc w:val="center"/>
              <w:rPr>
                <w:rFonts w:asciiTheme="majorHAnsi" w:hAnsiTheme="majorHAnsi" w:cs="Times New Roman"/>
                <w:sz w:val="24"/>
                <w:szCs w:val="24"/>
              </w:rPr>
            </w:pPr>
            <w:r w:rsidRPr="003157EF">
              <w:rPr>
                <w:rFonts w:asciiTheme="majorHAnsi" w:hAnsiTheme="majorHAnsi" w:cs="Times New Roman"/>
                <w:sz w:val="24"/>
                <w:szCs w:val="24"/>
              </w:rPr>
              <w:t>15</w:t>
            </w:r>
          </w:p>
        </w:tc>
        <w:tc>
          <w:tcPr>
            <w:tcW w:w="4507" w:type="dxa"/>
            <w:tcBorders>
              <w:top w:val="single" w:sz="4" w:space="0" w:color="auto"/>
              <w:left w:val="single" w:sz="4" w:space="0" w:color="auto"/>
              <w:bottom w:val="single" w:sz="4" w:space="0" w:color="auto"/>
              <w:right w:val="single" w:sz="4" w:space="0" w:color="339966"/>
            </w:tcBorders>
            <w:shd w:val="clear" w:color="auto" w:fill="auto"/>
          </w:tcPr>
          <w:p w:rsidR="00797034" w:rsidRPr="003157EF" w:rsidRDefault="00797034" w:rsidP="00797034">
            <w:pPr>
              <w:autoSpaceDE w:val="0"/>
              <w:autoSpaceDN w:val="0"/>
              <w:adjustRightInd w:val="0"/>
              <w:rPr>
                <w:rFonts w:asciiTheme="majorHAnsi" w:hAnsiTheme="majorHAnsi"/>
              </w:rPr>
            </w:pPr>
            <w:r w:rsidRPr="003157EF">
              <w:rPr>
                <w:rFonts w:asciiTheme="majorHAnsi" w:hAnsiTheme="majorHAnsi"/>
              </w:rPr>
              <w:t>Study of Food safety Standards:</w:t>
            </w:r>
          </w:p>
          <w:p w:rsidR="00797034" w:rsidRPr="003157EF" w:rsidRDefault="00797034" w:rsidP="00797034">
            <w:pPr>
              <w:autoSpaceDE w:val="0"/>
              <w:autoSpaceDN w:val="0"/>
              <w:adjustRightInd w:val="0"/>
              <w:rPr>
                <w:rFonts w:asciiTheme="majorHAnsi" w:hAnsiTheme="majorHAnsi"/>
              </w:rPr>
            </w:pPr>
          </w:p>
        </w:tc>
        <w:tc>
          <w:tcPr>
            <w:tcW w:w="5245" w:type="dxa"/>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HACCP, ISO 22000, GMP, and FSSAI.</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Importance of personal Hygiene, Cleaning &amp;</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Sanitary standards in Fruits and Vegetable</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preservation. Good Handling Processes (GHP),</w:t>
            </w:r>
          </w:p>
          <w:p w:rsidR="00797034" w:rsidRPr="003157EF" w:rsidRDefault="00F768F7" w:rsidP="00F768F7">
            <w:pPr>
              <w:rPr>
                <w:rFonts w:asciiTheme="majorHAnsi" w:hAnsiTheme="majorHAnsi"/>
              </w:rPr>
            </w:pPr>
            <w:r w:rsidRPr="003157EF">
              <w:rPr>
                <w:rFonts w:asciiTheme="majorHAnsi" w:hAnsiTheme="majorHAnsi"/>
              </w:rPr>
              <w:t>Traceability aspects of processed product.</w:t>
            </w:r>
          </w:p>
          <w:p w:rsidR="00C84AFD" w:rsidRPr="003157EF" w:rsidRDefault="00C84AFD" w:rsidP="00F768F7">
            <w:pPr>
              <w:rPr>
                <w:rFonts w:asciiTheme="majorHAnsi" w:hAnsiTheme="majorHAnsi" w:cs="Times New Roman"/>
                <w:color w:val="FF0000"/>
              </w:rPr>
            </w:pPr>
          </w:p>
        </w:tc>
      </w:tr>
      <w:tr w:rsidR="00797034" w:rsidRPr="003157EF" w:rsidTr="00797034">
        <w:tc>
          <w:tcPr>
            <w:tcW w:w="846" w:type="dxa"/>
          </w:tcPr>
          <w:p w:rsidR="00797034" w:rsidRPr="003157EF" w:rsidRDefault="00766E58" w:rsidP="00797034">
            <w:pPr>
              <w:jc w:val="center"/>
              <w:rPr>
                <w:rFonts w:asciiTheme="majorHAnsi" w:hAnsiTheme="majorHAnsi" w:cs="Times New Roman"/>
                <w:sz w:val="24"/>
                <w:szCs w:val="24"/>
              </w:rPr>
            </w:pPr>
            <w:r w:rsidRPr="003157EF">
              <w:rPr>
                <w:rFonts w:asciiTheme="majorHAnsi" w:hAnsiTheme="majorHAnsi" w:cs="Times New Roman"/>
                <w:sz w:val="24"/>
                <w:szCs w:val="24"/>
              </w:rPr>
              <w:t>16</w:t>
            </w:r>
          </w:p>
        </w:tc>
        <w:tc>
          <w:tcPr>
            <w:tcW w:w="4507" w:type="dxa"/>
            <w:tcBorders>
              <w:top w:val="single" w:sz="4" w:space="0" w:color="auto"/>
              <w:left w:val="single" w:sz="4" w:space="0" w:color="auto"/>
              <w:bottom w:val="single" w:sz="4" w:space="0" w:color="auto"/>
              <w:right w:val="single" w:sz="4" w:space="0" w:color="339966"/>
            </w:tcBorders>
            <w:shd w:val="clear" w:color="auto" w:fill="auto"/>
          </w:tcPr>
          <w:p w:rsidR="00C84AFD" w:rsidRPr="003157EF" w:rsidRDefault="00797034" w:rsidP="00C84AFD">
            <w:pPr>
              <w:autoSpaceDE w:val="0"/>
              <w:autoSpaceDN w:val="0"/>
              <w:adjustRightInd w:val="0"/>
              <w:rPr>
                <w:rFonts w:asciiTheme="majorHAnsi" w:hAnsiTheme="majorHAnsi"/>
              </w:rPr>
            </w:pPr>
            <w:r w:rsidRPr="003157EF">
              <w:rPr>
                <w:rFonts w:asciiTheme="majorHAnsi" w:hAnsiTheme="majorHAnsi"/>
              </w:rPr>
              <w:t>Study of various types of containers like Glass, Tin</w:t>
            </w:r>
            <w:r w:rsidR="00F768F7" w:rsidRPr="003157EF">
              <w:rPr>
                <w:rFonts w:asciiTheme="majorHAnsi" w:hAnsiTheme="majorHAnsi"/>
              </w:rPr>
              <w:t xml:space="preserve"> </w:t>
            </w:r>
            <w:r w:rsidR="00C84AFD" w:rsidRPr="003157EF">
              <w:rPr>
                <w:rFonts w:asciiTheme="majorHAnsi" w:hAnsiTheme="majorHAnsi"/>
              </w:rPr>
              <w:t>materials.</w:t>
            </w:r>
          </w:p>
          <w:p w:rsidR="00797034" w:rsidRPr="003157EF" w:rsidRDefault="00797034" w:rsidP="00797034">
            <w:pPr>
              <w:autoSpaceDE w:val="0"/>
              <w:autoSpaceDN w:val="0"/>
              <w:adjustRightInd w:val="0"/>
              <w:rPr>
                <w:rFonts w:asciiTheme="majorHAnsi" w:hAnsiTheme="majorHAnsi"/>
              </w:rPr>
            </w:pPr>
          </w:p>
        </w:tc>
        <w:tc>
          <w:tcPr>
            <w:tcW w:w="5245" w:type="dxa"/>
          </w:tcPr>
          <w:p w:rsidR="00C84AFD" w:rsidRPr="003157EF" w:rsidRDefault="00C84AFD" w:rsidP="00C84AFD">
            <w:pPr>
              <w:autoSpaceDE w:val="0"/>
              <w:autoSpaceDN w:val="0"/>
              <w:adjustRightInd w:val="0"/>
              <w:rPr>
                <w:rFonts w:asciiTheme="majorHAnsi" w:hAnsiTheme="majorHAnsi"/>
              </w:rPr>
            </w:pPr>
            <w:r w:rsidRPr="003157EF">
              <w:rPr>
                <w:rFonts w:asciiTheme="majorHAnsi" w:hAnsiTheme="majorHAnsi"/>
              </w:rPr>
              <w:t>Study of various types of containers like Glass, Tin merits and demerits of each-scope for new types of</w:t>
            </w:r>
          </w:p>
          <w:p w:rsidR="00C84AFD" w:rsidRPr="003157EF" w:rsidRDefault="00C84AFD" w:rsidP="00C84AFD">
            <w:pPr>
              <w:autoSpaceDE w:val="0"/>
              <w:autoSpaceDN w:val="0"/>
              <w:adjustRightInd w:val="0"/>
              <w:rPr>
                <w:rFonts w:asciiTheme="majorHAnsi" w:hAnsiTheme="majorHAnsi"/>
              </w:rPr>
            </w:pPr>
            <w:r w:rsidRPr="003157EF">
              <w:rPr>
                <w:rFonts w:asciiTheme="majorHAnsi" w:hAnsiTheme="majorHAnsi"/>
              </w:rPr>
              <w:t>containers/ packaging materials, such as plastic</w:t>
            </w:r>
          </w:p>
          <w:p w:rsidR="00C84AFD" w:rsidRPr="003157EF" w:rsidRDefault="00C84AFD" w:rsidP="00C84AFD">
            <w:pPr>
              <w:autoSpaceDE w:val="0"/>
              <w:autoSpaceDN w:val="0"/>
              <w:adjustRightInd w:val="0"/>
              <w:rPr>
                <w:rFonts w:asciiTheme="majorHAnsi" w:hAnsiTheme="majorHAnsi"/>
              </w:rPr>
            </w:pPr>
            <w:r w:rsidRPr="003157EF">
              <w:rPr>
                <w:rFonts w:asciiTheme="majorHAnsi" w:hAnsiTheme="majorHAnsi"/>
              </w:rPr>
              <w:t>pouches, tetra pack, PET bottle and cartons.</w:t>
            </w:r>
          </w:p>
          <w:p w:rsidR="00C84AFD" w:rsidRPr="003157EF" w:rsidRDefault="00C84AFD" w:rsidP="00C84AFD">
            <w:pPr>
              <w:autoSpaceDE w:val="0"/>
              <w:autoSpaceDN w:val="0"/>
              <w:adjustRightInd w:val="0"/>
              <w:rPr>
                <w:rFonts w:asciiTheme="majorHAnsi" w:hAnsiTheme="majorHAnsi"/>
              </w:rPr>
            </w:pPr>
            <w:r w:rsidRPr="003157EF">
              <w:rPr>
                <w:rFonts w:asciiTheme="majorHAnsi" w:hAnsiTheme="majorHAnsi"/>
              </w:rPr>
              <w:t>Understanding the label its importance, and</w:t>
            </w:r>
          </w:p>
          <w:p w:rsidR="00797034" w:rsidRPr="003157EF" w:rsidRDefault="00C84AFD" w:rsidP="00C84AFD">
            <w:pPr>
              <w:rPr>
                <w:rFonts w:asciiTheme="majorHAnsi" w:hAnsiTheme="majorHAnsi" w:cs="Times New Roman"/>
                <w:color w:val="FF0000"/>
              </w:rPr>
            </w:pPr>
            <w:r w:rsidRPr="003157EF">
              <w:rPr>
                <w:rFonts w:asciiTheme="majorHAnsi" w:hAnsiTheme="majorHAnsi"/>
              </w:rPr>
              <w:lastRenderedPageBreak/>
              <w:t>labelling requirements</w:t>
            </w:r>
          </w:p>
        </w:tc>
      </w:tr>
    </w:tbl>
    <w:p w:rsidR="00FB06DB" w:rsidRPr="003157EF" w:rsidRDefault="00FB06DB" w:rsidP="00FB06DB">
      <w:pPr>
        <w:spacing w:after="0"/>
        <w:rPr>
          <w:rFonts w:asciiTheme="majorHAnsi" w:hAnsiTheme="majorHAnsi" w:cs="Times New Roman"/>
          <w:sz w:val="24"/>
          <w:szCs w:val="24"/>
        </w:rPr>
      </w:pPr>
    </w:p>
    <w:p w:rsidR="00FB06DB" w:rsidRPr="003157EF" w:rsidRDefault="00FB06DB" w:rsidP="00FB06DB">
      <w:pPr>
        <w:spacing w:after="0"/>
        <w:rPr>
          <w:rFonts w:asciiTheme="majorHAnsi" w:hAnsiTheme="majorHAnsi" w:cs="Times New Roman"/>
          <w:b/>
          <w:sz w:val="24"/>
          <w:szCs w:val="24"/>
          <w:u w:val="single"/>
        </w:rPr>
      </w:pPr>
      <w:r w:rsidRPr="003157EF">
        <w:rPr>
          <w:rFonts w:asciiTheme="majorHAnsi" w:hAnsiTheme="majorHAnsi" w:cs="Times New Roman"/>
          <w:b/>
          <w:sz w:val="24"/>
          <w:szCs w:val="24"/>
          <w:u w:val="single"/>
        </w:rPr>
        <w:t>Detail of Practical Syllabus</w:t>
      </w:r>
    </w:p>
    <w:tbl>
      <w:tblPr>
        <w:tblStyle w:val="TableGrid"/>
        <w:tblW w:w="10598" w:type="dxa"/>
        <w:tblLook w:val="04A0" w:firstRow="1" w:lastRow="0" w:firstColumn="1" w:lastColumn="0" w:noHBand="0" w:noVBand="1"/>
      </w:tblPr>
      <w:tblGrid>
        <w:gridCol w:w="1129"/>
        <w:gridCol w:w="4224"/>
        <w:gridCol w:w="5245"/>
      </w:tblGrid>
      <w:tr w:rsidR="00376D3E" w:rsidRPr="003157EF" w:rsidTr="00F768F7">
        <w:tc>
          <w:tcPr>
            <w:tcW w:w="1129" w:type="dxa"/>
          </w:tcPr>
          <w:p w:rsidR="00376D3E" w:rsidRPr="003157EF" w:rsidRDefault="00376D3E" w:rsidP="00B45389">
            <w:pPr>
              <w:jc w:val="center"/>
              <w:rPr>
                <w:rFonts w:asciiTheme="majorHAnsi" w:hAnsiTheme="majorHAnsi" w:cs="Times New Roman"/>
                <w:sz w:val="24"/>
                <w:szCs w:val="24"/>
              </w:rPr>
            </w:pPr>
            <w:r w:rsidRPr="003157EF">
              <w:rPr>
                <w:rFonts w:asciiTheme="majorHAnsi" w:hAnsiTheme="majorHAnsi" w:cs="Times New Roman"/>
                <w:sz w:val="24"/>
                <w:szCs w:val="24"/>
              </w:rPr>
              <w:t>SL NO</w:t>
            </w:r>
          </w:p>
        </w:tc>
        <w:tc>
          <w:tcPr>
            <w:tcW w:w="4224" w:type="dxa"/>
          </w:tcPr>
          <w:p w:rsidR="00376D3E" w:rsidRPr="003157EF" w:rsidRDefault="00376D3E" w:rsidP="00B45389">
            <w:pPr>
              <w:jc w:val="center"/>
              <w:rPr>
                <w:rFonts w:asciiTheme="majorHAnsi" w:hAnsiTheme="majorHAnsi" w:cs="Times New Roman"/>
                <w:sz w:val="24"/>
                <w:szCs w:val="24"/>
              </w:rPr>
            </w:pPr>
            <w:r w:rsidRPr="003157EF">
              <w:rPr>
                <w:rFonts w:asciiTheme="majorHAnsi" w:hAnsiTheme="majorHAnsi" w:cs="Times New Roman"/>
                <w:sz w:val="24"/>
                <w:szCs w:val="24"/>
              </w:rPr>
              <w:t>CONTENT</w:t>
            </w:r>
          </w:p>
        </w:tc>
        <w:tc>
          <w:tcPr>
            <w:tcW w:w="5245" w:type="dxa"/>
          </w:tcPr>
          <w:p w:rsidR="00376D3E" w:rsidRPr="003157EF" w:rsidRDefault="00376D3E" w:rsidP="00B45389">
            <w:pPr>
              <w:jc w:val="center"/>
              <w:rPr>
                <w:rFonts w:asciiTheme="majorHAnsi" w:hAnsiTheme="majorHAnsi" w:cs="Times New Roman"/>
                <w:sz w:val="24"/>
                <w:szCs w:val="24"/>
              </w:rPr>
            </w:pPr>
            <w:r w:rsidRPr="003157EF">
              <w:rPr>
                <w:rFonts w:asciiTheme="majorHAnsi" w:hAnsiTheme="majorHAnsi" w:cs="Times New Roman"/>
                <w:sz w:val="24"/>
                <w:szCs w:val="24"/>
              </w:rPr>
              <w:t>DETAILS</w:t>
            </w:r>
          </w:p>
        </w:tc>
      </w:tr>
      <w:tr w:rsidR="00F768F7" w:rsidRPr="003157EF" w:rsidTr="00D25611">
        <w:tc>
          <w:tcPr>
            <w:tcW w:w="1129" w:type="dxa"/>
          </w:tcPr>
          <w:p w:rsidR="00F768F7" w:rsidRPr="003157EF" w:rsidRDefault="00F768F7" w:rsidP="00F768F7">
            <w:pPr>
              <w:jc w:val="center"/>
              <w:rPr>
                <w:rFonts w:asciiTheme="majorHAnsi" w:hAnsiTheme="majorHAnsi" w:cs="Times New Roman"/>
              </w:rPr>
            </w:pPr>
            <w:r w:rsidRPr="003157EF">
              <w:rPr>
                <w:rFonts w:asciiTheme="majorHAnsi" w:hAnsiTheme="majorHAnsi" w:cs="Times New Roman"/>
              </w:rPr>
              <w:t>1</w:t>
            </w:r>
          </w:p>
        </w:tc>
        <w:tc>
          <w:tcPr>
            <w:tcW w:w="4224"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rPr>
                <w:rFonts w:asciiTheme="majorHAnsi" w:hAnsiTheme="majorHAnsi"/>
              </w:rPr>
            </w:pPr>
            <w:r w:rsidRPr="003157EF">
              <w:rPr>
                <w:rFonts w:asciiTheme="majorHAnsi" w:hAnsiTheme="majorHAnsi"/>
              </w:rPr>
              <w:t>Spoilage of fruits and vegetables</w:t>
            </w:r>
          </w:p>
        </w:tc>
        <w:tc>
          <w:tcPr>
            <w:tcW w:w="5245"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rPr>
                <w:rFonts w:asciiTheme="majorHAnsi" w:hAnsiTheme="majorHAnsi"/>
              </w:rPr>
            </w:pPr>
            <w:r w:rsidRPr="003157EF">
              <w:rPr>
                <w:rFonts w:asciiTheme="majorHAnsi" w:hAnsiTheme="majorHAnsi"/>
              </w:rPr>
              <w:t>Identify the Spoilage of fruits and vegetables</w:t>
            </w:r>
          </w:p>
        </w:tc>
      </w:tr>
      <w:tr w:rsidR="00F768F7" w:rsidRPr="003157EF" w:rsidTr="00D25611">
        <w:tc>
          <w:tcPr>
            <w:tcW w:w="1129" w:type="dxa"/>
          </w:tcPr>
          <w:p w:rsidR="00F768F7" w:rsidRPr="003157EF" w:rsidRDefault="00F768F7" w:rsidP="00F768F7">
            <w:pPr>
              <w:jc w:val="center"/>
              <w:rPr>
                <w:rFonts w:asciiTheme="majorHAnsi" w:hAnsiTheme="majorHAnsi" w:cs="Times New Roman"/>
              </w:rPr>
            </w:pPr>
            <w:r w:rsidRPr="003157EF">
              <w:rPr>
                <w:rFonts w:asciiTheme="majorHAnsi" w:hAnsiTheme="majorHAnsi" w:cs="Times New Roman"/>
              </w:rPr>
              <w:t>2</w:t>
            </w:r>
          </w:p>
        </w:tc>
        <w:tc>
          <w:tcPr>
            <w:tcW w:w="4224"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Identifications of Fruits and</w:t>
            </w:r>
          </w:p>
          <w:p w:rsidR="00F768F7" w:rsidRPr="003157EF" w:rsidRDefault="00F768F7" w:rsidP="00F768F7">
            <w:pPr>
              <w:rPr>
                <w:rFonts w:asciiTheme="majorHAnsi" w:hAnsiTheme="majorHAnsi"/>
              </w:rPr>
            </w:pPr>
            <w:r w:rsidRPr="003157EF">
              <w:rPr>
                <w:rFonts w:asciiTheme="majorHAnsi" w:hAnsiTheme="majorHAnsi"/>
              </w:rPr>
              <w:t>vegetables.</w:t>
            </w:r>
          </w:p>
        </w:tc>
        <w:tc>
          <w:tcPr>
            <w:tcW w:w="5245"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Identifications of Fruits and</w:t>
            </w:r>
          </w:p>
          <w:p w:rsidR="00F768F7" w:rsidRPr="003157EF" w:rsidRDefault="00F768F7" w:rsidP="00F768F7">
            <w:pPr>
              <w:rPr>
                <w:rFonts w:asciiTheme="majorHAnsi" w:hAnsiTheme="majorHAnsi"/>
              </w:rPr>
            </w:pPr>
            <w:r w:rsidRPr="003157EF">
              <w:rPr>
                <w:rFonts w:asciiTheme="majorHAnsi" w:hAnsiTheme="majorHAnsi"/>
              </w:rPr>
              <w:t>vegetables.</w:t>
            </w:r>
          </w:p>
        </w:tc>
      </w:tr>
      <w:tr w:rsidR="00F768F7" w:rsidRPr="003157EF" w:rsidTr="00D25611">
        <w:tc>
          <w:tcPr>
            <w:tcW w:w="1129" w:type="dxa"/>
          </w:tcPr>
          <w:p w:rsidR="00F768F7" w:rsidRPr="003157EF" w:rsidRDefault="00F768F7" w:rsidP="00F768F7">
            <w:pPr>
              <w:jc w:val="center"/>
              <w:rPr>
                <w:rFonts w:asciiTheme="majorHAnsi" w:hAnsiTheme="majorHAnsi" w:cs="Times New Roman"/>
              </w:rPr>
            </w:pPr>
            <w:r w:rsidRPr="003157EF">
              <w:rPr>
                <w:rFonts w:asciiTheme="majorHAnsi" w:hAnsiTheme="majorHAnsi" w:cs="Times New Roman"/>
              </w:rPr>
              <w:t>3</w:t>
            </w:r>
          </w:p>
        </w:tc>
        <w:tc>
          <w:tcPr>
            <w:tcW w:w="4224"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Identification of spices and food</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 xml:space="preserve">additives </w:t>
            </w:r>
          </w:p>
          <w:p w:rsidR="00F768F7" w:rsidRPr="003157EF" w:rsidRDefault="00F768F7" w:rsidP="00F768F7">
            <w:pPr>
              <w:rPr>
                <w:rFonts w:asciiTheme="majorHAnsi" w:hAnsiTheme="majorHAnsi"/>
              </w:rPr>
            </w:pPr>
          </w:p>
        </w:tc>
        <w:tc>
          <w:tcPr>
            <w:tcW w:w="5245"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Identification of spices and food</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additives used in fruits and</w:t>
            </w:r>
          </w:p>
          <w:p w:rsidR="00F768F7" w:rsidRPr="003157EF" w:rsidRDefault="00F768F7" w:rsidP="00F768F7">
            <w:pPr>
              <w:rPr>
                <w:rFonts w:asciiTheme="majorHAnsi" w:hAnsiTheme="majorHAnsi"/>
              </w:rPr>
            </w:pPr>
            <w:r w:rsidRPr="003157EF">
              <w:rPr>
                <w:rFonts w:asciiTheme="majorHAnsi" w:hAnsiTheme="majorHAnsi"/>
              </w:rPr>
              <w:t>vegetable processing.</w:t>
            </w:r>
          </w:p>
        </w:tc>
      </w:tr>
      <w:tr w:rsidR="00F768F7" w:rsidRPr="003157EF" w:rsidTr="00D25611">
        <w:tc>
          <w:tcPr>
            <w:tcW w:w="1129" w:type="dxa"/>
          </w:tcPr>
          <w:p w:rsidR="00F768F7" w:rsidRPr="003157EF" w:rsidRDefault="00F768F7" w:rsidP="00F768F7">
            <w:pPr>
              <w:jc w:val="center"/>
              <w:rPr>
                <w:rFonts w:asciiTheme="majorHAnsi" w:hAnsiTheme="majorHAnsi" w:cs="Times New Roman"/>
              </w:rPr>
            </w:pPr>
            <w:r w:rsidRPr="003157EF">
              <w:rPr>
                <w:rFonts w:asciiTheme="majorHAnsi" w:hAnsiTheme="majorHAnsi" w:cs="Times New Roman"/>
              </w:rPr>
              <w:t>4</w:t>
            </w:r>
          </w:p>
        </w:tc>
        <w:tc>
          <w:tcPr>
            <w:tcW w:w="4224"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Study of common food</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 xml:space="preserve">processing equipments </w:t>
            </w:r>
          </w:p>
          <w:p w:rsidR="00F768F7" w:rsidRPr="003157EF" w:rsidRDefault="00F768F7" w:rsidP="00F768F7">
            <w:pPr>
              <w:rPr>
                <w:rFonts w:asciiTheme="majorHAnsi" w:hAnsiTheme="majorHAnsi"/>
              </w:rPr>
            </w:pPr>
          </w:p>
        </w:tc>
        <w:tc>
          <w:tcPr>
            <w:tcW w:w="5245"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Study of common food</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processing equipments such as</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pulper, sealers, juice extracting</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machines, autoclaves, corking</w:t>
            </w:r>
          </w:p>
          <w:p w:rsidR="00F768F7" w:rsidRPr="003157EF" w:rsidRDefault="00F768F7" w:rsidP="00F768F7">
            <w:pPr>
              <w:rPr>
                <w:rFonts w:asciiTheme="majorHAnsi" w:hAnsiTheme="majorHAnsi"/>
              </w:rPr>
            </w:pPr>
            <w:r w:rsidRPr="003157EF">
              <w:rPr>
                <w:rFonts w:asciiTheme="majorHAnsi" w:hAnsiTheme="majorHAnsi"/>
              </w:rPr>
              <w:t>machines etc.</w:t>
            </w:r>
          </w:p>
        </w:tc>
      </w:tr>
      <w:tr w:rsidR="00F768F7" w:rsidRPr="003157EF" w:rsidTr="00D25611">
        <w:trPr>
          <w:trHeight w:val="253"/>
        </w:trPr>
        <w:tc>
          <w:tcPr>
            <w:tcW w:w="1129" w:type="dxa"/>
          </w:tcPr>
          <w:p w:rsidR="00F768F7" w:rsidRPr="003157EF" w:rsidRDefault="00F768F7" w:rsidP="00F768F7">
            <w:pPr>
              <w:jc w:val="center"/>
              <w:rPr>
                <w:rFonts w:asciiTheme="majorHAnsi" w:hAnsiTheme="majorHAnsi" w:cs="Times New Roman"/>
              </w:rPr>
            </w:pPr>
            <w:r w:rsidRPr="003157EF">
              <w:rPr>
                <w:rFonts w:asciiTheme="majorHAnsi" w:hAnsiTheme="majorHAnsi" w:cs="Times New Roman"/>
              </w:rPr>
              <w:t>5</w:t>
            </w:r>
          </w:p>
        </w:tc>
        <w:tc>
          <w:tcPr>
            <w:tcW w:w="4224"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Refrigeration and other methods</w:t>
            </w:r>
          </w:p>
          <w:p w:rsidR="00F768F7" w:rsidRPr="003157EF" w:rsidRDefault="00F768F7" w:rsidP="00F768F7">
            <w:pPr>
              <w:rPr>
                <w:rFonts w:asciiTheme="majorHAnsi" w:hAnsiTheme="majorHAnsi"/>
              </w:rPr>
            </w:pPr>
            <w:r w:rsidRPr="003157EF">
              <w:rPr>
                <w:rFonts w:asciiTheme="majorHAnsi" w:hAnsiTheme="majorHAnsi"/>
              </w:rPr>
              <w:t>for storing perishables</w:t>
            </w:r>
          </w:p>
        </w:tc>
        <w:tc>
          <w:tcPr>
            <w:tcW w:w="5245"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Refrigeration and other methods</w:t>
            </w:r>
          </w:p>
          <w:p w:rsidR="00F768F7" w:rsidRPr="003157EF" w:rsidRDefault="00F768F7" w:rsidP="00F768F7">
            <w:pPr>
              <w:rPr>
                <w:rFonts w:asciiTheme="majorHAnsi" w:hAnsiTheme="majorHAnsi"/>
              </w:rPr>
            </w:pPr>
            <w:r w:rsidRPr="003157EF">
              <w:rPr>
                <w:rFonts w:asciiTheme="majorHAnsi" w:hAnsiTheme="majorHAnsi"/>
              </w:rPr>
              <w:t>for storing perishables</w:t>
            </w:r>
          </w:p>
        </w:tc>
      </w:tr>
      <w:tr w:rsidR="00F768F7" w:rsidRPr="003157EF" w:rsidTr="00D25611">
        <w:trPr>
          <w:trHeight w:val="253"/>
        </w:trPr>
        <w:tc>
          <w:tcPr>
            <w:tcW w:w="1129" w:type="dxa"/>
          </w:tcPr>
          <w:p w:rsidR="00F768F7" w:rsidRPr="003157EF" w:rsidRDefault="00F768F7" w:rsidP="00F768F7">
            <w:pPr>
              <w:jc w:val="center"/>
              <w:rPr>
                <w:rFonts w:asciiTheme="majorHAnsi" w:hAnsiTheme="majorHAnsi" w:cs="Times New Roman"/>
              </w:rPr>
            </w:pPr>
            <w:r w:rsidRPr="003157EF">
              <w:rPr>
                <w:rFonts w:asciiTheme="majorHAnsi" w:hAnsiTheme="majorHAnsi" w:cs="Times New Roman"/>
              </w:rPr>
              <w:t>6</w:t>
            </w:r>
          </w:p>
        </w:tc>
        <w:tc>
          <w:tcPr>
            <w:tcW w:w="4224"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Preparation of Fruit Juice.</w:t>
            </w:r>
          </w:p>
          <w:p w:rsidR="00F768F7" w:rsidRPr="003157EF" w:rsidRDefault="00F768F7" w:rsidP="00F768F7">
            <w:pPr>
              <w:rPr>
                <w:rFonts w:asciiTheme="majorHAnsi" w:hAnsiTheme="majorHAnsi"/>
              </w:rPr>
            </w:pPr>
          </w:p>
        </w:tc>
        <w:tc>
          <w:tcPr>
            <w:tcW w:w="5245"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Preparation of Fruit Juice.</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Preservation of fruits juices with</w:t>
            </w:r>
          </w:p>
          <w:p w:rsidR="00F768F7" w:rsidRPr="003157EF" w:rsidRDefault="00F768F7" w:rsidP="00F768F7">
            <w:pPr>
              <w:rPr>
                <w:rFonts w:asciiTheme="majorHAnsi" w:hAnsiTheme="majorHAnsi"/>
              </w:rPr>
            </w:pPr>
            <w:r w:rsidRPr="003157EF">
              <w:rPr>
                <w:rFonts w:asciiTheme="majorHAnsi" w:hAnsiTheme="majorHAnsi"/>
              </w:rPr>
              <w:t>addition of preservative.</w:t>
            </w:r>
          </w:p>
        </w:tc>
      </w:tr>
      <w:tr w:rsidR="00F768F7" w:rsidRPr="003157EF" w:rsidTr="00D25611">
        <w:trPr>
          <w:trHeight w:val="253"/>
        </w:trPr>
        <w:tc>
          <w:tcPr>
            <w:tcW w:w="1129" w:type="dxa"/>
          </w:tcPr>
          <w:p w:rsidR="00F768F7" w:rsidRPr="003157EF" w:rsidRDefault="00766E58" w:rsidP="00F768F7">
            <w:pPr>
              <w:jc w:val="center"/>
              <w:rPr>
                <w:rFonts w:asciiTheme="majorHAnsi" w:hAnsiTheme="majorHAnsi" w:cs="Times New Roman"/>
              </w:rPr>
            </w:pPr>
            <w:r w:rsidRPr="003157EF">
              <w:rPr>
                <w:rFonts w:asciiTheme="majorHAnsi" w:hAnsiTheme="majorHAnsi" w:cs="Times New Roman"/>
              </w:rPr>
              <w:t>7</w:t>
            </w:r>
          </w:p>
        </w:tc>
        <w:tc>
          <w:tcPr>
            <w:tcW w:w="4224"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Preparation of common fruit</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 xml:space="preserve">beverages. </w:t>
            </w:r>
          </w:p>
          <w:p w:rsidR="00F768F7" w:rsidRPr="003157EF" w:rsidRDefault="00F768F7" w:rsidP="00F768F7">
            <w:pPr>
              <w:autoSpaceDE w:val="0"/>
              <w:autoSpaceDN w:val="0"/>
              <w:adjustRightInd w:val="0"/>
              <w:rPr>
                <w:rFonts w:asciiTheme="majorHAnsi" w:hAnsiTheme="majorHAnsi"/>
              </w:rPr>
            </w:pPr>
          </w:p>
        </w:tc>
        <w:tc>
          <w:tcPr>
            <w:tcW w:w="5245"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Preparation of common fruit</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beverages. Determination of</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Acids in fruits and vegetable</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products</w:t>
            </w:r>
          </w:p>
        </w:tc>
      </w:tr>
      <w:tr w:rsidR="00F768F7" w:rsidRPr="003157EF" w:rsidTr="00D25611">
        <w:trPr>
          <w:trHeight w:val="253"/>
        </w:trPr>
        <w:tc>
          <w:tcPr>
            <w:tcW w:w="1129" w:type="dxa"/>
          </w:tcPr>
          <w:p w:rsidR="00F768F7" w:rsidRPr="003157EF" w:rsidRDefault="00766E58" w:rsidP="00F768F7">
            <w:pPr>
              <w:jc w:val="center"/>
              <w:rPr>
                <w:rFonts w:asciiTheme="majorHAnsi" w:hAnsiTheme="majorHAnsi" w:cs="Times New Roman"/>
              </w:rPr>
            </w:pPr>
            <w:r w:rsidRPr="003157EF">
              <w:rPr>
                <w:rFonts w:asciiTheme="majorHAnsi" w:hAnsiTheme="majorHAnsi" w:cs="Times New Roman"/>
              </w:rPr>
              <w:t>8</w:t>
            </w:r>
          </w:p>
        </w:tc>
        <w:tc>
          <w:tcPr>
            <w:tcW w:w="4224"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Preparation of tomato product</w:t>
            </w:r>
          </w:p>
          <w:p w:rsidR="00F768F7" w:rsidRPr="003157EF" w:rsidRDefault="00F768F7" w:rsidP="00F768F7">
            <w:pPr>
              <w:autoSpaceDE w:val="0"/>
              <w:autoSpaceDN w:val="0"/>
              <w:adjustRightInd w:val="0"/>
              <w:rPr>
                <w:rFonts w:asciiTheme="majorHAnsi" w:hAnsiTheme="majorHAnsi"/>
              </w:rPr>
            </w:pPr>
          </w:p>
        </w:tc>
        <w:tc>
          <w:tcPr>
            <w:tcW w:w="5245"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Preparation of tomato juices,</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puree, sauces, ketchups, soup,</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paste, chutney etc</w:t>
            </w:r>
          </w:p>
        </w:tc>
      </w:tr>
      <w:tr w:rsidR="00F768F7" w:rsidRPr="003157EF" w:rsidTr="00D25611">
        <w:trPr>
          <w:trHeight w:val="253"/>
        </w:trPr>
        <w:tc>
          <w:tcPr>
            <w:tcW w:w="1129" w:type="dxa"/>
          </w:tcPr>
          <w:p w:rsidR="00F768F7" w:rsidRPr="003157EF" w:rsidRDefault="00766E58" w:rsidP="00F768F7">
            <w:pPr>
              <w:jc w:val="center"/>
              <w:rPr>
                <w:rFonts w:asciiTheme="majorHAnsi" w:hAnsiTheme="majorHAnsi" w:cs="Times New Roman"/>
              </w:rPr>
            </w:pPr>
            <w:r w:rsidRPr="003157EF">
              <w:rPr>
                <w:rFonts w:asciiTheme="majorHAnsi" w:hAnsiTheme="majorHAnsi" w:cs="Times New Roman"/>
              </w:rPr>
              <w:t>9</w:t>
            </w:r>
          </w:p>
        </w:tc>
        <w:tc>
          <w:tcPr>
            <w:tcW w:w="4224"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Various methods of drying:</w:t>
            </w:r>
          </w:p>
          <w:p w:rsidR="00F768F7" w:rsidRPr="003157EF" w:rsidRDefault="00F768F7" w:rsidP="00F768F7">
            <w:pPr>
              <w:autoSpaceDE w:val="0"/>
              <w:autoSpaceDN w:val="0"/>
              <w:adjustRightInd w:val="0"/>
              <w:rPr>
                <w:rFonts w:asciiTheme="majorHAnsi" w:hAnsiTheme="majorHAnsi"/>
              </w:rPr>
            </w:pPr>
          </w:p>
        </w:tc>
        <w:tc>
          <w:tcPr>
            <w:tcW w:w="5245"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Various methods of drying: sun</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drying, cabinet drying and solar</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drying.</w:t>
            </w:r>
          </w:p>
        </w:tc>
      </w:tr>
      <w:tr w:rsidR="00F768F7" w:rsidRPr="003157EF" w:rsidTr="00D25611">
        <w:trPr>
          <w:trHeight w:val="253"/>
        </w:trPr>
        <w:tc>
          <w:tcPr>
            <w:tcW w:w="1129" w:type="dxa"/>
          </w:tcPr>
          <w:p w:rsidR="00F768F7" w:rsidRPr="003157EF" w:rsidRDefault="00766E58" w:rsidP="00F768F7">
            <w:pPr>
              <w:jc w:val="center"/>
              <w:rPr>
                <w:rFonts w:asciiTheme="majorHAnsi" w:hAnsiTheme="majorHAnsi" w:cs="Times New Roman"/>
              </w:rPr>
            </w:pPr>
            <w:r w:rsidRPr="003157EF">
              <w:rPr>
                <w:rFonts w:asciiTheme="majorHAnsi" w:hAnsiTheme="majorHAnsi" w:cs="Times New Roman"/>
              </w:rPr>
              <w:t>10</w:t>
            </w:r>
          </w:p>
        </w:tc>
        <w:tc>
          <w:tcPr>
            <w:tcW w:w="4224"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 xml:space="preserve">Preparation of Jam, jelly and </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marmalades</w:t>
            </w:r>
          </w:p>
        </w:tc>
        <w:tc>
          <w:tcPr>
            <w:tcW w:w="5245"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 xml:space="preserve">Preparation of Jam, jelly and </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marmalades</w:t>
            </w:r>
          </w:p>
        </w:tc>
      </w:tr>
      <w:tr w:rsidR="00F768F7" w:rsidRPr="003157EF" w:rsidTr="00D25611">
        <w:trPr>
          <w:trHeight w:val="253"/>
        </w:trPr>
        <w:tc>
          <w:tcPr>
            <w:tcW w:w="1129" w:type="dxa"/>
          </w:tcPr>
          <w:p w:rsidR="00F768F7" w:rsidRPr="003157EF" w:rsidRDefault="00766E58" w:rsidP="00F768F7">
            <w:pPr>
              <w:jc w:val="center"/>
              <w:rPr>
                <w:rFonts w:asciiTheme="majorHAnsi" w:hAnsiTheme="majorHAnsi" w:cs="Times New Roman"/>
              </w:rPr>
            </w:pPr>
            <w:r w:rsidRPr="003157EF">
              <w:rPr>
                <w:rFonts w:asciiTheme="majorHAnsi" w:hAnsiTheme="majorHAnsi" w:cs="Times New Roman"/>
              </w:rPr>
              <w:t>11</w:t>
            </w:r>
          </w:p>
        </w:tc>
        <w:tc>
          <w:tcPr>
            <w:tcW w:w="4224"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Preparation of preserves, candies,</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crystallized and glazed and fruit</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bars.</w:t>
            </w:r>
          </w:p>
        </w:tc>
        <w:tc>
          <w:tcPr>
            <w:tcW w:w="5245"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Preparation of preserves, candies,</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crystallized and glazed and fruit</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bars.</w:t>
            </w:r>
          </w:p>
        </w:tc>
      </w:tr>
      <w:tr w:rsidR="00F768F7" w:rsidRPr="003157EF" w:rsidTr="00D25611">
        <w:trPr>
          <w:trHeight w:val="253"/>
        </w:trPr>
        <w:tc>
          <w:tcPr>
            <w:tcW w:w="1129" w:type="dxa"/>
          </w:tcPr>
          <w:p w:rsidR="00F768F7" w:rsidRPr="003157EF" w:rsidRDefault="00766E58" w:rsidP="00F768F7">
            <w:pPr>
              <w:jc w:val="center"/>
              <w:rPr>
                <w:rFonts w:asciiTheme="majorHAnsi" w:hAnsiTheme="majorHAnsi" w:cs="Times New Roman"/>
              </w:rPr>
            </w:pPr>
            <w:r w:rsidRPr="003157EF">
              <w:rPr>
                <w:rFonts w:asciiTheme="majorHAnsi" w:hAnsiTheme="majorHAnsi" w:cs="Times New Roman"/>
              </w:rPr>
              <w:t>12</w:t>
            </w:r>
          </w:p>
        </w:tc>
        <w:tc>
          <w:tcPr>
            <w:tcW w:w="4224"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Demonstration of Canning</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process in fruits and vegetables</w:t>
            </w:r>
          </w:p>
          <w:p w:rsidR="00F768F7" w:rsidRPr="003157EF" w:rsidRDefault="00F768F7" w:rsidP="00F768F7">
            <w:pPr>
              <w:autoSpaceDE w:val="0"/>
              <w:autoSpaceDN w:val="0"/>
              <w:adjustRightInd w:val="0"/>
              <w:rPr>
                <w:rFonts w:asciiTheme="majorHAnsi" w:hAnsiTheme="majorHAnsi"/>
              </w:rPr>
            </w:pPr>
          </w:p>
        </w:tc>
        <w:tc>
          <w:tcPr>
            <w:tcW w:w="5245"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Demonstration of Canning</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process in fruits and vegetables</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canning industry. Identification of defective cans,</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Precautions while consuming the</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canned foods.</w:t>
            </w:r>
          </w:p>
        </w:tc>
      </w:tr>
      <w:tr w:rsidR="00F768F7" w:rsidRPr="003157EF" w:rsidTr="00D25611">
        <w:trPr>
          <w:trHeight w:val="253"/>
        </w:trPr>
        <w:tc>
          <w:tcPr>
            <w:tcW w:w="1129" w:type="dxa"/>
          </w:tcPr>
          <w:p w:rsidR="00F768F7" w:rsidRPr="003157EF" w:rsidRDefault="00766E58" w:rsidP="00F768F7">
            <w:pPr>
              <w:jc w:val="center"/>
              <w:rPr>
                <w:rFonts w:asciiTheme="majorHAnsi" w:hAnsiTheme="majorHAnsi" w:cs="Times New Roman"/>
              </w:rPr>
            </w:pPr>
            <w:r w:rsidRPr="003157EF">
              <w:rPr>
                <w:rFonts w:asciiTheme="majorHAnsi" w:hAnsiTheme="majorHAnsi" w:cs="Times New Roman"/>
              </w:rPr>
              <w:t>13</w:t>
            </w:r>
          </w:p>
        </w:tc>
        <w:tc>
          <w:tcPr>
            <w:tcW w:w="4224"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 xml:space="preserve">Freezing </w:t>
            </w:r>
          </w:p>
          <w:p w:rsidR="00F768F7" w:rsidRPr="003157EF" w:rsidRDefault="00F768F7" w:rsidP="00F768F7">
            <w:pPr>
              <w:autoSpaceDE w:val="0"/>
              <w:autoSpaceDN w:val="0"/>
              <w:adjustRightInd w:val="0"/>
              <w:rPr>
                <w:rFonts w:asciiTheme="majorHAnsi" w:hAnsiTheme="majorHAnsi"/>
              </w:rPr>
            </w:pPr>
          </w:p>
        </w:tc>
        <w:tc>
          <w:tcPr>
            <w:tcW w:w="5245"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Freezing demonstration on</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market sample of frozen fruits</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and vegetables</w:t>
            </w:r>
          </w:p>
        </w:tc>
      </w:tr>
      <w:tr w:rsidR="00F768F7" w:rsidRPr="003157EF" w:rsidTr="00D25611">
        <w:trPr>
          <w:trHeight w:val="253"/>
        </w:trPr>
        <w:tc>
          <w:tcPr>
            <w:tcW w:w="1129" w:type="dxa"/>
          </w:tcPr>
          <w:p w:rsidR="00F768F7" w:rsidRPr="003157EF" w:rsidRDefault="00766E58" w:rsidP="00F768F7">
            <w:pPr>
              <w:jc w:val="center"/>
              <w:rPr>
                <w:rFonts w:asciiTheme="majorHAnsi" w:hAnsiTheme="majorHAnsi" w:cs="Times New Roman"/>
              </w:rPr>
            </w:pPr>
            <w:r w:rsidRPr="003157EF">
              <w:rPr>
                <w:rFonts w:asciiTheme="majorHAnsi" w:hAnsiTheme="majorHAnsi" w:cs="Times New Roman"/>
              </w:rPr>
              <w:t>14</w:t>
            </w:r>
          </w:p>
        </w:tc>
        <w:tc>
          <w:tcPr>
            <w:tcW w:w="4224"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Preparations of different types of</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pickles from fruits and vegetables</w:t>
            </w:r>
          </w:p>
        </w:tc>
        <w:tc>
          <w:tcPr>
            <w:tcW w:w="5245"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Preparations of different types of</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pickles from fruits and vegetables</w:t>
            </w:r>
          </w:p>
        </w:tc>
      </w:tr>
      <w:tr w:rsidR="00F768F7" w:rsidRPr="003157EF" w:rsidTr="00D25611">
        <w:trPr>
          <w:trHeight w:val="253"/>
        </w:trPr>
        <w:tc>
          <w:tcPr>
            <w:tcW w:w="1129" w:type="dxa"/>
          </w:tcPr>
          <w:p w:rsidR="00766E58" w:rsidRPr="003157EF" w:rsidRDefault="00766E58" w:rsidP="00F768F7">
            <w:pPr>
              <w:jc w:val="center"/>
              <w:rPr>
                <w:rFonts w:asciiTheme="majorHAnsi" w:hAnsiTheme="majorHAnsi" w:cs="Times New Roman"/>
              </w:rPr>
            </w:pPr>
          </w:p>
          <w:p w:rsidR="00F768F7" w:rsidRPr="003157EF" w:rsidRDefault="00766E58" w:rsidP="00766E58">
            <w:pPr>
              <w:tabs>
                <w:tab w:val="left" w:pos="569"/>
              </w:tabs>
              <w:rPr>
                <w:rFonts w:asciiTheme="majorHAnsi" w:hAnsiTheme="majorHAnsi" w:cs="Times New Roman"/>
              </w:rPr>
            </w:pPr>
            <w:r w:rsidRPr="003157EF">
              <w:rPr>
                <w:rFonts w:asciiTheme="majorHAnsi" w:hAnsiTheme="majorHAnsi" w:cs="Times New Roman"/>
              </w:rPr>
              <w:t>15</w:t>
            </w:r>
          </w:p>
        </w:tc>
        <w:tc>
          <w:tcPr>
            <w:tcW w:w="4224"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Examination of processed products.</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Cleaning and maintenance of the</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equipments.</w:t>
            </w:r>
          </w:p>
          <w:p w:rsidR="00F768F7" w:rsidRPr="003157EF" w:rsidRDefault="00F768F7" w:rsidP="00F768F7">
            <w:pPr>
              <w:autoSpaceDE w:val="0"/>
              <w:autoSpaceDN w:val="0"/>
              <w:adjustRightInd w:val="0"/>
              <w:rPr>
                <w:rFonts w:asciiTheme="majorHAnsi" w:hAnsiTheme="majorHAnsi"/>
              </w:rPr>
            </w:pPr>
          </w:p>
          <w:p w:rsidR="00F768F7" w:rsidRPr="003157EF" w:rsidRDefault="00F768F7" w:rsidP="00F768F7">
            <w:pPr>
              <w:autoSpaceDE w:val="0"/>
              <w:autoSpaceDN w:val="0"/>
              <w:adjustRightInd w:val="0"/>
              <w:rPr>
                <w:rFonts w:asciiTheme="majorHAnsi" w:hAnsiTheme="majorHAnsi"/>
              </w:rPr>
            </w:pPr>
          </w:p>
        </w:tc>
        <w:tc>
          <w:tcPr>
            <w:tcW w:w="5245"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Examination of processed products. Cleaning and maintenance of the equipments. Detection of benzoic acid,</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sulphur dioxide and KMS in fruits</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and vegetable products.</w:t>
            </w:r>
          </w:p>
        </w:tc>
      </w:tr>
      <w:tr w:rsidR="00F768F7" w:rsidRPr="003157EF" w:rsidTr="00D25611">
        <w:trPr>
          <w:trHeight w:val="253"/>
        </w:trPr>
        <w:tc>
          <w:tcPr>
            <w:tcW w:w="1129" w:type="dxa"/>
          </w:tcPr>
          <w:p w:rsidR="00F768F7" w:rsidRPr="003157EF" w:rsidRDefault="00766E58" w:rsidP="00F768F7">
            <w:pPr>
              <w:jc w:val="center"/>
              <w:rPr>
                <w:rFonts w:asciiTheme="majorHAnsi" w:hAnsiTheme="majorHAnsi" w:cs="Times New Roman"/>
              </w:rPr>
            </w:pPr>
            <w:r w:rsidRPr="003157EF">
              <w:rPr>
                <w:rFonts w:asciiTheme="majorHAnsi" w:hAnsiTheme="majorHAnsi" w:cs="Times New Roman"/>
              </w:rPr>
              <w:t>16</w:t>
            </w:r>
          </w:p>
        </w:tc>
        <w:tc>
          <w:tcPr>
            <w:tcW w:w="4224"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Practical demonstration of</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sealing pouching machine.</w:t>
            </w:r>
          </w:p>
          <w:p w:rsidR="00F768F7" w:rsidRPr="003157EF" w:rsidRDefault="00F768F7" w:rsidP="00F768F7">
            <w:pPr>
              <w:autoSpaceDE w:val="0"/>
              <w:autoSpaceDN w:val="0"/>
              <w:adjustRightInd w:val="0"/>
              <w:rPr>
                <w:rFonts w:asciiTheme="majorHAnsi" w:hAnsiTheme="majorHAnsi"/>
              </w:rPr>
            </w:pPr>
          </w:p>
        </w:tc>
        <w:tc>
          <w:tcPr>
            <w:tcW w:w="5245" w:type="dxa"/>
            <w:tcBorders>
              <w:top w:val="single" w:sz="4" w:space="0" w:color="auto"/>
              <w:left w:val="single" w:sz="4" w:space="0" w:color="auto"/>
              <w:bottom w:val="single" w:sz="4" w:space="0" w:color="auto"/>
              <w:right w:val="single" w:sz="4" w:space="0" w:color="339966"/>
            </w:tcBorders>
            <w:shd w:val="clear" w:color="auto" w:fill="auto"/>
          </w:tcPr>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Practical demonstration of</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sealing pouching machine.</w:t>
            </w:r>
          </w:p>
          <w:p w:rsidR="00F768F7" w:rsidRPr="003157EF" w:rsidRDefault="00F768F7" w:rsidP="00F768F7">
            <w:pPr>
              <w:autoSpaceDE w:val="0"/>
              <w:autoSpaceDN w:val="0"/>
              <w:adjustRightInd w:val="0"/>
              <w:rPr>
                <w:rFonts w:asciiTheme="majorHAnsi" w:hAnsiTheme="majorHAnsi"/>
              </w:rPr>
            </w:pPr>
            <w:r w:rsidRPr="003157EF">
              <w:rPr>
                <w:rFonts w:asciiTheme="majorHAnsi" w:hAnsiTheme="majorHAnsi"/>
              </w:rPr>
              <w:t>Examination of the tetra pack</w:t>
            </w:r>
          </w:p>
        </w:tc>
      </w:tr>
    </w:tbl>
    <w:p w:rsidR="00FB06DB" w:rsidRPr="003157EF" w:rsidRDefault="00FB06DB" w:rsidP="00FB06DB">
      <w:pPr>
        <w:spacing w:after="0"/>
        <w:rPr>
          <w:rFonts w:asciiTheme="majorHAnsi" w:hAnsiTheme="majorHAnsi" w:cs="Times New Roman"/>
        </w:rPr>
      </w:pPr>
    </w:p>
    <w:p w:rsidR="00413147" w:rsidRPr="003157EF" w:rsidRDefault="00413147" w:rsidP="00FB06DB">
      <w:pPr>
        <w:spacing w:after="0"/>
        <w:rPr>
          <w:rFonts w:asciiTheme="majorHAnsi" w:hAnsiTheme="majorHAnsi" w:cs="Times New Roman"/>
          <w:sz w:val="24"/>
          <w:szCs w:val="24"/>
        </w:rPr>
      </w:pPr>
    </w:p>
    <w:p w:rsidR="00413147" w:rsidRPr="003157EF" w:rsidRDefault="00413147" w:rsidP="00FB06DB">
      <w:pPr>
        <w:spacing w:after="0"/>
        <w:rPr>
          <w:rFonts w:asciiTheme="majorHAnsi" w:hAnsiTheme="majorHAnsi" w:cs="Times New Roman"/>
          <w:sz w:val="24"/>
          <w:szCs w:val="24"/>
        </w:rPr>
      </w:pPr>
    </w:p>
    <w:p w:rsidR="00413147" w:rsidRPr="003157EF" w:rsidRDefault="00413147" w:rsidP="00FB06DB">
      <w:pPr>
        <w:spacing w:after="0"/>
        <w:rPr>
          <w:rFonts w:asciiTheme="majorHAnsi" w:hAnsiTheme="majorHAnsi" w:cs="Times New Roman"/>
          <w:sz w:val="24"/>
          <w:szCs w:val="24"/>
        </w:rPr>
      </w:pPr>
    </w:p>
    <w:p w:rsidR="00413147" w:rsidRPr="003157EF" w:rsidRDefault="00413147" w:rsidP="00FB06DB">
      <w:pPr>
        <w:spacing w:after="0"/>
        <w:rPr>
          <w:rFonts w:asciiTheme="majorHAnsi" w:hAnsiTheme="majorHAnsi" w:cs="Times New Roman"/>
          <w:sz w:val="24"/>
          <w:szCs w:val="24"/>
        </w:rPr>
      </w:pPr>
    </w:p>
    <w:p w:rsidR="00B90897" w:rsidRPr="003157EF" w:rsidRDefault="00B90897" w:rsidP="00FB06DB">
      <w:pPr>
        <w:spacing w:after="0"/>
        <w:rPr>
          <w:rFonts w:asciiTheme="majorHAnsi" w:hAnsiTheme="majorHAnsi" w:cs="Times New Roman"/>
          <w:b/>
          <w:sz w:val="24"/>
          <w:szCs w:val="24"/>
          <w:u w:val="single"/>
        </w:rPr>
      </w:pPr>
    </w:p>
    <w:p w:rsidR="00FB06DB" w:rsidRPr="003157EF" w:rsidRDefault="00FB06DB" w:rsidP="00FB06DB">
      <w:pPr>
        <w:spacing w:after="0"/>
        <w:rPr>
          <w:rFonts w:asciiTheme="majorHAnsi" w:hAnsiTheme="majorHAnsi" w:cs="Times New Roman"/>
          <w:b/>
          <w:sz w:val="24"/>
          <w:szCs w:val="24"/>
          <w:u w:val="single"/>
        </w:rPr>
      </w:pPr>
      <w:r w:rsidRPr="003157EF">
        <w:rPr>
          <w:rFonts w:asciiTheme="majorHAnsi" w:hAnsiTheme="majorHAnsi" w:cs="Times New Roman"/>
          <w:b/>
          <w:sz w:val="24"/>
          <w:szCs w:val="24"/>
          <w:u w:val="single"/>
        </w:rPr>
        <w:t>Detail of Employability Skills Syllabus</w:t>
      </w:r>
    </w:p>
    <w:p w:rsidR="00B90897" w:rsidRPr="003157EF" w:rsidRDefault="00B90897" w:rsidP="00FB06DB">
      <w:pPr>
        <w:spacing w:after="0"/>
        <w:rPr>
          <w:rFonts w:asciiTheme="majorHAnsi" w:hAnsiTheme="majorHAnsi" w:cs="Times New Roman"/>
          <w:b/>
          <w:sz w:val="24"/>
          <w:szCs w:val="24"/>
          <w:u w:val="single"/>
        </w:rPr>
      </w:pPr>
    </w:p>
    <w:tbl>
      <w:tblPr>
        <w:tblStyle w:val="TableGrid"/>
        <w:tblW w:w="10740" w:type="dxa"/>
        <w:tblLook w:val="04A0" w:firstRow="1" w:lastRow="0" w:firstColumn="1" w:lastColumn="0" w:noHBand="0" w:noVBand="1"/>
      </w:tblPr>
      <w:tblGrid>
        <w:gridCol w:w="959"/>
        <w:gridCol w:w="2410"/>
        <w:gridCol w:w="7371"/>
      </w:tblGrid>
      <w:tr w:rsidR="00FB06DB" w:rsidRPr="003157EF" w:rsidTr="003C4632">
        <w:tc>
          <w:tcPr>
            <w:tcW w:w="959" w:type="dxa"/>
          </w:tcPr>
          <w:p w:rsidR="00FB06DB" w:rsidRPr="003157EF" w:rsidRDefault="00FB06DB" w:rsidP="003C4632">
            <w:pPr>
              <w:jc w:val="both"/>
              <w:rPr>
                <w:rFonts w:asciiTheme="majorHAnsi" w:hAnsiTheme="majorHAnsi" w:cs="Times New Roman"/>
                <w:sz w:val="24"/>
                <w:szCs w:val="24"/>
              </w:rPr>
            </w:pPr>
            <w:r w:rsidRPr="003157EF">
              <w:rPr>
                <w:rFonts w:asciiTheme="majorHAnsi" w:hAnsiTheme="majorHAnsi" w:cs="Times New Roman"/>
                <w:sz w:val="24"/>
                <w:szCs w:val="24"/>
              </w:rPr>
              <w:t>Sl. No.</w:t>
            </w:r>
          </w:p>
        </w:tc>
        <w:tc>
          <w:tcPr>
            <w:tcW w:w="2410" w:type="dxa"/>
          </w:tcPr>
          <w:p w:rsidR="00FB06DB" w:rsidRPr="003157EF" w:rsidRDefault="00FB06DB" w:rsidP="003C4632">
            <w:pPr>
              <w:jc w:val="both"/>
              <w:rPr>
                <w:rFonts w:asciiTheme="majorHAnsi" w:hAnsiTheme="majorHAnsi" w:cs="Times New Roman"/>
                <w:sz w:val="24"/>
                <w:szCs w:val="24"/>
              </w:rPr>
            </w:pPr>
            <w:r w:rsidRPr="003157EF">
              <w:rPr>
                <w:rFonts w:asciiTheme="majorHAnsi" w:hAnsiTheme="majorHAnsi" w:cs="Times New Roman"/>
                <w:sz w:val="24"/>
                <w:szCs w:val="24"/>
              </w:rPr>
              <w:t>Content</w:t>
            </w:r>
          </w:p>
        </w:tc>
        <w:tc>
          <w:tcPr>
            <w:tcW w:w="7371" w:type="dxa"/>
          </w:tcPr>
          <w:p w:rsidR="00FB06DB" w:rsidRPr="003157EF" w:rsidRDefault="00FB06DB" w:rsidP="003C4632">
            <w:pPr>
              <w:jc w:val="both"/>
              <w:rPr>
                <w:rFonts w:asciiTheme="majorHAnsi" w:hAnsiTheme="majorHAnsi" w:cs="Times New Roman"/>
                <w:sz w:val="24"/>
                <w:szCs w:val="24"/>
              </w:rPr>
            </w:pPr>
            <w:r w:rsidRPr="003157EF">
              <w:rPr>
                <w:rFonts w:asciiTheme="majorHAnsi" w:hAnsiTheme="majorHAnsi" w:cs="Times New Roman"/>
                <w:sz w:val="24"/>
                <w:szCs w:val="24"/>
              </w:rPr>
              <w:t>Details</w:t>
            </w:r>
          </w:p>
        </w:tc>
      </w:tr>
      <w:tr w:rsidR="00FB06DB" w:rsidRPr="003157EF" w:rsidTr="003C4632">
        <w:tc>
          <w:tcPr>
            <w:tcW w:w="959" w:type="dxa"/>
          </w:tcPr>
          <w:p w:rsidR="00FB06DB" w:rsidRPr="003157EF" w:rsidRDefault="00FB06DB" w:rsidP="003C4632">
            <w:pPr>
              <w:jc w:val="both"/>
              <w:rPr>
                <w:rFonts w:asciiTheme="majorHAnsi" w:hAnsiTheme="majorHAnsi" w:cs="Times New Roman"/>
                <w:sz w:val="24"/>
                <w:szCs w:val="24"/>
              </w:rPr>
            </w:pPr>
            <w:r w:rsidRPr="003157EF">
              <w:rPr>
                <w:rFonts w:asciiTheme="majorHAnsi" w:hAnsiTheme="majorHAnsi" w:cs="Times New Roman"/>
                <w:sz w:val="24"/>
                <w:szCs w:val="24"/>
              </w:rPr>
              <w:t>1.</w:t>
            </w:r>
          </w:p>
        </w:tc>
        <w:tc>
          <w:tcPr>
            <w:tcW w:w="2410" w:type="dxa"/>
          </w:tcPr>
          <w:p w:rsidR="00FB06DB" w:rsidRPr="003157EF" w:rsidRDefault="00FB06DB" w:rsidP="003C4632">
            <w:pPr>
              <w:jc w:val="both"/>
              <w:rPr>
                <w:rFonts w:asciiTheme="majorHAnsi" w:hAnsiTheme="majorHAnsi" w:cs="Times New Roman"/>
                <w:sz w:val="24"/>
                <w:szCs w:val="24"/>
              </w:rPr>
            </w:pPr>
            <w:r w:rsidRPr="003157EF">
              <w:rPr>
                <w:rFonts w:asciiTheme="majorHAnsi" w:hAnsiTheme="majorHAnsi" w:cs="Times New Roman"/>
                <w:sz w:val="24"/>
                <w:szCs w:val="24"/>
              </w:rPr>
              <w:t>English Literacy &amp; Communication Skills</w:t>
            </w:r>
          </w:p>
        </w:tc>
        <w:tc>
          <w:tcPr>
            <w:tcW w:w="7371" w:type="dxa"/>
          </w:tcPr>
          <w:p w:rsidR="00FB06DB" w:rsidRPr="003157EF" w:rsidRDefault="00FB06DB" w:rsidP="003C4632">
            <w:pPr>
              <w:spacing w:line="255" w:lineRule="exact"/>
              <w:ind w:left="100"/>
              <w:jc w:val="both"/>
              <w:rPr>
                <w:rFonts w:asciiTheme="majorHAnsi" w:hAnsiTheme="majorHAnsi" w:cs="Times New Roman"/>
                <w:sz w:val="24"/>
                <w:szCs w:val="24"/>
              </w:rPr>
            </w:pPr>
            <w:r w:rsidRPr="003157EF">
              <w:rPr>
                <w:rFonts w:asciiTheme="majorHAnsi" w:hAnsiTheme="majorHAnsi" w:cs="Times New Roman"/>
                <w:sz w:val="24"/>
                <w:szCs w:val="24"/>
              </w:rPr>
              <w:t xml:space="preserve">Accentuation (mode of pronunciation) on simple words, Diction (use of word and speech) </w:t>
            </w:r>
          </w:p>
          <w:p w:rsidR="00FB06DB" w:rsidRPr="003157EF" w:rsidRDefault="00FB06DB" w:rsidP="003C4632">
            <w:pPr>
              <w:spacing w:line="255" w:lineRule="exact"/>
              <w:ind w:left="100"/>
              <w:jc w:val="both"/>
              <w:rPr>
                <w:rFonts w:asciiTheme="majorHAnsi" w:hAnsiTheme="majorHAnsi" w:cs="Times New Roman"/>
                <w:sz w:val="24"/>
                <w:szCs w:val="24"/>
              </w:rPr>
            </w:pPr>
            <w:r w:rsidRPr="003157EF">
              <w:rPr>
                <w:rFonts w:asciiTheme="majorHAnsi" w:hAnsiTheme="majorHAnsi" w:cs="Times New Roman"/>
                <w:sz w:val="24"/>
                <w:szCs w:val="24"/>
              </w:rPr>
              <w:t>Transformation of sentences, Voice change, Change of tense, Spellings. Reading and understanding simple sentences about self, work and environment. Construction of simple sentences, Writing simple English.</w:t>
            </w:r>
          </w:p>
          <w:p w:rsidR="00FB06DB" w:rsidRPr="003157EF" w:rsidRDefault="00FB06DB" w:rsidP="003C4632">
            <w:pPr>
              <w:spacing w:line="255" w:lineRule="exact"/>
              <w:ind w:left="100"/>
              <w:jc w:val="both"/>
              <w:rPr>
                <w:rFonts w:asciiTheme="majorHAnsi" w:hAnsiTheme="majorHAnsi" w:cs="Times New Roman"/>
                <w:sz w:val="24"/>
                <w:szCs w:val="24"/>
              </w:rPr>
            </w:pPr>
            <w:r w:rsidRPr="003157EF">
              <w:rPr>
                <w:rFonts w:asciiTheme="majorHAnsi" w:hAnsiTheme="majorHAnsi" w:cs="Times New Roman"/>
                <w:sz w:val="24"/>
                <w:szCs w:val="24"/>
              </w:rPr>
              <w:t>Speaking  with  preparation  on  self,  on  family,  on  friends, classmates, on know, picture reading gain confidence through role-playing .  Taking messages, passing messages on and filling in message forms Greeting  and  introductions  office  hospitality,  Resumes  or curriculum vita essential parts, letters of application reference to previous communication.</w:t>
            </w:r>
          </w:p>
          <w:p w:rsidR="00FB06DB" w:rsidRPr="003157EF" w:rsidRDefault="00FB06DB" w:rsidP="003C4632">
            <w:pPr>
              <w:spacing w:line="255" w:lineRule="exact"/>
              <w:ind w:left="100"/>
              <w:jc w:val="both"/>
              <w:rPr>
                <w:rFonts w:asciiTheme="majorHAnsi" w:hAnsiTheme="majorHAnsi" w:cs="Times New Roman"/>
                <w:sz w:val="24"/>
                <w:szCs w:val="24"/>
              </w:rPr>
            </w:pPr>
            <w:r w:rsidRPr="003157EF">
              <w:rPr>
                <w:rFonts w:asciiTheme="majorHAnsi" w:hAnsiTheme="majorHAnsi" w:cs="Times New Roman"/>
                <w:sz w:val="24"/>
                <w:szCs w:val="24"/>
              </w:rPr>
              <w:t xml:space="preserve">Communication and its importance, Principles of Effective communication, Types of communication – verbal, non verbal, written, email, talking on phone. Non verbal communication –characteristics, components-Para-language, </w:t>
            </w:r>
          </w:p>
          <w:p w:rsidR="00FB06DB" w:rsidRPr="003157EF" w:rsidRDefault="00FB06DB" w:rsidP="003C4632">
            <w:pPr>
              <w:spacing w:line="255" w:lineRule="exact"/>
              <w:ind w:left="100"/>
              <w:jc w:val="both"/>
              <w:rPr>
                <w:rFonts w:asciiTheme="majorHAnsi" w:hAnsiTheme="majorHAnsi" w:cs="Times New Roman"/>
                <w:sz w:val="24"/>
                <w:szCs w:val="24"/>
              </w:rPr>
            </w:pPr>
            <w:r w:rsidRPr="003157EF">
              <w:rPr>
                <w:rFonts w:asciiTheme="majorHAnsi" w:hAnsiTheme="majorHAnsi" w:cs="Times New Roman"/>
                <w:sz w:val="24"/>
                <w:szCs w:val="24"/>
              </w:rPr>
              <w:t xml:space="preserve">Body – language, </w:t>
            </w:r>
          </w:p>
          <w:p w:rsidR="00FB06DB" w:rsidRPr="003157EF" w:rsidRDefault="00FB06DB" w:rsidP="003C4632">
            <w:pPr>
              <w:spacing w:line="255" w:lineRule="exact"/>
              <w:ind w:left="100"/>
              <w:jc w:val="both"/>
              <w:rPr>
                <w:rFonts w:asciiTheme="majorHAnsi" w:hAnsiTheme="majorHAnsi" w:cs="Times New Roman"/>
                <w:sz w:val="24"/>
                <w:szCs w:val="24"/>
              </w:rPr>
            </w:pPr>
            <w:r w:rsidRPr="003157EF">
              <w:rPr>
                <w:rFonts w:asciiTheme="majorHAnsi" w:hAnsiTheme="majorHAnsi" w:cs="Times New Roman"/>
                <w:sz w:val="24"/>
                <w:szCs w:val="24"/>
              </w:rPr>
              <w:t>Barriers to communication and dealing with barriers.</w:t>
            </w:r>
          </w:p>
          <w:p w:rsidR="00FB06DB" w:rsidRPr="003157EF" w:rsidRDefault="00FB06DB" w:rsidP="003C4632">
            <w:pPr>
              <w:spacing w:line="255" w:lineRule="exact"/>
              <w:ind w:left="100"/>
              <w:jc w:val="both"/>
              <w:rPr>
                <w:rFonts w:asciiTheme="majorHAnsi" w:hAnsiTheme="majorHAnsi" w:cs="Times New Roman"/>
                <w:sz w:val="24"/>
                <w:szCs w:val="24"/>
              </w:rPr>
            </w:pPr>
            <w:r w:rsidRPr="003157EF">
              <w:rPr>
                <w:rFonts w:asciiTheme="majorHAnsi" w:hAnsiTheme="majorHAnsi" w:cs="Times New Roman"/>
                <w:sz w:val="24"/>
                <w:szCs w:val="24"/>
              </w:rPr>
              <w:t xml:space="preserve">Handling nervousness/ discomfort. </w:t>
            </w:r>
          </w:p>
          <w:p w:rsidR="00FB06DB" w:rsidRPr="003157EF" w:rsidRDefault="00FB06DB" w:rsidP="003C4632">
            <w:pPr>
              <w:spacing w:line="255" w:lineRule="exact"/>
              <w:ind w:left="100"/>
              <w:jc w:val="both"/>
              <w:rPr>
                <w:rFonts w:asciiTheme="majorHAnsi" w:hAnsiTheme="majorHAnsi" w:cs="Times New Roman"/>
                <w:sz w:val="24"/>
                <w:szCs w:val="24"/>
              </w:rPr>
            </w:pPr>
            <w:r w:rsidRPr="003157EF">
              <w:rPr>
                <w:rFonts w:asciiTheme="majorHAnsi" w:hAnsiTheme="majorHAnsi" w:cs="Times New Roman"/>
                <w:sz w:val="24"/>
                <w:szCs w:val="24"/>
              </w:rPr>
              <w:t xml:space="preserve">Self awareness, Importance of Commitment, Ethics and Values, Ways to Motivate Oneself,  Personal Goal setting and Employability Planning. </w:t>
            </w:r>
          </w:p>
          <w:p w:rsidR="00FB06DB" w:rsidRPr="003157EF" w:rsidRDefault="00FB06DB" w:rsidP="003C4632">
            <w:pPr>
              <w:spacing w:line="255" w:lineRule="exact"/>
              <w:ind w:left="100"/>
              <w:jc w:val="both"/>
              <w:rPr>
                <w:rFonts w:asciiTheme="majorHAnsi" w:hAnsiTheme="majorHAnsi" w:cs="Times New Roman"/>
                <w:sz w:val="24"/>
                <w:szCs w:val="24"/>
              </w:rPr>
            </w:pPr>
            <w:r w:rsidRPr="003157EF">
              <w:rPr>
                <w:rFonts w:asciiTheme="majorHAnsi" w:hAnsiTheme="majorHAnsi" w:cs="Times New Roman"/>
                <w:sz w:val="24"/>
                <w:szCs w:val="24"/>
              </w:rPr>
              <w:t>Manners, Etiquettes, Dress code for an interview, Do’s &amp; Don’ts for an interview, Problem Solving, Confidence Building, Attitude.</w:t>
            </w:r>
          </w:p>
        </w:tc>
      </w:tr>
      <w:tr w:rsidR="00FB06DB" w:rsidRPr="003157EF" w:rsidTr="003C4632">
        <w:tc>
          <w:tcPr>
            <w:tcW w:w="959" w:type="dxa"/>
          </w:tcPr>
          <w:p w:rsidR="00FB06DB" w:rsidRPr="003157EF" w:rsidRDefault="00FB06DB" w:rsidP="003C4632">
            <w:pPr>
              <w:jc w:val="both"/>
              <w:rPr>
                <w:rFonts w:asciiTheme="majorHAnsi" w:hAnsiTheme="majorHAnsi" w:cs="Times New Roman"/>
                <w:sz w:val="24"/>
                <w:szCs w:val="24"/>
              </w:rPr>
            </w:pPr>
            <w:r w:rsidRPr="003157EF">
              <w:rPr>
                <w:rFonts w:asciiTheme="majorHAnsi" w:hAnsiTheme="majorHAnsi" w:cs="Times New Roman"/>
                <w:sz w:val="24"/>
                <w:szCs w:val="24"/>
              </w:rPr>
              <w:t>2.</w:t>
            </w:r>
          </w:p>
        </w:tc>
        <w:tc>
          <w:tcPr>
            <w:tcW w:w="2410" w:type="dxa"/>
          </w:tcPr>
          <w:p w:rsidR="00FB06DB" w:rsidRPr="003157EF" w:rsidRDefault="00FB06DB" w:rsidP="003C4632">
            <w:pPr>
              <w:jc w:val="both"/>
              <w:rPr>
                <w:rFonts w:asciiTheme="majorHAnsi" w:hAnsiTheme="majorHAnsi" w:cs="Times New Roman"/>
                <w:sz w:val="24"/>
                <w:szCs w:val="24"/>
              </w:rPr>
            </w:pPr>
            <w:r w:rsidRPr="003157EF">
              <w:rPr>
                <w:rFonts w:asciiTheme="majorHAnsi" w:hAnsiTheme="majorHAnsi" w:cs="Times New Roman"/>
                <w:sz w:val="24"/>
                <w:szCs w:val="24"/>
              </w:rPr>
              <w:t>I.T. Literacy</w:t>
            </w:r>
          </w:p>
        </w:tc>
        <w:tc>
          <w:tcPr>
            <w:tcW w:w="7371" w:type="dxa"/>
          </w:tcPr>
          <w:p w:rsidR="00FB06DB" w:rsidRPr="003157EF" w:rsidRDefault="00FB06DB" w:rsidP="003C4632">
            <w:pPr>
              <w:spacing w:line="255" w:lineRule="exact"/>
              <w:ind w:left="80"/>
              <w:jc w:val="both"/>
              <w:rPr>
                <w:rFonts w:asciiTheme="majorHAnsi" w:hAnsiTheme="majorHAnsi" w:cs="Times New Roman"/>
                <w:sz w:val="24"/>
                <w:szCs w:val="24"/>
              </w:rPr>
            </w:pPr>
            <w:r w:rsidRPr="003157EF">
              <w:rPr>
                <w:rFonts w:asciiTheme="majorHAnsi" w:hAnsiTheme="majorHAnsi" w:cs="Times New Roman"/>
                <w:sz w:val="24"/>
                <w:szCs w:val="24"/>
              </w:rPr>
              <w:t>Introduction,  Computer  and  its  applications,  Hardware  and peripherals,  Switching  on-Starting  and  shutting  down  of computer.</w:t>
            </w:r>
          </w:p>
          <w:p w:rsidR="00FB06DB" w:rsidRPr="003157EF" w:rsidRDefault="00FB06DB" w:rsidP="003C4632">
            <w:pPr>
              <w:spacing w:line="260" w:lineRule="exact"/>
              <w:ind w:left="80"/>
              <w:jc w:val="both"/>
              <w:rPr>
                <w:rFonts w:asciiTheme="majorHAnsi" w:hAnsiTheme="majorHAnsi" w:cs="Times New Roman"/>
                <w:sz w:val="24"/>
                <w:szCs w:val="24"/>
              </w:rPr>
            </w:pPr>
            <w:r w:rsidRPr="003157EF">
              <w:rPr>
                <w:rFonts w:asciiTheme="majorHAnsi" w:hAnsiTheme="majorHAnsi" w:cs="Times New Roman"/>
                <w:sz w:val="24"/>
                <w:szCs w:val="24"/>
              </w:rPr>
              <w:t>Basics of Operating System, WINDOWS, The user interface of Windows OS, Create, Copy, Move and delete Files and Folders, Use of External memory like pen drive, CD, DVD etc, Use of Common applications.</w:t>
            </w:r>
          </w:p>
          <w:p w:rsidR="00FB06DB" w:rsidRPr="003157EF" w:rsidRDefault="00FB06DB" w:rsidP="003C4632">
            <w:pPr>
              <w:spacing w:line="260" w:lineRule="exact"/>
              <w:ind w:left="80"/>
              <w:jc w:val="both"/>
              <w:rPr>
                <w:rFonts w:asciiTheme="majorHAnsi" w:hAnsiTheme="majorHAnsi" w:cs="Times New Roman"/>
                <w:sz w:val="24"/>
                <w:szCs w:val="24"/>
              </w:rPr>
            </w:pPr>
            <w:r w:rsidRPr="003157EF">
              <w:rPr>
                <w:rFonts w:asciiTheme="majorHAnsi" w:hAnsiTheme="majorHAnsi" w:cs="Times New Roman"/>
                <w:sz w:val="24"/>
                <w:szCs w:val="24"/>
              </w:rPr>
              <w:t>Basic operating of Word Processing, Creating, opening and closing Documents, use of shortcuts, Creating and Editing of Text,  Formatting the Text, Insertion &amp; creation of Tables. Printing document.</w:t>
            </w:r>
          </w:p>
          <w:p w:rsidR="00FB06DB" w:rsidRPr="003157EF" w:rsidRDefault="00FB06DB" w:rsidP="003C4632">
            <w:pPr>
              <w:spacing w:line="275" w:lineRule="exact"/>
              <w:ind w:left="80"/>
              <w:jc w:val="both"/>
              <w:rPr>
                <w:rFonts w:asciiTheme="majorHAnsi" w:hAnsiTheme="majorHAnsi" w:cs="Times New Roman"/>
                <w:sz w:val="24"/>
                <w:szCs w:val="24"/>
              </w:rPr>
            </w:pPr>
            <w:r w:rsidRPr="003157EF">
              <w:rPr>
                <w:rFonts w:asciiTheme="majorHAnsi" w:hAnsiTheme="majorHAnsi" w:cs="Times New Roman"/>
                <w:sz w:val="24"/>
                <w:szCs w:val="24"/>
              </w:rPr>
              <w:t>Basics of Excel worksheet, understanding basic commands, creating simple worksheets, understanding sample worksheets, use of simple formulas and functions, Printing of simple excel sheets</w:t>
            </w:r>
          </w:p>
          <w:p w:rsidR="00FB06DB" w:rsidRPr="003157EF" w:rsidRDefault="00FB06DB" w:rsidP="003C4632">
            <w:pPr>
              <w:spacing w:line="248" w:lineRule="exact"/>
              <w:ind w:left="80"/>
              <w:jc w:val="both"/>
              <w:rPr>
                <w:rFonts w:asciiTheme="majorHAnsi" w:hAnsiTheme="majorHAnsi" w:cs="Times New Roman"/>
                <w:sz w:val="24"/>
                <w:szCs w:val="24"/>
              </w:rPr>
            </w:pPr>
            <w:r w:rsidRPr="003157EF">
              <w:rPr>
                <w:rFonts w:asciiTheme="majorHAnsi" w:hAnsiTheme="majorHAnsi" w:cs="Times New Roman"/>
                <w:sz w:val="24"/>
                <w:szCs w:val="24"/>
              </w:rPr>
              <w:t>Internet, Concept of Internet (Network of Networks),</w:t>
            </w:r>
          </w:p>
          <w:p w:rsidR="00FB06DB" w:rsidRPr="003157EF" w:rsidRDefault="00FB06DB" w:rsidP="003C4632">
            <w:pPr>
              <w:spacing w:line="0" w:lineRule="atLeast"/>
              <w:ind w:left="80"/>
              <w:jc w:val="both"/>
              <w:rPr>
                <w:rFonts w:asciiTheme="majorHAnsi" w:hAnsiTheme="majorHAnsi" w:cs="Times New Roman"/>
                <w:sz w:val="24"/>
                <w:szCs w:val="24"/>
              </w:rPr>
            </w:pPr>
            <w:r w:rsidRPr="003157EF">
              <w:rPr>
                <w:rFonts w:asciiTheme="majorHAnsi" w:hAnsiTheme="majorHAnsi" w:cs="Times New Roman"/>
                <w:sz w:val="24"/>
                <w:szCs w:val="24"/>
              </w:rPr>
              <w:t xml:space="preserve">Meaning of World Wide Web (WWW), Web Browser, Web Site, Web page and Search Engines. Accessing the Internet using Web Browser, Downloading and Printing Web Pages, Opening an email account and use of email. Social media sites and its implication. </w:t>
            </w:r>
          </w:p>
          <w:p w:rsidR="00FB06DB" w:rsidRPr="003157EF" w:rsidRDefault="00FB06DB" w:rsidP="003C4632">
            <w:pPr>
              <w:spacing w:line="0" w:lineRule="atLeast"/>
              <w:ind w:left="80"/>
              <w:jc w:val="both"/>
              <w:rPr>
                <w:rFonts w:asciiTheme="majorHAnsi" w:hAnsiTheme="majorHAnsi" w:cs="Times New Roman"/>
                <w:sz w:val="24"/>
                <w:szCs w:val="24"/>
              </w:rPr>
            </w:pPr>
            <w:r w:rsidRPr="003157EF">
              <w:rPr>
                <w:rFonts w:asciiTheme="majorHAnsi" w:hAnsiTheme="majorHAnsi" w:cs="Times New Roman"/>
                <w:sz w:val="24"/>
                <w:szCs w:val="24"/>
              </w:rPr>
              <w:t>Information Security and antivirus tools, Do’s and Don’ts in Information Security, Awareness of IT – ACT, types of cyber crimes.</w:t>
            </w:r>
          </w:p>
        </w:tc>
      </w:tr>
      <w:tr w:rsidR="00FB06DB" w:rsidRPr="003157EF" w:rsidTr="003C4632">
        <w:tc>
          <w:tcPr>
            <w:tcW w:w="959" w:type="dxa"/>
          </w:tcPr>
          <w:p w:rsidR="00FB06DB" w:rsidRPr="003157EF" w:rsidRDefault="00FB06DB" w:rsidP="003C4632">
            <w:pPr>
              <w:jc w:val="both"/>
              <w:rPr>
                <w:rFonts w:asciiTheme="majorHAnsi" w:hAnsiTheme="majorHAnsi" w:cs="Times New Roman"/>
                <w:sz w:val="24"/>
                <w:szCs w:val="24"/>
              </w:rPr>
            </w:pPr>
            <w:r w:rsidRPr="003157EF">
              <w:rPr>
                <w:rFonts w:asciiTheme="majorHAnsi" w:hAnsiTheme="majorHAnsi" w:cs="Times New Roman"/>
                <w:sz w:val="24"/>
                <w:szCs w:val="24"/>
              </w:rPr>
              <w:t>3.</w:t>
            </w:r>
          </w:p>
        </w:tc>
        <w:tc>
          <w:tcPr>
            <w:tcW w:w="2410" w:type="dxa"/>
          </w:tcPr>
          <w:p w:rsidR="00FB06DB" w:rsidRPr="003157EF" w:rsidRDefault="00FB06DB" w:rsidP="003C4632">
            <w:pPr>
              <w:jc w:val="both"/>
              <w:rPr>
                <w:rFonts w:asciiTheme="majorHAnsi" w:hAnsiTheme="majorHAnsi" w:cs="Times New Roman"/>
                <w:sz w:val="24"/>
                <w:szCs w:val="24"/>
              </w:rPr>
            </w:pPr>
            <w:r w:rsidRPr="003157EF">
              <w:rPr>
                <w:rFonts w:asciiTheme="majorHAnsi" w:hAnsiTheme="majorHAnsi" w:cs="Times New Roman"/>
                <w:sz w:val="24"/>
                <w:szCs w:val="24"/>
              </w:rPr>
              <w:t>Entrepreneurship Skills</w:t>
            </w:r>
          </w:p>
        </w:tc>
        <w:tc>
          <w:tcPr>
            <w:tcW w:w="7371" w:type="dxa"/>
          </w:tcPr>
          <w:p w:rsidR="00FB06DB" w:rsidRPr="003157EF" w:rsidRDefault="00FB06DB" w:rsidP="003C4632">
            <w:pPr>
              <w:spacing w:line="237" w:lineRule="auto"/>
              <w:ind w:left="124" w:right="120"/>
              <w:jc w:val="both"/>
              <w:rPr>
                <w:rFonts w:asciiTheme="majorHAnsi" w:hAnsiTheme="majorHAnsi" w:cs="Times New Roman"/>
                <w:b/>
                <w:sz w:val="24"/>
                <w:szCs w:val="24"/>
              </w:rPr>
            </w:pPr>
            <w:r w:rsidRPr="003157EF">
              <w:rPr>
                <w:rFonts w:asciiTheme="majorHAnsi" w:hAnsiTheme="majorHAnsi" w:cs="Times New Roman"/>
                <w:sz w:val="24"/>
                <w:szCs w:val="24"/>
              </w:rPr>
              <w:t>Entrepreneurship vs. management, Entrepreneurial motivation. Performance &amp; Record, Role &amp; Function of Entrepreneur, Qualities of a good Entrepreneur,  SWOT and Risk</w:t>
            </w:r>
            <w:r w:rsidRPr="003157EF">
              <w:rPr>
                <w:rFonts w:asciiTheme="majorHAnsi" w:hAnsiTheme="majorHAnsi" w:cs="Times New Roman"/>
                <w:b/>
                <w:sz w:val="24"/>
                <w:szCs w:val="24"/>
              </w:rPr>
              <w:t xml:space="preserve"> </w:t>
            </w:r>
            <w:r w:rsidRPr="003157EF">
              <w:rPr>
                <w:rFonts w:asciiTheme="majorHAnsi" w:hAnsiTheme="majorHAnsi" w:cs="Times New Roman"/>
                <w:sz w:val="24"/>
                <w:szCs w:val="24"/>
              </w:rPr>
              <w:t>Analysis. Concept &amp; application of PLC, Sales &amp;</w:t>
            </w:r>
            <w:r w:rsidRPr="003157EF">
              <w:rPr>
                <w:rFonts w:asciiTheme="majorHAnsi" w:hAnsiTheme="majorHAnsi" w:cs="Times New Roman"/>
                <w:b/>
                <w:sz w:val="24"/>
                <w:szCs w:val="24"/>
              </w:rPr>
              <w:t xml:space="preserve"> </w:t>
            </w:r>
            <w:r w:rsidRPr="003157EF">
              <w:rPr>
                <w:rFonts w:asciiTheme="majorHAnsi" w:hAnsiTheme="majorHAnsi" w:cs="Times New Roman"/>
                <w:sz w:val="24"/>
                <w:szCs w:val="24"/>
              </w:rPr>
              <w:t>distribution Management. Different Between Small Scale &amp; Large Scale Business, Market Survey, Method of marketing, Publicity and advertisement, Marketing Mix.</w:t>
            </w:r>
            <w:r w:rsidRPr="003157EF">
              <w:rPr>
                <w:rFonts w:asciiTheme="majorHAnsi" w:hAnsiTheme="majorHAnsi" w:cs="Times New Roman"/>
                <w:b/>
                <w:sz w:val="24"/>
                <w:szCs w:val="24"/>
              </w:rPr>
              <w:t xml:space="preserve"> </w:t>
            </w:r>
          </w:p>
          <w:p w:rsidR="00FB06DB" w:rsidRPr="003157EF" w:rsidRDefault="00FB06DB" w:rsidP="003C4632">
            <w:pPr>
              <w:spacing w:line="237" w:lineRule="auto"/>
              <w:ind w:left="124" w:right="120"/>
              <w:jc w:val="both"/>
              <w:rPr>
                <w:rFonts w:asciiTheme="majorHAnsi" w:hAnsiTheme="majorHAnsi" w:cs="Times New Roman"/>
                <w:sz w:val="24"/>
                <w:szCs w:val="24"/>
              </w:rPr>
            </w:pPr>
            <w:r w:rsidRPr="003157EF">
              <w:rPr>
                <w:rFonts w:asciiTheme="majorHAnsi" w:hAnsiTheme="majorHAnsi" w:cs="Times New Roman"/>
                <w:sz w:val="24"/>
                <w:szCs w:val="24"/>
              </w:rPr>
              <w:t>Preparation of Project. Role of Various Schemes and</w:t>
            </w:r>
            <w:r w:rsidRPr="003157EF">
              <w:rPr>
                <w:rFonts w:asciiTheme="majorHAnsi" w:hAnsiTheme="majorHAnsi" w:cs="Times New Roman"/>
                <w:b/>
                <w:sz w:val="24"/>
                <w:szCs w:val="24"/>
              </w:rPr>
              <w:t xml:space="preserve"> </w:t>
            </w:r>
            <w:r w:rsidRPr="003157EF">
              <w:rPr>
                <w:rFonts w:asciiTheme="majorHAnsi" w:hAnsiTheme="majorHAnsi" w:cs="Times New Roman"/>
                <w:sz w:val="24"/>
                <w:szCs w:val="24"/>
              </w:rPr>
              <w:t xml:space="preserve">Institutes for </w:t>
            </w:r>
            <w:r w:rsidRPr="003157EF">
              <w:rPr>
                <w:rFonts w:asciiTheme="majorHAnsi" w:hAnsiTheme="majorHAnsi" w:cs="Times New Roman"/>
                <w:sz w:val="24"/>
                <w:szCs w:val="24"/>
              </w:rPr>
              <w:lastRenderedPageBreak/>
              <w:t>self-employment i.e. DIC, SIDA, SISI, NSIC, SIDO, Idea for financing/ non financing support agencies to familiarizes with the Policies /Programmes &amp; procedure &amp; the available scheme.</w:t>
            </w:r>
          </w:p>
          <w:p w:rsidR="00FB06DB" w:rsidRPr="003157EF" w:rsidRDefault="00FB06DB" w:rsidP="003C4632">
            <w:pPr>
              <w:spacing w:line="237" w:lineRule="auto"/>
              <w:ind w:left="124" w:right="120"/>
              <w:jc w:val="both"/>
              <w:rPr>
                <w:rFonts w:asciiTheme="majorHAnsi" w:hAnsiTheme="majorHAnsi" w:cs="Times New Roman"/>
                <w:sz w:val="24"/>
                <w:szCs w:val="24"/>
              </w:rPr>
            </w:pPr>
            <w:r w:rsidRPr="003157EF">
              <w:rPr>
                <w:rFonts w:asciiTheme="majorHAnsi" w:hAnsiTheme="majorHAnsi" w:cs="Times New Roman"/>
                <w:sz w:val="24"/>
                <w:szCs w:val="24"/>
              </w:rPr>
              <w:t>Project formation, Feasibility, Legal formalities i.e.,</w:t>
            </w:r>
            <w:r w:rsidRPr="003157EF">
              <w:rPr>
                <w:rFonts w:asciiTheme="majorHAnsi" w:hAnsiTheme="majorHAnsi" w:cs="Times New Roman"/>
                <w:b/>
                <w:sz w:val="24"/>
                <w:szCs w:val="24"/>
              </w:rPr>
              <w:t xml:space="preserve"> </w:t>
            </w:r>
            <w:r w:rsidRPr="003157EF">
              <w:rPr>
                <w:rFonts w:asciiTheme="majorHAnsi" w:hAnsiTheme="majorHAnsi" w:cs="Times New Roman"/>
                <w:sz w:val="24"/>
                <w:szCs w:val="24"/>
              </w:rPr>
              <w:t>Shop Act, Estimation &amp; Costing, Investment procedure – Loan procurement – Banking Processes.</w:t>
            </w:r>
          </w:p>
        </w:tc>
      </w:tr>
      <w:tr w:rsidR="00FB06DB" w:rsidRPr="003157EF" w:rsidTr="003C4632">
        <w:tc>
          <w:tcPr>
            <w:tcW w:w="959" w:type="dxa"/>
          </w:tcPr>
          <w:p w:rsidR="00FB06DB" w:rsidRPr="003157EF" w:rsidRDefault="00FB06DB" w:rsidP="003C4632">
            <w:pPr>
              <w:jc w:val="both"/>
              <w:rPr>
                <w:rFonts w:asciiTheme="majorHAnsi" w:hAnsiTheme="majorHAnsi" w:cs="Times New Roman"/>
                <w:sz w:val="24"/>
                <w:szCs w:val="24"/>
              </w:rPr>
            </w:pPr>
          </w:p>
        </w:tc>
        <w:tc>
          <w:tcPr>
            <w:tcW w:w="2410" w:type="dxa"/>
          </w:tcPr>
          <w:p w:rsidR="00FB06DB" w:rsidRPr="003157EF" w:rsidRDefault="00FB06DB" w:rsidP="003C4632">
            <w:pPr>
              <w:jc w:val="both"/>
              <w:rPr>
                <w:rFonts w:asciiTheme="majorHAnsi" w:hAnsiTheme="majorHAnsi" w:cs="Times New Roman"/>
                <w:sz w:val="24"/>
                <w:szCs w:val="24"/>
              </w:rPr>
            </w:pPr>
            <w:r w:rsidRPr="003157EF">
              <w:rPr>
                <w:rFonts w:asciiTheme="majorHAnsi" w:hAnsiTheme="majorHAnsi" w:cs="Times New Roman"/>
                <w:sz w:val="24"/>
                <w:szCs w:val="24"/>
              </w:rPr>
              <w:t>Productivity &amp; Quality Tools</w:t>
            </w:r>
          </w:p>
        </w:tc>
        <w:tc>
          <w:tcPr>
            <w:tcW w:w="7371" w:type="dxa"/>
          </w:tcPr>
          <w:p w:rsidR="00FB06DB" w:rsidRPr="003157EF" w:rsidRDefault="00FB06DB" w:rsidP="003C4632">
            <w:pPr>
              <w:spacing w:line="262" w:lineRule="exact"/>
              <w:ind w:left="80"/>
              <w:jc w:val="both"/>
              <w:rPr>
                <w:rFonts w:asciiTheme="majorHAnsi" w:hAnsiTheme="majorHAnsi" w:cs="Times New Roman"/>
                <w:sz w:val="24"/>
                <w:szCs w:val="24"/>
              </w:rPr>
            </w:pPr>
            <w:r w:rsidRPr="003157EF">
              <w:rPr>
                <w:rFonts w:asciiTheme="majorHAnsi" w:hAnsiTheme="majorHAnsi" w:cs="Times New Roman"/>
                <w:sz w:val="24"/>
                <w:szCs w:val="24"/>
              </w:rPr>
              <w:t>Definition, Necessity, Meaning of GDP.</w:t>
            </w:r>
          </w:p>
          <w:p w:rsidR="00FB06DB" w:rsidRPr="003157EF" w:rsidRDefault="00FB06DB" w:rsidP="003C4632">
            <w:pPr>
              <w:spacing w:line="262" w:lineRule="exact"/>
              <w:ind w:left="80"/>
              <w:jc w:val="both"/>
              <w:rPr>
                <w:rFonts w:asciiTheme="majorHAnsi" w:hAnsiTheme="majorHAnsi" w:cs="Times New Roman"/>
                <w:sz w:val="24"/>
                <w:szCs w:val="24"/>
              </w:rPr>
            </w:pPr>
            <w:r w:rsidRPr="003157EF">
              <w:rPr>
                <w:rFonts w:asciiTheme="majorHAnsi" w:hAnsiTheme="majorHAnsi" w:cs="Times New Roman"/>
                <w:sz w:val="24"/>
                <w:szCs w:val="24"/>
              </w:rPr>
              <w:t>Personal / Workman – Incentive, Production linked Bonus, Improvement in living standard. Industry Nation.</w:t>
            </w:r>
          </w:p>
          <w:p w:rsidR="00FB06DB" w:rsidRPr="003157EF" w:rsidRDefault="00FB06DB" w:rsidP="003C4632">
            <w:pPr>
              <w:spacing w:line="263" w:lineRule="exact"/>
              <w:ind w:left="80"/>
              <w:jc w:val="both"/>
              <w:rPr>
                <w:rFonts w:asciiTheme="majorHAnsi" w:hAnsiTheme="majorHAnsi" w:cs="Times New Roman"/>
                <w:sz w:val="24"/>
                <w:szCs w:val="24"/>
              </w:rPr>
            </w:pPr>
            <w:r w:rsidRPr="003157EF">
              <w:rPr>
                <w:rFonts w:asciiTheme="majorHAnsi" w:hAnsiTheme="majorHAnsi" w:cs="Times New Roman"/>
                <w:sz w:val="24"/>
                <w:szCs w:val="24"/>
              </w:rPr>
              <w:t>Skills, Working Aids, Automation, Environment, Motivation. How improves or slows down.</w:t>
            </w:r>
          </w:p>
          <w:p w:rsidR="00FB06DB" w:rsidRPr="003157EF" w:rsidRDefault="00FB06DB" w:rsidP="003C4632">
            <w:pPr>
              <w:spacing w:line="263" w:lineRule="exact"/>
              <w:ind w:left="80"/>
              <w:jc w:val="both"/>
              <w:rPr>
                <w:rFonts w:asciiTheme="majorHAnsi" w:hAnsiTheme="majorHAnsi" w:cs="Times New Roman"/>
                <w:sz w:val="24"/>
                <w:szCs w:val="24"/>
              </w:rPr>
            </w:pPr>
            <w:r w:rsidRPr="003157EF">
              <w:rPr>
                <w:rFonts w:asciiTheme="majorHAnsi" w:hAnsiTheme="majorHAnsi" w:cs="Times New Roman"/>
                <w:sz w:val="24"/>
                <w:szCs w:val="24"/>
              </w:rPr>
              <w:t>Banking processes, Handling ATM, KYC registration, safe cash handling, Personal risk and Insurance.</w:t>
            </w:r>
          </w:p>
          <w:p w:rsidR="00FB06DB" w:rsidRPr="003157EF" w:rsidRDefault="00FB06DB" w:rsidP="003C4632">
            <w:pPr>
              <w:spacing w:line="263" w:lineRule="exact"/>
              <w:ind w:left="100"/>
              <w:jc w:val="both"/>
              <w:rPr>
                <w:rFonts w:asciiTheme="majorHAnsi" w:hAnsiTheme="majorHAnsi" w:cs="Times New Roman"/>
                <w:sz w:val="24"/>
                <w:szCs w:val="24"/>
              </w:rPr>
            </w:pPr>
            <w:r w:rsidRPr="003157EF">
              <w:rPr>
                <w:rFonts w:asciiTheme="majorHAnsi" w:hAnsiTheme="majorHAnsi" w:cs="Times New Roman"/>
                <w:sz w:val="24"/>
                <w:szCs w:val="24"/>
              </w:rPr>
              <w:t>Meaning of quality, Quality characteristic. Definition,  Advantage   of  small   group   activity, objectives  of  quality Circle,  Roles  and  function  of Quality Circles in Organization, Operation of Quality circle. Approaches to starting Quality Circles, Steps for continuation Quality Circles.</w:t>
            </w:r>
          </w:p>
          <w:p w:rsidR="00FB06DB" w:rsidRPr="003157EF" w:rsidRDefault="00FB06DB" w:rsidP="003C4632">
            <w:pPr>
              <w:spacing w:line="263" w:lineRule="exact"/>
              <w:ind w:right="20"/>
              <w:jc w:val="both"/>
              <w:rPr>
                <w:rFonts w:asciiTheme="majorHAnsi" w:hAnsiTheme="majorHAnsi" w:cs="Times New Roman"/>
                <w:sz w:val="24"/>
                <w:szCs w:val="24"/>
              </w:rPr>
            </w:pPr>
            <w:r w:rsidRPr="003157EF">
              <w:rPr>
                <w:rFonts w:asciiTheme="majorHAnsi" w:hAnsiTheme="majorHAnsi" w:cs="Times New Roman"/>
                <w:sz w:val="24"/>
                <w:szCs w:val="24"/>
              </w:rPr>
              <w:t xml:space="preserve">  Idea of ISO 9000 and BIS systems and its importance in maintaining qualities.</w:t>
            </w:r>
          </w:p>
          <w:p w:rsidR="00FB06DB" w:rsidRPr="003157EF" w:rsidRDefault="00FB06DB" w:rsidP="003C4632">
            <w:pPr>
              <w:spacing w:line="262" w:lineRule="exact"/>
              <w:ind w:right="20"/>
              <w:jc w:val="both"/>
              <w:rPr>
                <w:rFonts w:asciiTheme="majorHAnsi" w:hAnsiTheme="majorHAnsi" w:cs="Times New Roman"/>
                <w:sz w:val="24"/>
                <w:szCs w:val="24"/>
              </w:rPr>
            </w:pPr>
            <w:r w:rsidRPr="003157EF">
              <w:rPr>
                <w:rFonts w:asciiTheme="majorHAnsi" w:hAnsiTheme="majorHAnsi" w:cs="Times New Roman"/>
                <w:sz w:val="24"/>
                <w:szCs w:val="24"/>
              </w:rPr>
              <w:t xml:space="preserve">  Purpose   of   Housekeeping,   Practice   of   good Housekeeping. Basic quality      tools with a few examples</w:t>
            </w:r>
          </w:p>
        </w:tc>
      </w:tr>
      <w:tr w:rsidR="00FB06DB" w:rsidRPr="003157EF" w:rsidTr="003C4632">
        <w:tc>
          <w:tcPr>
            <w:tcW w:w="959" w:type="dxa"/>
          </w:tcPr>
          <w:p w:rsidR="00FB06DB" w:rsidRPr="003157EF" w:rsidRDefault="00FB06DB" w:rsidP="003C4632">
            <w:pPr>
              <w:jc w:val="both"/>
              <w:rPr>
                <w:rFonts w:asciiTheme="majorHAnsi" w:hAnsiTheme="majorHAnsi" w:cs="Times New Roman"/>
                <w:sz w:val="24"/>
                <w:szCs w:val="24"/>
              </w:rPr>
            </w:pPr>
          </w:p>
        </w:tc>
        <w:tc>
          <w:tcPr>
            <w:tcW w:w="2410" w:type="dxa"/>
          </w:tcPr>
          <w:p w:rsidR="00FB06DB" w:rsidRPr="003157EF" w:rsidRDefault="00FB06DB" w:rsidP="003C4632">
            <w:pPr>
              <w:jc w:val="both"/>
              <w:rPr>
                <w:rFonts w:asciiTheme="majorHAnsi" w:hAnsiTheme="majorHAnsi" w:cs="Times New Roman"/>
                <w:sz w:val="24"/>
                <w:szCs w:val="24"/>
              </w:rPr>
            </w:pPr>
            <w:r w:rsidRPr="003157EF">
              <w:rPr>
                <w:rFonts w:asciiTheme="majorHAnsi" w:hAnsiTheme="majorHAnsi" w:cs="Times New Roman"/>
                <w:sz w:val="24"/>
                <w:szCs w:val="24"/>
              </w:rPr>
              <w:t>Occupational safety, health and Environment Education &amp; Labour Welfare Legislation</w:t>
            </w:r>
          </w:p>
        </w:tc>
        <w:tc>
          <w:tcPr>
            <w:tcW w:w="7371" w:type="dxa"/>
          </w:tcPr>
          <w:p w:rsidR="00FB06DB" w:rsidRPr="003157EF" w:rsidRDefault="00FB06DB" w:rsidP="003C4632">
            <w:pPr>
              <w:spacing w:line="260" w:lineRule="exact"/>
              <w:ind w:left="80"/>
              <w:jc w:val="both"/>
              <w:rPr>
                <w:rFonts w:asciiTheme="majorHAnsi" w:hAnsiTheme="majorHAnsi" w:cs="Times New Roman"/>
                <w:sz w:val="24"/>
                <w:szCs w:val="24"/>
              </w:rPr>
            </w:pPr>
            <w:r w:rsidRPr="003157EF">
              <w:rPr>
                <w:rFonts w:asciiTheme="majorHAnsi" w:hAnsiTheme="majorHAnsi" w:cs="Times New Roman"/>
                <w:sz w:val="24"/>
                <w:szCs w:val="24"/>
              </w:rPr>
              <w:t>Introduction to Occupational Safety and Health importance of safety and health at workplace. Basic Hazards, Chemical Hazards, Mechanical Hazards, Electrical Hazards, Thermal Hazards.</w:t>
            </w:r>
          </w:p>
          <w:p w:rsidR="00FB06DB" w:rsidRPr="003157EF" w:rsidRDefault="00FB06DB" w:rsidP="003C4632">
            <w:pPr>
              <w:spacing w:line="270" w:lineRule="exact"/>
              <w:ind w:left="80"/>
              <w:jc w:val="both"/>
              <w:rPr>
                <w:rFonts w:asciiTheme="majorHAnsi" w:hAnsiTheme="majorHAnsi" w:cs="Times New Roman"/>
                <w:sz w:val="24"/>
                <w:szCs w:val="24"/>
              </w:rPr>
            </w:pPr>
            <w:r w:rsidRPr="003157EF">
              <w:rPr>
                <w:rFonts w:asciiTheme="majorHAnsi" w:hAnsiTheme="majorHAnsi" w:cs="Times New Roman"/>
                <w:sz w:val="24"/>
                <w:szCs w:val="24"/>
              </w:rPr>
              <w:t>Occupational  health,  Occupational  hygienic,  Occupational Diseases/ Disorders &amp; its prevention.</w:t>
            </w:r>
          </w:p>
          <w:p w:rsidR="00FB06DB" w:rsidRPr="003157EF" w:rsidRDefault="00FB06DB" w:rsidP="003C4632">
            <w:pPr>
              <w:spacing w:line="263" w:lineRule="exact"/>
              <w:ind w:left="80"/>
              <w:jc w:val="both"/>
              <w:rPr>
                <w:rFonts w:asciiTheme="majorHAnsi" w:hAnsiTheme="majorHAnsi" w:cs="Times New Roman"/>
                <w:sz w:val="24"/>
                <w:szCs w:val="24"/>
              </w:rPr>
            </w:pPr>
            <w:r w:rsidRPr="003157EF">
              <w:rPr>
                <w:rFonts w:asciiTheme="majorHAnsi" w:hAnsiTheme="majorHAnsi" w:cs="Times New Roman"/>
                <w:sz w:val="24"/>
                <w:szCs w:val="24"/>
              </w:rPr>
              <w:t>Basic principles for protective equipment.</w:t>
            </w:r>
          </w:p>
          <w:p w:rsidR="00FB06DB" w:rsidRPr="003157EF" w:rsidRDefault="00FB06DB" w:rsidP="003C4632">
            <w:pPr>
              <w:spacing w:line="270" w:lineRule="exact"/>
              <w:ind w:left="80"/>
              <w:jc w:val="both"/>
              <w:rPr>
                <w:rFonts w:asciiTheme="majorHAnsi" w:hAnsiTheme="majorHAnsi" w:cs="Times New Roman"/>
                <w:sz w:val="24"/>
                <w:szCs w:val="24"/>
              </w:rPr>
            </w:pPr>
            <w:r w:rsidRPr="003157EF">
              <w:rPr>
                <w:rFonts w:asciiTheme="majorHAnsi" w:hAnsiTheme="majorHAnsi" w:cs="Times New Roman"/>
                <w:sz w:val="24"/>
                <w:szCs w:val="24"/>
              </w:rPr>
              <w:t>Accident Prevention techniques – control of accidents and safety measures.</w:t>
            </w:r>
          </w:p>
          <w:p w:rsidR="00FB06DB" w:rsidRPr="003157EF" w:rsidRDefault="00FB06DB" w:rsidP="003C4632">
            <w:pPr>
              <w:spacing w:line="263" w:lineRule="exact"/>
              <w:ind w:left="80"/>
              <w:jc w:val="both"/>
              <w:rPr>
                <w:rFonts w:asciiTheme="majorHAnsi" w:hAnsiTheme="majorHAnsi" w:cs="Times New Roman"/>
                <w:sz w:val="24"/>
                <w:szCs w:val="24"/>
              </w:rPr>
            </w:pPr>
            <w:r w:rsidRPr="003157EF">
              <w:rPr>
                <w:rFonts w:asciiTheme="majorHAnsi" w:hAnsiTheme="majorHAnsi" w:cs="Times New Roman"/>
                <w:sz w:val="24"/>
                <w:szCs w:val="24"/>
              </w:rPr>
              <w:t>Care  of  injured  &amp;  Sick  at  the  workplaces,  First-Aid  &amp; Transportation of sick person.</w:t>
            </w:r>
          </w:p>
          <w:p w:rsidR="00FB06DB" w:rsidRPr="003157EF" w:rsidRDefault="00FB06DB" w:rsidP="003C4632">
            <w:pPr>
              <w:spacing w:line="263" w:lineRule="exact"/>
              <w:ind w:left="80"/>
              <w:jc w:val="both"/>
              <w:rPr>
                <w:rFonts w:asciiTheme="majorHAnsi" w:hAnsiTheme="majorHAnsi" w:cs="Times New Roman"/>
                <w:sz w:val="24"/>
                <w:szCs w:val="24"/>
              </w:rPr>
            </w:pPr>
            <w:r w:rsidRPr="003157EF">
              <w:rPr>
                <w:rFonts w:asciiTheme="majorHAnsi" w:hAnsiTheme="majorHAnsi" w:cs="Times New Roman"/>
                <w:sz w:val="24"/>
                <w:szCs w:val="24"/>
              </w:rPr>
              <w:t>Benefits guaranteed under various acts- Factories Act, Apprenticeship Act, Employees State Insurance Act (ESI), Payment Wages Act, Employees Provident Fund Act, The Workmen’s compensation Act.</w:t>
            </w:r>
          </w:p>
        </w:tc>
      </w:tr>
    </w:tbl>
    <w:p w:rsidR="00FB06DB" w:rsidRPr="00797034" w:rsidRDefault="00FB06DB" w:rsidP="00FB06DB">
      <w:pPr>
        <w:rPr>
          <w:rFonts w:ascii="Times New Roman" w:hAnsi="Times New Roman" w:cs="Times New Roman"/>
          <w:sz w:val="24"/>
          <w:szCs w:val="24"/>
        </w:rPr>
      </w:pPr>
    </w:p>
    <w:p w:rsidR="00FB06DB" w:rsidRPr="00797034" w:rsidRDefault="00FB06DB" w:rsidP="00FB06DB">
      <w:pPr>
        <w:rPr>
          <w:rFonts w:ascii="Times New Roman" w:hAnsi="Times New Roman" w:cs="Times New Roman"/>
          <w:sz w:val="24"/>
          <w:szCs w:val="24"/>
        </w:rPr>
      </w:pPr>
    </w:p>
    <w:p w:rsidR="00DD6261" w:rsidRPr="00797034" w:rsidRDefault="00DD6261">
      <w:pPr>
        <w:rPr>
          <w:rFonts w:ascii="Times New Roman" w:hAnsi="Times New Roman" w:cs="Times New Roman"/>
          <w:sz w:val="24"/>
          <w:szCs w:val="24"/>
        </w:rPr>
      </w:pPr>
    </w:p>
    <w:sectPr w:rsidR="00DD6261" w:rsidRPr="00797034" w:rsidSect="00F76E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w:altName w:val="Arial"/>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6CB7"/>
    <w:multiLevelType w:val="multilevel"/>
    <w:tmpl w:val="DD08F7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D805FF"/>
    <w:multiLevelType w:val="hybridMultilevel"/>
    <w:tmpl w:val="8D381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A87B1F"/>
    <w:multiLevelType w:val="hybridMultilevel"/>
    <w:tmpl w:val="3C12D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BE08D3"/>
    <w:multiLevelType w:val="hybridMultilevel"/>
    <w:tmpl w:val="8BF0F09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24201279"/>
    <w:multiLevelType w:val="hybridMultilevel"/>
    <w:tmpl w:val="08F0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77696F"/>
    <w:multiLevelType w:val="multilevel"/>
    <w:tmpl w:val="2B56D70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30F557C"/>
    <w:multiLevelType w:val="hybridMultilevel"/>
    <w:tmpl w:val="938E4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F35618"/>
    <w:multiLevelType w:val="multilevel"/>
    <w:tmpl w:val="28245200"/>
    <w:lvl w:ilvl="0">
      <w:start w:val="2"/>
      <w:numFmt w:val="decimal"/>
      <w:lvlText w:val="%1"/>
      <w:lvlJc w:val="left"/>
      <w:pPr>
        <w:ind w:left="360" w:hanging="360"/>
      </w:pPr>
      <w:rPr>
        <w:rFonts w:cs="Times New Roman" w:hint="default"/>
        <w:sz w:val="22"/>
      </w:rPr>
    </w:lvl>
    <w:lvl w:ilvl="1">
      <w:start w:val="1"/>
      <w:numFmt w:val="decimal"/>
      <w:lvlText w:val="%1.%2"/>
      <w:lvlJc w:val="left"/>
      <w:pPr>
        <w:ind w:left="360" w:hanging="360"/>
      </w:pPr>
      <w:rPr>
        <w:rFonts w:cs="Times New Roman" w:hint="default"/>
        <w:sz w:val="22"/>
      </w:rPr>
    </w:lvl>
    <w:lvl w:ilvl="2">
      <w:start w:val="1"/>
      <w:numFmt w:val="decimal"/>
      <w:lvlText w:val="%1.%2.%3"/>
      <w:lvlJc w:val="left"/>
      <w:pPr>
        <w:ind w:left="720" w:hanging="720"/>
      </w:pPr>
      <w:rPr>
        <w:rFonts w:cs="Times New Roman" w:hint="default"/>
        <w:sz w:val="22"/>
      </w:rPr>
    </w:lvl>
    <w:lvl w:ilvl="3">
      <w:start w:val="1"/>
      <w:numFmt w:val="decimal"/>
      <w:lvlText w:val="%1.%2.%3.%4"/>
      <w:lvlJc w:val="left"/>
      <w:pPr>
        <w:ind w:left="720" w:hanging="720"/>
      </w:pPr>
      <w:rPr>
        <w:rFonts w:cs="Times New Roman" w:hint="default"/>
        <w:sz w:val="22"/>
      </w:rPr>
    </w:lvl>
    <w:lvl w:ilvl="4">
      <w:start w:val="1"/>
      <w:numFmt w:val="decimal"/>
      <w:lvlText w:val="%1.%2.%3.%4.%5"/>
      <w:lvlJc w:val="left"/>
      <w:pPr>
        <w:ind w:left="720" w:hanging="720"/>
      </w:pPr>
      <w:rPr>
        <w:rFonts w:cs="Times New Roman" w:hint="default"/>
        <w:sz w:val="22"/>
      </w:rPr>
    </w:lvl>
    <w:lvl w:ilvl="5">
      <w:start w:val="1"/>
      <w:numFmt w:val="decimal"/>
      <w:lvlText w:val="%1.%2.%3.%4.%5.%6"/>
      <w:lvlJc w:val="left"/>
      <w:pPr>
        <w:ind w:left="1080" w:hanging="1080"/>
      </w:pPr>
      <w:rPr>
        <w:rFonts w:cs="Times New Roman" w:hint="default"/>
        <w:sz w:val="22"/>
      </w:rPr>
    </w:lvl>
    <w:lvl w:ilvl="6">
      <w:start w:val="1"/>
      <w:numFmt w:val="decimal"/>
      <w:lvlText w:val="%1.%2.%3.%4.%5.%6.%7"/>
      <w:lvlJc w:val="left"/>
      <w:pPr>
        <w:ind w:left="1080" w:hanging="1080"/>
      </w:pPr>
      <w:rPr>
        <w:rFonts w:cs="Times New Roman" w:hint="default"/>
        <w:sz w:val="22"/>
      </w:rPr>
    </w:lvl>
    <w:lvl w:ilvl="7">
      <w:start w:val="1"/>
      <w:numFmt w:val="decimal"/>
      <w:lvlText w:val="%1.%2.%3.%4.%5.%6.%7.%8"/>
      <w:lvlJc w:val="left"/>
      <w:pPr>
        <w:ind w:left="1440" w:hanging="1440"/>
      </w:pPr>
      <w:rPr>
        <w:rFonts w:cs="Times New Roman" w:hint="default"/>
        <w:sz w:val="22"/>
      </w:rPr>
    </w:lvl>
    <w:lvl w:ilvl="8">
      <w:start w:val="1"/>
      <w:numFmt w:val="decimal"/>
      <w:lvlText w:val="%1.%2.%3.%4.%5.%6.%7.%8.%9"/>
      <w:lvlJc w:val="left"/>
      <w:pPr>
        <w:ind w:left="1440" w:hanging="1440"/>
      </w:pPr>
      <w:rPr>
        <w:rFonts w:cs="Times New Roman" w:hint="default"/>
        <w:sz w:val="22"/>
      </w:rPr>
    </w:lvl>
  </w:abstractNum>
  <w:abstractNum w:abstractNumId="8" w15:restartNumberingAfterBreak="0">
    <w:nsid w:val="536F1956"/>
    <w:multiLevelType w:val="hybridMultilevel"/>
    <w:tmpl w:val="7FA66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125ABF"/>
    <w:multiLevelType w:val="hybridMultilevel"/>
    <w:tmpl w:val="5A223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5672E6"/>
    <w:multiLevelType w:val="hybridMultilevel"/>
    <w:tmpl w:val="9D369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64319A"/>
    <w:multiLevelType w:val="hybridMultilevel"/>
    <w:tmpl w:val="43E66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CC3B1C"/>
    <w:multiLevelType w:val="hybridMultilevel"/>
    <w:tmpl w:val="C6903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0774EBD"/>
    <w:multiLevelType w:val="hybridMultilevel"/>
    <w:tmpl w:val="E65AB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631523"/>
    <w:multiLevelType w:val="hybridMultilevel"/>
    <w:tmpl w:val="DC4E2380"/>
    <w:lvl w:ilvl="0" w:tplc="85CC798A">
      <w:start w:val="1"/>
      <w:numFmt w:val="bullet"/>
      <w:pStyle w:val="PHbodytextwith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90274B"/>
    <w:multiLevelType w:val="hybridMultilevel"/>
    <w:tmpl w:val="53D2F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0"/>
  </w:num>
  <w:num w:numId="4">
    <w:abstractNumId w:val="14"/>
  </w:num>
  <w:num w:numId="5">
    <w:abstractNumId w:val="3"/>
  </w:num>
  <w:num w:numId="6">
    <w:abstractNumId w:val="10"/>
  </w:num>
  <w:num w:numId="7">
    <w:abstractNumId w:val="12"/>
  </w:num>
  <w:num w:numId="8">
    <w:abstractNumId w:val="15"/>
  </w:num>
  <w:num w:numId="9">
    <w:abstractNumId w:val="2"/>
  </w:num>
  <w:num w:numId="10">
    <w:abstractNumId w:val="1"/>
  </w:num>
  <w:num w:numId="11">
    <w:abstractNumId w:val="8"/>
  </w:num>
  <w:num w:numId="12">
    <w:abstractNumId w:val="13"/>
  </w:num>
  <w:num w:numId="13">
    <w:abstractNumId w:val="11"/>
  </w:num>
  <w:num w:numId="14">
    <w:abstractNumId w:val="6"/>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B06DB"/>
    <w:rsid w:val="000005F1"/>
    <w:rsid w:val="00015D6E"/>
    <w:rsid w:val="00031FD9"/>
    <w:rsid w:val="003157EF"/>
    <w:rsid w:val="00356650"/>
    <w:rsid w:val="003646D8"/>
    <w:rsid w:val="00376D3E"/>
    <w:rsid w:val="003A51B1"/>
    <w:rsid w:val="003E5887"/>
    <w:rsid w:val="003F6595"/>
    <w:rsid w:val="00413147"/>
    <w:rsid w:val="00424E7A"/>
    <w:rsid w:val="004C1E67"/>
    <w:rsid w:val="004D00F1"/>
    <w:rsid w:val="00507985"/>
    <w:rsid w:val="00683F2F"/>
    <w:rsid w:val="006F135B"/>
    <w:rsid w:val="00766E58"/>
    <w:rsid w:val="00797034"/>
    <w:rsid w:val="007B15D8"/>
    <w:rsid w:val="00814D72"/>
    <w:rsid w:val="00883691"/>
    <w:rsid w:val="00921CC2"/>
    <w:rsid w:val="0094223F"/>
    <w:rsid w:val="009804ED"/>
    <w:rsid w:val="00A67A3B"/>
    <w:rsid w:val="00B90897"/>
    <w:rsid w:val="00BA1BA4"/>
    <w:rsid w:val="00C13CC4"/>
    <w:rsid w:val="00C84AFD"/>
    <w:rsid w:val="00CE411E"/>
    <w:rsid w:val="00D959A8"/>
    <w:rsid w:val="00DA68D2"/>
    <w:rsid w:val="00DD6261"/>
    <w:rsid w:val="00E55A18"/>
    <w:rsid w:val="00F71E66"/>
    <w:rsid w:val="00F768F7"/>
    <w:rsid w:val="00F853B3"/>
    <w:rsid w:val="00FB0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EC5247-7D37-4459-921E-DC6C3D11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main 3"/>
    <w:basedOn w:val="Normal"/>
    <w:link w:val="ListParagraphChar"/>
    <w:uiPriority w:val="34"/>
    <w:qFormat/>
    <w:rsid w:val="00FB06DB"/>
    <w:pPr>
      <w:ind w:left="720"/>
      <w:contextualSpacing/>
    </w:pPr>
    <w:rPr>
      <w:rFonts w:ascii="Calibri" w:eastAsia="Times New Roman" w:hAnsi="Calibri" w:cs="Times New Roman"/>
      <w:lang w:eastAsia="en-US"/>
    </w:rPr>
  </w:style>
  <w:style w:type="table" w:styleId="TableGrid">
    <w:name w:val="Table Grid"/>
    <w:basedOn w:val="TableNormal"/>
    <w:uiPriority w:val="39"/>
    <w:rsid w:val="00FB06D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s">
    <w:name w:val="section headings"/>
    <w:basedOn w:val="Normal"/>
    <w:link w:val="sectionheadingsChar"/>
    <w:qFormat/>
    <w:rsid w:val="003646D8"/>
    <w:pPr>
      <w:suppressAutoHyphens/>
      <w:spacing w:after="0" w:line="240" w:lineRule="auto"/>
    </w:pPr>
    <w:rPr>
      <w:rFonts w:ascii="Myriad Pro" w:eastAsia="Times New Roman" w:hAnsi="Myriad Pro" w:cs="Calibri"/>
      <w:b/>
      <w:color w:val="0070C0"/>
      <w:kern w:val="1"/>
      <w:sz w:val="20"/>
      <w:szCs w:val="60"/>
      <w:lang w:val="en-US" w:eastAsia="ar-SA"/>
    </w:rPr>
  </w:style>
  <w:style w:type="character" w:customStyle="1" w:styleId="sectionheadingsChar">
    <w:name w:val="section headings Char"/>
    <w:basedOn w:val="DefaultParagraphFont"/>
    <w:link w:val="sectionheadings"/>
    <w:rsid w:val="003646D8"/>
    <w:rPr>
      <w:rFonts w:ascii="Myriad Pro" w:eastAsia="Times New Roman" w:hAnsi="Myriad Pro" w:cs="Calibri"/>
      <w:b/>
      <w:color w:val="0070C0"/>
      <w:kern w:val="1"/>
      <w:sz w:val="20"/>
      <w:szCs w:val="60"/>
      <w:lang w:val="en-US" w:eastAsia="ar-SA"/>
    </w:rPr>
  </w:style>
  <w:style w:type="paragraph" w:customStyle="1" w:styleId="PHbodytextwithbullets">
    <w:name w:val="PH_body text with bullets"/>
    <w:basedOn w:val="Normal"/>
    <w:qFormat/>
    <w:rsid w:val="003646D8"/>
    <w:pPr>
      <w:numPr>
        <w:numId w:val="4"/>
      </w:numPr>
      <w:spacing w:after="0" w:line="240" w:lineRule="auto"/>
      <w:jc w:val="both"/>
    </w:pPr>
    <w:rPr>
      <w:rFonts w:ascii="Myriad Pro" w:eastAsiaTheme="minorHAnsi" w:hAnsi="Myriad Pro"/>
      <w:sz w:val="20"/>
      <w:lang w:eastAsia="en-US"/>
    </w:rPr>
  </w:style>
  <w:style w:type="character" w:customStyle="1" w:styleId="ListParagraphChar">
    <w:name w:val="List Paragraph Char"/>
    <w:aliases w:val="Resume Title Char,main 3 Char"/>
    <w:basedOn w:val="DefaultParagraphFont"/>
    <w:link w:val="ListParagraph"/>
    <w:uiPriority w:val="34"/>
    <w:rsid w:val="003646D8"/>
    <w:rPr>
      <w:rFonts w:ascii="Calibri" w:eastAsia="Times New Roman" w:hAnsi="Calibri" w:cs="Times New Roman"/>
      <w:lang w:eastAsia="en-US"/>
    </w:rPr>
  </w:style>
  <w:style w:type="paragraph" w:customStyle="1" w:styleId="Default">
    <w:name w:val="Default"/>
    <w:link w:val="DefaultChar"/>
    <w:rsid w:val="003646D8"/>
    <w:pPr>
      <w:autoSpaceDE w:val="0"/>
      <w:autoSpaceDN w:val="0"/>
      <w:adjustRightInd w:val="0"/>
      <w:spacing w:after="0" w:line="240" w:lineRule="auto"/>
    </w:pPr>
    <w:rPr>
      <w:rFonts w:ascii="Calibri" w:eastAsiaTheme="minorHAnsi" w:hAnsi="Calibri" w:cs="Calibri"/>
      <w:color w:val="000000"/>
      <w:sz w:val="24"/>
      <w:szCs w:val="24"/>
      <w:lang w:val="en-US" w:eastAsia="en-US" w:bidi="hi-IN"/>
    </w:rPr>
  </w:style>
  <w:style w:type="character" w:customStyle="1" w:styleId="DefaultChar">
    <w:name w:val="Default Char"/>
    <w:link w:val="Default"/>
    <w:rsid w:val="003646D8"/>
    <w:rPr>
      <w:rFonts w:ascii="Calibri" w:eastAsiaTheme="minorHAnsi" w:hAnsi="Calibri" w:cs="Calibri"/>
      <w:color w:val="000000"/>
      <w:sz w:val="24"/>
      <w:szCs w:val="24"/>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RNB</dc:creator>
  <cp:lastModifiedBy>chandrashekhar2</cp:lastModifiedBy>
  <cp:revision>16</cp:revision>
  <dcterms:created xsi:type="dcterms:W3CDTF">2018-01-30T04:09:00Z</dcterms:created>
  <dcterms:modified xsi:type="dcterms:W3CDTF">2018-04-07T08:00:00Z</dcterms:modified>
</cp:coreProperties>
</file>