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Say hello to the hackers</w:t>
      </w:r>
    </w:p>
    <w:p>
      <w:r>
        <w:t>This is the second paragraph</w:t>
      </w:r>
      <w:r>
        <w:br/>
        <w:t>Check how I add at the end of the second paragraph</w:t>
      </w:r>
    </w:p>
    <w:p>
      <w:r>
        <w:t>This is the third paragraph</w:t>
      </w:r>
      <w:r>
        <w:t>Just testing</w:t>
      </w:r>
    </w:p>
    <w:p>
      <w:pPr>
        <w:pStyle w:val="Title"/>
      </w:pPr>
      <w:r>
        <w:t>I'm the ruler here</w:t>
      </w:r>
    </w:p>
    <w:p>
      <w:pPr>
        <w:pStyle w:val="Heading1"/>
      </w:pPr>
      <w:r>
        <w:t>Header 1</w:t>
      </w:r>
    </w:p>
    <w:p>
      <w:pPr>
        <w:pStyle w:val="Heading2"/>
      </w:pPr>
      <w:r>
        <w:t>Header 2</w:t>
      </w:r>
    </w:p>
    <w:p>
      <w:pPr>
        <w:pStyle w:val="Heading3"/>
      </w:pPr>
      <w:r>
        <w:t>Header 3</w:t>
      </w:r>
    </w:p>
    <w:p>
      <w:pPr>
        <w:pStyle w:val="Heading4"/>
      </w:pPr>
      <w:r>
        <w:t>Header 4</w:t>
        <w:br w:type="page"/>
      </w:r>
    </w:p>
    <w:p>
      <w:r>
        <w:t>This is the second page we don't fuck around</w:t>
      </w:r>
    </w:p>
    <w:p>
      <w:r>
        <w:drawing>
          <wp:inline xmlns:a="http://schemas.openxmlformats.org/drawingml/2006/main" xmlns:pic="http://schemas.openxmlformats.org/drawingml/2006/picture">
            <wp:extent cx="9144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ph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