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C24" w:rsidRPr="009A2B9E" w:rsidRDefault="00074C24" w:rsidP="00792559">
      <w:pPr>
        <w:spacing w:after="0" w:line="240" w:lineRule="auto"/>
        <w:rPr>
          <w:rFonts w:ascii="Arial" w:hAnsi="Arial" w:cs="Arial"/>
          <w:b/>
          <w:sz w:val="28"/>
          <w:szCs w:val="20"/>
        </w:rPr>
      </w:pPr>
      <w:r w:rsidRPr="009A2B9E">
        <w:rPr>
          <w:rFonts w:ascii="Arial" w:hAnsi="Arial" w:cs="Arial"/>
          <w:b/>
          <w:sz w:val="28"/>
          <w:szCs w:val="20"/>
        </w:rPr>
        <w:t>Matura</w:t>
      </w:r>
      <w:r w:rsidR="0014396F">
        <w:rPr>
          <w:rFonts w:ascii="Arial" w:hAnsi="Arial" w:cs="Arial"/>
          <w:b/>
          <w:sz w:val="28"/>
          <w:szCs w:val="20"/>
        </w:rPr>
        <w:t>a</w:t>
      </w:r>
      <w:r w:rsidRPr="009A2B9E">
        <w:rPr>
          <w:rFonts w:ascii="Arial" w:hAnsi="Arial" w:cs="Arial"/>
          <w:b/>
          <w:sz w:val="28"/>
          <w:szCs w:val="20"/>
        </w:rPr>
        <w:t>rbeit</w:t>
      </w:r>
    </w:p>
    <w:p w:rsidR="00240F73" w:rsidRDefault="00240F73" w:rsidP="00792559">
      <w:pPr>
        <w:spacing w:after="0" w:line="240" w:lineRule="auto"/>
        <w:rPr>
          <w:rFonts w:ascii="Arial" w:hAnsi="Arial" w:cs="Arial"/>
          <w:b/>
          <w:sz w:val="20"/>
          <w:szCs w:val="20"/>
        </w:rPr>
      </w:pPr>
      <w:r>
        <w:rPr>
          <w:rFonts w:ascii="Arial" w:hAnsi="Arial" w:cs="Arial"/>
          <w:b/>
          <w:sz w:val="20"/>
          <w:szCs w:val="20"/>
        </w:rPr>
        <w:t>Titelblatt</w:t>
      </w:r>
    </w:p>
    <w:p w:rsidR="00240F73" w:rsidRDefault="00240F73" w:rsidP="00792559">
      <w:pPr>
        <w:spacing w:after="0" w:line="240" w:lineRule="auto"/>
        <w:rPr>
          <w:rFonts w:ascii="Arial" w:hAnsi="Arial" w:cs="Arial"/>
          <w:b/>
          <w:sz w:val="20"/>
          <w:szCs w:val="20"/>
        </w:rPr>
      </w:pPr>
      <w:r>
        <w:rPr>
          <w:rFonts w:ascii="Arial" w:hAnsi="Arial" w:cs="Arial"/>
          <w:b/>
          <w:sz w:val="20"/>
          <w:szCs w:val="20"/>
        </w:rPr>
        <w:t>Inhaltsverzeichnis</w:t>
      </w:r>
    </w:p>
    <w:p w:rsidR="00240F73" w:rsidRDefault="00240F73" w:rsidP="00792559">
      <w:pPr>
        <w:spacing w:after="0" w:line="240" w:lineRule="auto"/>
        <w:rPr>
          <w:rFonts w:ascii="Arial" w:hAnsi="Arial" w:cs="Arial"/>
          <w:b/>
          <w:sz w:val="20"/>
          <w:szCs w:val="20"/>
        </w:rPr>
      </w:pPr>
      <w:r>
        <w:rPr>
          <w:rFonts w:ascii="Arial" w:hAnsi="Arial" w:cs="Arial"/>
          <w:b/>
          <w:sz w:val="20"/>
          <w:szCs w:val="20"/>
        </w:rPr>
        <w:t>Abstract</w:t>
      </w:r>
    </w:p>
    <w:p w:rsidR="007E7B67" w:rsidRDefault="00693501" w:rsidP="007E7B67">
      <w:pPr>
        <w:spacing w:after="0" w:line="240" w:lineRule="auto"/>
        <w:ind w:left="284"/>
        <w:rPr>
          <w:rFonts w:ascii="Arial" w:hAnsi="Arial" w:cs="Arial"/>
          <w:sz w:val="20"/>
          <w:szCs w:val="20"/>
        </w:rPr>
      </w:pPr>
      <w:r>
        <w:rPr>
          <w:rFonts w:ascii="Arial" w:hAnsi="Arial" w:cs="Arial"/>
          <w:sz w:val="20"/>
          <w:szCs w:val="20"/>
        </w:rPr>
        <w:t>(Zielsetzung, Vorgehen, Weg zum Ziel)</w:t>
      </w:r>
    </w:p>
    <w:p w:rsidR="00693501" w:rsidRDefault="00693501" w:rsidP="00693501">
      <w:pPr>
        <w:spacing w:after="0" w:line="240" w:lineRule="auto"/>
        <w:ind w:left="284"/>
        <w:rPr>
          <w:rFonts w:ascii="Arial" w:hAnsi="Arial" w:cs="Arial"/>
          <w:sz w:val="20"/>
          <w:szCs w:val="20"/>
        </w:rPr>
      </w:pPr>
    </w:p>
    <w:p w:rsidR="00693501" w:rsidRDefault="00693501" w:rsidP="00693501">
      <w:pPr>
        <w:spacing w:after="0" w:line="240" w:lineRule="auto"/>
        <w:ind w:left="284"/>
        <w:rPr>
          <w:rFonts w:ascii="Arial" w:hAnsi="Arial" w:cs="Arial"/>
          <w:sz w:val="20"/>
          <w:szCs w:val="20"/>
        </w:rPr>
      </w:pPr>
    </w:p>
    <w:p w:rsidR="00693501" w:rsidRDefault="00693501" w:rsidP="00693501">
      <w:pPr>
        <w:spacing w:after="0" w:line="240" w:lineRule="auto"/>
        <w:ind w:left="284"/>
        <w:rPr>
          <w:rFonts w:ascii="Arial" w:hAnsi="Arial" w:cs="Arial"/>
          <w:sz w:val="20"/>
          <w:szCs w:val="20"/>
        </w:rPr>
      </w:pPr>
    </w:p>
    <w:p w:rsidR="00240F73" w:rsidRDefault="00240F73" w:rsidP="00792559">
      <w:pPr>
        <w:spacing w:after="0" w:line="240" w:lineRule="auto"/>
        <w:rPr>
          <w:rFonts w:ascii="Arial" w:hAnsi="Arial" w:cs="Arial"/>
          <w:b/>
          <w:sz w:val="20"/>
          <w:szCs w:val="20"/>
        </w:rPr>
      </w:pPr>
      <w:r>
        <w:rPr>
          <w:rFonts w:ascii="Arial" w:hAnsi="Arial" w:cs="Arial"/>
          <w:b/>
          <w:sz w:val="20"/>
          <w:szCs w:val="20"/>
        </w:rPr>
        <w:t>Vorwort</w:t>
      </w:r>
    </w:p>
    <w:p w:rsidR="0014396F" w:rsidRDefault="0014396F" w:rsidP="007E7B67">
      <w:pPr>
        <w:spacing w:after="0" w:line="240" w:lineRule="auto"/>
        <w:ind w:left="284"/>
        <w:rPr>
          <w:rFonts w:ascii="Arial" w:hAnsi="Arial" w:cs="Arial"/>
          <w:sz w:val="20"/>
          <w:szCs w:val="20"/>
        </w:rPr>
      </w:pPr>
      <w:r>
        <w:rPr>
          <w:rFonts w:ascii="Arial" w:hAnsi="Arial" w:cs="Arial"/>
          <w:sz w:val="20"/>
          <w:szCs w:val="20"/>
        </w:rPr>
        <w:t>(Grund für die Erstellung der Arbeit, persönliche Sicht auf die Arbeit, Adressat)</w:t>
      </w:r>
    </w:p>
    <w:p w:rsidR="0014396F" w:rsidRDefault="0014396F" w:rsidP="007E7B67">
      <w:pPr>
        <w:spacing w:after="0" w:line="240" w:lineRule="auto"/>
        <w:ind w:left="284"/>
        <w:rPr>
          <w:rFonts w:ascii="Arial" w:hAnsi="Arial" w:cs="Arial"/>
          <w:sz w:val="20"/>
          <w:szCs w:val="20"/>
        </w:rPr>
      </w:pPr>
    </w:p>
    <w:p w:rsidR="007E7B67" w:rsidRDefault="0008517C" w:rsidP="007E7B67">
      <w:pPr>
        <w:spacing w:after="0" w:line="240" w:lineRule="auto"/>
        <w:ind w:left="284"/>
        <w:rPr>
          <w:rFonts w:ascii="Arial" w:hAnsi="Arial" w:cs="Arial"/>
          <w:sz w:val="20"/>
          <w:szCs w:val="20"/>
        </w:rPr>
      </w:pPr>
      <w:r>
        <w:rPr>
          <w:rFonts w:ascii="Arial" w:hAnsi="Arial" w:cs="Arial"/>
          <w:sz w:val="20"/>
          <w:szCs w:val="20"/>
        </w:rPr>
        <w:t xml:space="preserve">In dieser Maturaarbeit habe ich es geschafft zwei meiner Begeisterungen zu vereinen. Das eine ist der </w:t>
      </w:r>
      <w:proofErr w:type="spellStart"/>
      <w:r>
        <w:rPr>
          <w:rFonts w:ascii="Arial" w:hAnsi="Arial" w:cs="Arial"/>
          <w:sz w:val="20"/>
          <w:szCs w:val="20"/>
        </w:rPr>
        <w:t>Rubik’s</w:t>
      </w:r>
      <w:proofErr w:type="spellEnd"/>
      <w:r>
        <w:rPr>
          <w:rFonts w:ascii="Arial" w:hAnsi="Arial" w:cs="Arial"/>
          <w:sz w:val="20"/>
          <w:szCs w:val="20"/>
        </w:rPr>
        <w:t xml:space="preserve"> Cube, das andere ist die Informatik.</w:t>
      </w:r>
    </w:p>
    <w:p w:rsidR="0008517C" w:rsidRDefault="0008517C" w:rsidP="007E7B67">
      <w:pPr>
        <w:spacing w:after="0" w:line="240" w:lineRule="auto"/>
        <w:ind w:left="284"/>
        <w:rPr>
          <w:rFonts w:ascii="Arial" w:hAnsi="Arial" w:cs="Arial"/>
          <w:sz w:val="20"/>
          <w:szCs w:val="20"/>
        </w:rPr>
      </w:pPr>
    </w:p>
    <w:p w:rsidR="0008517C" w:rsidRDefault="0008517C" w:rsidP="007E7B67">
      <w:pPr>
        <w:spacing w:after="0" w:line="240" w:lineRule="auto"/>
        <w:ind w:left="284"/>
        <w:rPr>
          <w:rFonts w:ascii="Arial" w:hAnsi="Arial" w:cs="Arial"/>
          <w:sz w:val="20"/>
          <w:szCs w:val="20"/>
        </w:rPr>
      </w:pPr>
      <w:r>
        <w:rPr>
          <w:rFonts w:ascii="Arial" w:hAnsi="Arial" w:cs="Arial"/>
          <w:sz w:val="20"/>
          <w:szCs w:val="20"/>
        </w:rPr>
        <w:t>Der Würfel hat vor einigen Jahren an Weihnachten meine Begeisterung geweckt. Damals</w:t>
      </w:r>
      <w:r w:rsidR="002D22D5">
        <w:rPr>
          <w:rFonts w:ascii="Arial" w:hAnsi="Arial" w:cs="Arial"/>
          <w:sz w:val="20"/>
          <w:szCs w:val="20"/>
        </w:rPr>
        <w:t xml:space="preserve"> bekam mein </w:t>
      </w:r>
      <w:r w:rsidR="0014396F">
        <w:rPr>
          <w:rFonts w:ascii="Arial" w:hAnsi="Arial" w:cs="Arial"/>
          <w:sz w:val="20"/>
          <w:szCs w:val="20"/>
        </w:rPr>
        <w:t>jüngerer</w:t>
      </w:r>
      <w:r w:rsidR="002D22D5">
        <w:rPr>
          <w:rFonts w:ascii="Arial" w:hAnsi="Arial" w:cs="Arial"/>
          <w:sz w:val="20"/>
          <w:szCs w:val="20"/>
        </w:rPr>
        <w:t xml:space="preserve"> Bruder einen solchen geschenkt. Seine Begeisterung hielt sich in Grenzen. Als der Würfel verdreht war und </w:t>
      </w:r>
      <w:r w:rsidR="005A127F">
        <w:rPr>
          <w:rFonts w:ascii="Arial" w:hAnsi="Arial" w:cs="Arial"/>
          <w:sz w:val="20"/>
          <w:szCs w:val="20"/>
        </w:rPr>
        <w:t>ihm die Lösung versagt blieb</w:t>
      </w:r>
      <w:r w:rsidR="002D22D5">
        <w:rPr>
          <w:rFonts w:ascii="Arial" w:hAnsi="Arial" w:cs="Arial"/>
          <w:sz w:val="20"/>
          <w:szCs w:val="20"/>
        </w:rPr>
        <w:t>, legte er den Würfel zur Seite.</w:t>
      </w:r>
    </w:p>
    <w:p w:rsidR="002D22D5" w:rsidRDefault="002D22D5" w:rsidP="007E7B67">
      <w:pPr>
        <w:spacing w:after="0" w:line="240" w:lineRule="auto"/>
        <w:ind w:left="284"/>
        <w:rPr>
          <w:rFonts w:ascii="Arial" w:hAnsi="Arial" w:cs="Arial"/>
          <w:sz w:val="20"/>
          <w:szCs w:val="20"/>
        </w:rPr>
      </w:pPr>
      <w:r>
        <w:rPr>
          <w:rFonts w:ascii="Arial" w:hAnsi="Arial" w:cs="Arial"/>
          <w:sz w:val="20"/>
          <w:szCs w:val="20"/>
        </w:rPr>
        <w:t xml:space="preserve">Ich versuchte mich natürlich auch mit dem Würfel und drehte eifrig herum. </w:t>
      </w:r>
      <w:r w:rsidR="005A127F">
        <w:rPr>
          <w:rFonts w:ascii="Arial" w:hAnsi="Arial" w:cs="Arial"/>
          <w:sz w:val="20"/>
          <w:szCs w:val="20"/>
        </w:rPr>
        <w:t>Doch meine ersten Versuche scheiterten ebenfalls kläglich</w:t>
      </w:r>
      <w:r>
        <w:rPr>
          <w:rFonts w:ascii="Arial" w:hAnsi="Arial" w:cs="Arial"/>
          <w:sz w:val="20"/>
          <w:szCs w:val="20"/>
        </w:rPr>
        <w:t>. Später versuchte ich im Internet nach Lösungs</w:t>
      </w:r>
      <w:r w:rsidR="005A127F">
        <w:rPr>
          <w:rFonts w:ascii="Arial" w:hAnsi="Arial" w:cs="Arial"/>
          <w:sz w:val="20"/>
          <w:szCs w:val="20"/>
        </w:rPr>
        <w:t>methoden</w:t>
      </w:r>
      <w:r>
        <w:rPr>
          <w:rFonts w:ascii="Arial" w:hAnsi="Arial" w:cs="Arial"/>
          <w:sz w:val="20"/>
          <w:szCs w:val="20"/>
        </w:rPr>
        <w:t xml:space="preserve">; und tatsächlich fand ich einige </w:t>
      </w:r>
      <w:proofErr w:type="spellStart"/>
      <w:r>
        <w:rPr>
          <w:rFonts w:ascii="Arial" w:hAnsi="Arial" w:cs="Arial"/>
          <w:sz w:val="20"/>
          <w:szCs w:val="20"/>
        </w:rPr>
        <w:t>Tutorials</w:t>
      </w:r>
      <w:proofErr w:type="spellEnd"/>
      <w:r>
        <w:rPr>
          <w:rFonts w:ascii="Arial" w:hAnsi="Arial" w:cs="Arial"/>
          <w:sz w:val="20"/>
          <w:szCs w:val="20"/>
        </w:rPr>
        <w:t>. Beim Schreiben meiner Maturaarbeit kam mir diese Zeit immer wieder in den Sinn, weil ich damals schon ähnlich vorging, wie jetzt bei der Maturaarbeit.</w:t>
      </w:r>
    </w:p>
    <w:p w:rsidR="002D22D5" w:rsidRDefault="002D22D5" w:rsidP="007E7B67">
      <w:pPr>
        <w:spacing w:after="0" w:line="240" w:lineRule="auto"/>
        <w:ind w:left="284"/>
        <w:rPr>
          <w:rFonts w:ascii="Arial" w:hAnsi="Arial" w:cs="Arial"/>
          <w:sz w:val="20"/>
          <w:szCs w:val="20"/>
        </w:rPr>
      </w:pPr>
      <w:r>
        <w:rPr>
          <w:rFonts w:ascii="Arial" w:hAnsi="Arial" w:cs="Arial"/>
          <w:sz w:val="20"/>
          <w:szCs w:val="20"/>
        </w:rPr>
        <w:t>Ich recherchierte auf unterschiedlichen Seiten bis ich den Würfel zum ersten Mal lösen konnte. Mit der Zeit lernte ich die Züge auswendig. Als ich den Würfel auf Zeit zu lösen versuchte, recherchierte ich nach weiteren Kombinationen, die es mir ermöglichten, den Würfel noch schneller zu lösen.</w:t>
      </w:r>
    </w:p>
    <w:p w:rsidR="002D22D5" w:rsidRDefault="002D22D5" w:rsidP="007E7B67">
      <w:pPr>
        <w:spacing w:after="0" w:line="240" w:lineRule="auto"/>
        <w:ind w:left="284"/>
        <w:rPr>
          <w:rFonts w:ascii="Arial" w:hAnsi="Arial" w:cs="Arial"/>
          <w:sz w:val="20"/>
          <w:szCs w:val="20"/>
        </w:rPr>
      </w:pPr>
      <w:r>
        <w:rPr>
          <w:rFonts w:ascii="Arial" w:hAnsi="Arial" w:cs="Arial"/>
          <w:sz w:val="20"/>
          <w:szCs w:val="20"/>
        </w:rPr>
        <w:t>In meiner ersten Studienwoche im Gymnasium konnte ich andere meiner Klasse für den Würfel begeistern. Ich lernte ihnen mein Wissen. Inzwischen hat sich das „Würfelfieber“ wieder etwas abgeschwächt, doch viele erinnern sich immer noch an die Lösungswege.</w:t>
      </w:r>
    </w:p>
    <w:p w:rsidR="002D22D5" w:rsidRDefault="002D22D5" w:rsidP="007E7B67">
      <w:pPr>
        <w:spacing w:after="0" w:line="240" w:lineRule="auto"/>
        <w:ind w:left="284"/>
        <w:rPr>
          <w:rFonts w:ascii="Arial" w:hAnsi="Arial" w:cs="Arial"/>
          <w:sz w:val="20"/>
          <w:szCs w:val="20"/>
        </w:rPr>
      </w:pPr>
    </w:p>
    <w:p w:rsidR="002D22D5" w:rsidRDefault="002D22D5" w:rsidP="007E7B67">
      <w:pPr>
        <w:spacing w:after="0" w:line="240" w:lineRule="auto"/>
        <w:ind w:left="284"/>
        <w:rPr>
          <w:rFonts w:ascii="Arial" w:hAnsi="Arial" w:cs="Arial"/>
          <w:sz w:val="20"/>
          <w:szCs w:val="20"/>
        </w:rPr>
      </w:pPr>
      <w:r>
        <w:rPr>
          <w:rFonts w:ascii="Arial" w:hAnsi="Arial" w:cs="Arial"/>
          <w:sz w:val="20"/>
          <w:szCs w:val="20"/>
        </w:rPr>
        <w:t xml:space="preserve">Die Informatik begeisterte mich bereits früher. Ich hatte schon früh eine Leidenschaft für das Technische. In der sechsten Klasse wurde dies weiter gefördert, als unsere Klasse die einzige war, die eigene Computer im Schulzimmer hatte. Natürlich begann alles im kleinen Rahmen. </w:t>
      </w:r>
      <w:r w:rsidR="0014396F">
        <w:rPr>
          <w:rFonts w:ascii="Arial" w:hAnsi="Arial" w:cs="Arial"/>
          <w:sz w:val="20"/>
          <w:szCs w:val="20"/>
        </w:rPr>
        <w:t xml:space="preserve">Am Gymnasium wählte ich das Ergänzungsfach Informatik. Den Anfang fand ich sehr mühselig. Es ist ähnlich, wie wenn man eine neue Sprache lernt: Zu Beginn versteht man kaum etwas und erst nach einer Menge Aufwand kann man sich über kleine Erfolge freuen. </w:t>
      </w:r>
      <w:r>
        <w:rPr>
          <w:rFonts w:ascii="Arial" w:hAnsi="Arial" w:cs="Arial"/>
          <w:sz w:val="20"/>
          <w:szCs w:val="20"/>
        </w:rPr>
        <w:t>Mit der Wahl des Ergänzungsfachs in Informatik machte ich einen grossen Schritt in diese Richtung.</w:t>
      </w:r>
      <w:r w:rsidR="0014396F">
        <w:rPr>
          <w:rFonts w:ascii="Arial" w:hAnsi="Arial" w:cs="Arial"/>
          <w:sz w:val="20"/>
          <w:szCs w:val="20"/>
        </w:rPr>
        <w:t xml:space="preserve"> Dort lernte ich weitere Interessante Fakten zur Java-Programmierung.</w:t>
      </w:r>
    </w:p>
    <w:p w:rsidR="0014396F" w:rsidRDefault="0014396F" w:rsidP="007E7B67">
      <w:pPr>
        <w:spacing w:after="0" w:line="240" w:lineRule="auto"/>
        <w:ind w:left="284"/>
        <w:rPr>
          <w:rFonts w:ascii="Arial" w:hAnsi="Arial" w:cs="Arial"/>
          <w:sz w:val="20"/>
          <w:szCs w:val="20"/>
        </w:rPr>
      </w:pPr>
    </w:p>
    <w:p w:rsidR="0014396F" w:rsidRDefault="0014396F" w:rsidP="007E7B67">
      <w:pPr>
        <w:spacing w:after="0" w:line="240" w:lineRule="auto"/>
        <w:ind w:left="284"/>
        <w:rPr>
          <w:rFonts w:ascii="Arial" w:hAnsi="Arial" w:cs="Arial"/>
          <w:sz w:val="20"/>
          <w:szCs w:val="20"/>
        </w:rPr>
      </w:pPr>
    </w:p>
    <w:p w:rsidR="0014396F" w:rsidRDefault="0014396F" w:rsidP="007E7B67">
      <w:pPr>
        <w:spacing w:after="0" w:line="240" w:lineRule="auto"/>
        <w:ind w:left="284"/>
        <w:rPr>
          <w:rFonts w:ascii="Arial" w:hAnsi="Arial" w:cs="Arial"/>
          <w:sz w:val="20"/>
          <w:szCs w:val="20"/>
        </w:rPr>
      </w:pPr>
      <w:r>
        <w:rPr>
          <w:rFonts w:ascii="Arial" w:hAnsi="Arial" w:cs="Arial"/>
          <w:sz w:val="20"/>
          <w:szCs w:val="20"/>
        </w:rPr>
        <w:t xml:space="preserve">Diese Arbeit soll </w:t>
      </w:r>
      <w:r w:rsidR="006E6CBB">
        <w:rPr>
          <w:rFonts w:ascii="Arial" w:hAnsi="Arial" w:cs="Arial"/>
          <w:sz w:val="20"/>
          <w:szCs w:val="20"/>
        </w:rPr>
        <w:t>dich</w:t>
      </w:r>
      <w:r>
        <w:rPr>
          <w:rFonts w:ascii="Arial" w:hAnsi="Arial" w:cs="Arial"/>
          <w:sz w:val="20"/>
          <w:szCs w:val="20"/>
        </w:rPr>
        <w:t xml:space="preserve"> dazu verleiten in die </w:t>
      </w:r>
      <w:r w:rsidR="006E6CBB">
        <w:rPr>
          <w:rFonts w:ascii="Arial" w:hAnsi="Arial" w:cs="Arial"/>
          <w:sz w:val="20"/>
          <w:szCs w:val="20"/>
        </w:rPr>
        <w:t>abstrakte</w:t>
      </w:r>
      <w:r>
        <w:rPr>
          <w:rFonts w:ascii="Arial" w:hAnsi="Arial" w:cs="Arial"/>
          <w:sz w:val="20"/>
          <w:szCs w:val="20"/>
        </w:rPr>
        <w:t xml:space="preserve"> Welt einzutauchen und </w:t>
      </w:r>
      <w:r w:rsidR="006E6CBB">
        <w:rPr>
          <w:rFonts w:ascii="Arial" w:hAnsi="Arial" w:cs="Arial"/>
          <w:sz w:val="20"/>
          <w:szCs w:val="20"/>
        </w:rPr>
        <w:t>dir</w:t>
      </w:r>
      <w:r>
        <w:rPr>
          <w:rFonts w:ascii="Arial" w:hAnsi="Arial" w:cs="Arial"/>
          <w:sz w:val="20"/>
          <w:szCs w:val="20"/>
        </w:rPr>
        <w:t xml:space="preserve"> zeigen, dass weder der </w:t>
      </w:r>
      <w:proofErr w:type="spellStart"/>
      <w:r>
        <w:rPr>
          <w:rFonts w:ascii="Arial" w:hAnsi="Arial" w:cs="Arial"/>
          <w:sz w:val="20"/>
          <w:szCs w:val="20"/>
        </w:rPr>
        <w:t>Rubik’s</w:t>
      </w:r>
      <w:proofErr w:type="spellEnd"/>
      <w:r>
        <w:rPr>
          <w:rFonts w:ascii="Arial" w:hAnsi="Arial" w:cs="Arial"/>
          <w:sz w:val="20"/>
          <w:szCs w:val="20"/>
        </w:rPr>
        <w:t xml:space="preserve"> Cube noch die Informatik abschreckende Themen sind. Im Gegenteil erscheint es mir sehr spannend, das </w:t>
      </w:r>
      <w:r w:rsidR="006E6CBB">
        <w:rPr>
          <w:rFonts w:ascii="Arial" w:hAnsi="Arial" w:cs="Arial"/>
          <w:sz w:val="20"/>
          <w:szCs w:val="20"/>
        </w:rPr>
        <w:t>U</w:t>
      </w:r>
      <w:r>
        <w:rPr>
          <w:rFonts w:ascii="Arial" w:hAnsi="Arial" w:cs="Arial"/>
          <w:sz w:val="20"/>
          <w:szCs w:val="20"/>
        </w:rPr>
        <w:t>nbekannte zu entdecken und neues daraus zu lernen.</w:t>
      </w:r>
    </w:p>
    <w:p w:rsidR="0014396F" w:rsidRDefault="0014396F" w:rsidP="007E7B67">
      <w:pPr>
        <w:spacing w:after="0" w:line="240" w:lineRule="auto"/>
        <w:ind w:left="284"/>
        <w:rPr>
          <w:rFonts w:ascii="Arial" w:hAnsi="Arial" w:cs="Arial"/>
          <w:sz w:val="20"/>
          <w:szCs w:val="20"/>
        </w:rPr>
      </w:pPr>
    </w:p>
    <w:p w:rsidR="0014396F" w:rsidRPr="006E6CBB" w:rsidRDefault="0014396F" w:rsidP="007E7B67">
      <w:pPr>
        <w:spacing w:after="0" w:line="240" w:lineRule="auto"/>
        <w:ind w:left="284"/>
        <w:rPr>
          <w:rFonts w:ascii="Arial" w:hAnsi="Arial" w:cs="Arial"/>
          <w:i/>
          <w:sz w:val="20"/>
          <w:szCs w:val="20"/>
        </w:rPr>
      </w:pPr>
      <w:r w:rsidRPr="006E6CBB">
        <w:rPr>
          <w:rFonts w:ascii="Arial" w:hAnsi="Arial" w:cs="Arial"/>
          <w:i/>
          <w:sz w:val="20"/>
          <w:szCs w:val="20"/>
        </w:rPr>
        <w:t>„Lernen ist wie Rudern gegen den Strom. Sobald man aufhört, treibt man zurück“</w:t>
      </w:r>
    </w:p>
    <w:p w:rsidR="00693501" w:rsidRDefault="0014396F" w:rsidP="007E7B67">
      <w:pPr>
        <w:spacing w:after="0" w:line="240" w:lineRule="auto"/>
        <w:ind w:left="284"/>
        <w:rPr>
          <w:rFonts w:ascii="Arial" w:hAnsi="Arial" w:cs="Arial"/>
          <w:sz w:val="20"/>
          <w:szCs w:val="20"/>
        </w:rPr>
      </w:pPr>
      <w:r>
        <w:rPr>
          <w:rFonts w:ascii="Arial" w:hAnsi="Arial" w:cs="Arial"/>
          <w:sz w:val="20"/>
          <w:szCs w:val="20"/>
        </w:rPr>
        <w:t>(</w:t>
      </w:r>
      <w:proofErr w:type="spellStart"/>
      <w:r>
        <w:rPr>
          <w:rFonts w:ascii="Arial" w:hAnsi="Arial" w:cs="Arial"/>
          <w:sz w:val="20"/>
          <w:szCs w:val="20"/>
        </w:rPr>
        <w:t>Loazi</w:t>
      </w:r>
      <w:proofErr w:type="spellEnd"/>
      <w:r>
        <w:rPr>
          <w:rFonts w:ascii="Arial" w:hAnsi="Arial" w:cs="Arial"/>
          <w:sz w:val="20"/>
          <w:szCs w:val="20"/>
        </w:rPr>
        <w:t>, chinesischer Denker des 6. Jahrhunderts v. Chr.)</w:t>
      </w:r>
    </w:p>
    <w:p w:rsidR="00693501" w:rsidRDefault="00693501">
      <w:pPr>
        <w:rPr>
          <w:rFonts w:ascii="Arial" w:hAnsi="Arial" w:cs="Arial"/>
          <w:sz w:val="20"/>
          <w:szCs w:val="20"/>
        </w:rPr>
      </w:pPr>
      <w:r>
        <w:rPr>
          <w:rFonts w:ascii="Arial" w:hAnsi="Arial" w:cs="Arial"/>
          <w:sz w:val="20"/>
          <w:szCs w:val="20"/>
        </w:rPr>
        <w:br w:type="page"/>
      </w:r>
    </w:p>
    <w:p w:rsidR="00240F73" w:rsidRDefault="00240F73" w:rsidP="00792559">
      <w:pPr>
        <w:spacing w:after="0" w:line="240" w:lineRule="auto"/>
        <w:rPr>
          <w:rFonts w:ascii="Arial" w:hAnsi="Arial" w:cs="Arial"/>
          <w:b/>
          <w:sz w:val="20"/>
          <w:szCs w:val="20"/>
        </w:rPr>
      </w:pPr>
      <w:r>
        <w:rPr>
          <w:rFonts w:ascii="Arial" w:hAnsi="Arial" w:cs="Arial"/>
          <w:b/>
          <w:sz w:val="20"/>
          <w:szCs w:val="20"/>
        </w:rPr>
        <w:lastRenderedPageBreak/>
        <w:t>Einleitung</w:t>
      </w:r>
    </w:p>
    <w:p w:rsidR="00641A29" w:rsidRDefault="0008517C" w:rsidP="00641A29">
      <w:pPr>
        <w:spacing w:after="0" w:line="240" w:lineRule="auto"/>
        <w:ind w:left="284"/>
        <w:rPr>
          <w:rFonts w:ascii="Arial" w:hAnsi="Arial" w:cs="Arial"/>
          <w:sz w:val="20"/>
          <w:szCs w:val="20"/>
        </w:rPr>
      </w:pPr>
      <w:r>
        <w:rPr>
          <w:rFonts w:ascii="Arial" w:hAnsi="Arial" w:cs="Arial"/>
          <w:sz w:val="20"/>
          <w:szCs w:val="20"/>
        </w:rPr>
        <w:t>(</w:t>
      </w:r>
      <w:r w:rsidR="00641A29">
        <w:rPr>
          <w:rFonts w:ascii="Arial" w:hAnsi="Arial" w:cs="Arial"/>
          <w:sz w:val="20"/>
          <w:szCs w:val="20"/>
        </w:rPr>
        <w:t>Problemschilderung/Fragestellung</w:t>
      </w:r>
      <w:r>
        <w:rPr>
          <w:rFonts w:ascii="Arial" w:hAnsi="Arial" w:cs="Arial"/>
          <w:sz w:val="20"/>
          <w:szCs w:val="20"/>
        </w:rPr>
        <w:t xml:space="preserve">, </w:t>
      </w:r>
      <w:r w:rsidR="00641A29">
        <w:rPr>
          <w:rFonts w:ascii="Arial" w:hAnsi="Arial" w:cs="Arial"/>
          <w:sz w:val="20"/>
          <w:szCs w:val="20"/>
        </w:rPr>
        <w:t>Zielsetzung</w:t>
      </w:r>
      <w:r>
        <w:rPr>
          <w:rFonts w:ascii="Arial" w:hAnsi="Arial" w:cs="Arial"/>
          <w:sz w:val="20"/>
          <w:szCs w:val="20"/>
        </w:rPr>
        <w:t xml:space="preserve">, </w:t>
      </w:r>
      <w:r w:rsidR="00641A29">
        <w:rPr>
          <w:rFonts w:ascii="Arial" w:hAnsi="Arial" w:cs="Arial"/>
          <w:sz w:val="20"/>
          <w:szCs w:val="20"/>
        </w:rPr>
        <w:t>Ausgrenzungen</w:t>
      </w:r>
      <w:r>
        <w:rPr>
          <w:rFonts w:ascii="Arial" w:hAnsi="Arial" w:cs="Arial"/>
          <w:sz w:val="20"/>
          <w:szCs w:val="20"/>
        </w:rPr>
        <w:t xml:space="preserve">, </w:t>
      </w:r>
      <w:r w:rsidR="00641A29">
        <w:rPr>
          <w:rFonts w:ascii="Arial" w:hAnsi="Arial" w:cs="Arial"/>
          <w:sz w:val="20"/>
          <w:szCs w:val="20"/>
        </w:rPr>
        <w:t>Lösungsweg</w:t>
      </w:r>
      <w:r>
        <w:rPr>
          <w:rFonts w:ascii="Arial" w:hAnsi="Arial" w:cs="Arial"/>
          <w:sz w:val="20"/>
          <w:szCs w:val="20"/>
        </w:rPr>
        <w:t>)</w:t>
      </w:r>
    </w:p>
    <w:p w:rsidR="00641A29" w:rsidRDefault="00641A29" w:rsidP="00641A29">
      <w:pPr>
        <w:spacing w:after="0" w:line="240" w:lineRule="auto"/>
        <w:ind w:left="284"/>
        <w:rPr>
          <w:rFonts w:ascii="Arial" w:hAnsi="Arial" w:cs="Arial"/>
          <w:sz w:val="20"/>
          <w:szCs w:val="20"/>
        </w:rPr>
      </w:pPr>
    </w:p>
    <w:p w:rsidR="00641A29" w:rsidRDefault="00641A29" w:rsidP="00641A29">
      <w:pPr>
        <w:spacing w:after="0" w:line="240" w:lineRule="auto"/>
        <w:ind w:left="284"/>
        <w:rPr>
          <w:rFonts w:ascii="Arial" w:hAnsi="Arial" w:cs="Arial"/>
          <w:sz w:val="20"/>
          <w:szCs w:val="20"/>
        </w:rPr>
      </w:pPr>
      <w:r w:rsidRPr="00641A29">
        <w:rPr>
          <w:rFonts w:ascii="Arial" w:hAnsi="Arial" w:cs="Arial"/>
          <w:sz w:val="20"/>
          <w:szCs w:val="20"/>
        </w:rPr>
        <w:t>Es ist ein Mysterium. Ob gross oder klein, jeder versucht sich damit. Es hat eine grosse Faszination, weil die sechs Farben immer andere Muster bilden und wenn man den Dreh einmal heraus hat, will man das Knobelsp</w:t>
      </w:r>
      <w:r>
        <w:rPr>
          <w:rFonts w:ascii="Arial" w:hAnsi="Arial" w:cs="Arial"/>
          <w:sz w:val="20"/>
          <w:szCs w:val="20"/>
        </w:rPr>
        <w:t>iel</w:t>
      </w:r>
      <w:r w:rsidRPr="00641A29">
        <w:rPr>
          <w:rFonts w:ascii="Arial" w:hAnsi="Arial" w:cs="Arial"/>
          <w:sz w:val="20"/>
          <w:szCs w:val="20"/>
        </w:rPr>
        <w:t xml:space="preserve"> immer und immer wieder lösen. Es handelt sich um den </w:t>
      </w:r>
      <w:proofErr w:type="spellStart"/>
      <w:r w:rsidRPr="00641A29">
        <w:rPr>
          <w:rFonts w:ascii="Arial" w:hAnsi="Arial" w:cs="Arial"/>
          <w:sz w:val="20"/>
          <w:szCs w:val="20"/>
        </w:rPr>
        <w:t>Rubik’s</w:t>
      </w:r>
      <w:proofErr w:type="spellEnd"/>
      <w:r w:rsidRPr="00641A29">
        <w:rPr>
          <w:rFonts w:ascii="Arial" w:hAnsi="Arial" w:cs="Arial"/>
          <w:sz w:val="20"/>
          <w:szCs w:val="20"/>
        </w:rPr>
        <w:t xml:space="preserve"> Cube. </w:t>
      </w:r>
      <w:r w:rsidR="0008517C">
        <w:rPr>
          <w:rFonts w:ascii="Arial" w:hAnsi="Arial" w:cs="Arial"/>
          <w:sz w:val="20"/>
          <w:szCs w:val="20"/>
        </w:rPr>
        <w:t>Ein Spiel, das eine fast unbegrenzte Möglichkeit an Kombinationen hat und gleichzeitig immer ein Ganzes ist.</w:t>
      </w:r>
    </w:p>
    <w:p w:rsidR="0008517C" w:rsidRDefault="0008517C" w:rsidP="00641A29">
      <w:pPr>
        <w:spacing w:after="0" w:line="240" w:lineRule="auto"/>
        <w:ind w:left="284"/>
        <w:rPr>
          <w:rFonts w:ascii="Arial" w:hAnsi="Arial" w:cs="Arial"/>
          <w:sz w:val="20"/>
          <w:szCs w:val="20"/>
        </w:rPr>
      </w:pPr>
    </w:p>
    <w:p w:rsidR="0008517C" w:rsidRDefault="0008517C" w:rsidP="00641A29">
      <w:pPr>
        <w:spacing w:after="0" w:line="240" w:lineRule="auto"/>
        <w:ind w:left="284"/>
        <w:rPr>
          <w:rFonts w:ascii="Arial" w:hAnsi="Arial" w:cs="Arial"/>
          <w:sz w:val="20"/>
          <w:szCs w:val="20"/>
        </w:rPr>
      </w:pPr>
      <w:r>
        <w:rPr>
          <w:rFonts w:ascii="Arial" w:hAnsi="Arial" w:cs="Arial"/>
          <w:sz w:val="20"/>
          <w:szCs w:val="20"/>
        </w:rPr>
        <w:t>In meiner Maturaarbeit will ich das dreidimensionale Original auf einem Bildschirm darstelle. Dabei sollen die gleichen Manipulationen vorgenommen werden können, wie beim Original.</w:t>
      </w:r>
    </w:p>
    <w:p w:rsidR="0008517C" w:rsidRDefault="0008517C" w:rsidP="00641A29">
      <w:pPr>
        <w:spacing w:after="0" w:line="240" w:lineRule="auto"/>
        <w:ind w:left="284"/>
        <w:rPr>
          <w:rFonts w:ascii="Arial" w:hAnsi="Arial" w:cs="Arial"/>
          <w:sz w:val="20"/>
          <w:szCs w:val="20"/>
        </w:rPr>
      </w:pPr>
    </w:p>
    <w:p w:rsidR="0008517C" w:rsidRPr="00641A29" w:rsidRDefault="0008517C" w:rsidP="00641A29">
      <w:pPr>
        <w:spacing w:after="0" w:line="240" w:lineRule="auto"/>
        <w:ind w:left="284"/>
        <w:rPr>
          <w:rFonts w:ascii="Arial" w:hAnsi="Arial" w:cs="Arial"/>
          <w:sz w:val="20"/>
          <w:szCs w:val="20"/>
        </w:rPr>
      </w:pPr>
      <w:r>
        <w:rPr>
          <w:rFonts w:ascii="Arial" w:hAnsi="Arial" w:cs="Arial"/>
          <w:sz w:val="20"/>
          <w:szCs w:val="20"/>
        </w:rPr>
        <w:t>Da ich mich nicht mit Matrizen auskenne, habe ich mich entschieden eine Bibliothek zu verwenden, die mir die Rechenaufgaben abnimmt. Ich habe mich entschieden die Java 3D Bibliothek von Oracle zu verwenden.</w:t>
      </w:r>
    </w:p>
    <w:p w:rsidR="00641A29" w:rsidRDefault="00641A29" w:rsidP="00641A29">
      <w:pPr>
        <w:spacing w:after="0" w:line="240" w:lineRule="auto"/>
        <w:ind w:left="284"/>
        <w:rPr>
          <w:rFonts w:ascii="Arial" w:hAnsi="Arial" w:cs="Arial"/>
          <w:sz w:val="20"/>
          <w:szCs w:val="20"/>
        </w:rPr>
      </w:pPr>
    </w:p>
    <w:p w:rsidR="00641A29" w:rsidRDefault="00641A29" w:rsidP="007E7B67">
      <w:pPr>
        <w:spacing w:after="0" w:line="240" w:lineRule="auto"/>
        <w:ind w:left="284"/>
        <w:rPr>
          <w:rFonts w:ascii="Arial" w:hAnsi="Arial" w:cs="Arial"/>
          <w:sz w:val="20"/>
          <w:szCs w:val="20"/>
        </w:rPr>
      </w:pPr>
    </w:p>
    <w:p w:rsidR="00641A29" w:rsidRDefault="00641A29" w:rsidP="007E7B67">
      <w:pPr>
        <w:spacing w:after="0" w:line="240" w:lineRule="auto"/>
        <w:ind w:left="284"/>
        <w:rPr>
          <w:rFonts w:ascii="Arial" w:hAnsi="Arial" w:cs="Arial"/>
          <w:sz w:val="20"/>
          <w:szCs w:val="20"/>
        </w:rPr>
      </w:pPr>
    </w:p>
    <w:p w:rsidR="00693501" w:rsidRPr="00693501" w:rsidRDefault="00693501" w:rsidP="00693501">
      <w:pPr>
        <w:spacing w:after="0" w:line="240" w:lineRule="auto"/>
        <w:ind w:left="284"/>
        <w:rPr>
          <w:rFonts w:ascii="Arial" w:hAnsi="Arial" w:cs="Arial"/>
          <w:b/>
          <w:sz w:val="20"/>
          <w:szCs w:val="20"/>
        </w:rPr>
      </w:pPr>
      <w:r w:rsidRPr="00693501">
        <w:rPr>
          <w:rFonts w:ascii="Arial" w:hAnsi="Arial" w:cs="Arial"/>
          <w:b/>
          <w:sz w:val="20"/>
          <w:szCs w:val="20"/>
        </w:rPr>
        <w:t xml:space="preserve">Geschichte des </w:t>
      </w:r>
      <w:proofErr w:type="spellStart"/>
      <w:r w:rsidRPr="00693501">
        <w:rPr>
          <w:rFonts w:ascii="Arial" w:hAnsi="Arial" w:cs="Arial"/>
          <w:b/>
          <w:sz w:val="20"/>
          <w:szCs w:val="20"/>
        </w:rPr>
        <w:t>Rubik’s</w:t>
      </w:r>
      <w:proofErr w:type="spellEnd"/>
      <w:r w:rsidRPr="00693501">
        <w:rPr>
          <w:rFonts w:ascii="Arial" w:hAnsi="Arial" w:cs="Arial"/>
          <w:b/>
          <w:sz w:val="20"/>
          <w:szCs w:val="20"/>
        </w:rPr>
        <w:t xml:space="preserve"> Cube</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 xml:space="preserve">Die Geschichte des </w:t>
      </w:r>
      <w:proofErr w:type="spellStart"/>
      <w:r w:rsidRPr="00693501">
        <w:rPr>
          <w:rFonts w:ascii="Arial" w:hAnsi="Arial" w:cs="Arial"/>
          <w:sz w:val="20"/>
          <w:szCs w:val="20"/>
        </w:rPr>
        <w:t>Rubik’s</w:t>
      </w:r>
      <w:proofErr w:type="spellEnd"/>
      <w:r w:rsidRPr="00693501">
        <w:rPr>
          <w:rFonts w:ascii="Arial" w:hAnsi="Arial" w:cs="Arial"/>
          <w:sz w:val="20"/>
          <w:szCs w:val="20"/>
        </w:rPr>
        <w:t xml:space="preserve"> Cube beginnt bei einem Dozenten an der Fakultät für Innenarchitektur. Er unterrichtete an der Universität für angewandte Künste in Budapest. Von Natur interessierten ihn Geometrie und dreidimensionale Formen. Seinen Studenten brachte er viele Modelle aus Holz, Pappe, Papier oder Plastik mit, um ihnen seine Ideen zu erklären.</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Später stellte er sich selbst die Aufgabe ein dreidimensionales Objekt zu erfinden. Er wollte ein Knobelspiel erfinden, das viele Kombinationen zulässt und immer ein Ganzes ist. Bei seinen ersten Überlegungen schien ihm dies unmöglich, dass sein Modell zusammenhält und gleichzeitig in drei Achsen verdreht werden kann. Seine ersten Versuche einen Würfel mit Gummibändern zusammenzuhalten scheiterten. Nach längeren Überlegenen kam er auf die Idee, dass die innere Struktur rund sein musste, damit sich die einzelnen Bestandteile des Würfels in alle drei Richtungen verdrehen liessen. Er entschied sich die sechs verschiedenen Flächen durch Farben voneinander zu unterscheiden.</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Im Jahre 1974 kam die erste Patentanmeldung für seinen Prototyp.</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Der ungarische Spielzeughersteller „</w:t>
      </w:r>
      <w:proofErr w:type="spellStart"/>
      <w:r w:rsidRPr="00693501">
        <w:rPr>
          <w:rFonts w:ascii="Arial" w:hAnsi="Arial" w:cs="Arial"/>
          <w:sz w:val="20"/>
          <w:szCs w:val="20"/>
        </w:rPr>
        <w:t>Politechnika</w:t>
      </w:r>
      <w:proofErr w:type="spellEnd"/>
      <w:r w:rsidRPr="00693501">
        <w:rPr>
          <w:rFonts w:ascii="Arial" w:hAnsi="Arial" w:cs="Arial"/>
          <w:sz w:val="20"/>
          <w:szCs w:val="20"/>
        </w:rPr>
        <w:t>“ nahm sich der Aufgabe an, den Würfel als Massenprodukt herzustellen. Wegen der Komplexität im inneren des Würfels und der schlechten inneren wirtschaftlichen Lage stellte sich dies als schwierig heraus. Erst 1979 konnten die ersten Würfel in Spielzeugläden gekauft werden.</w:t>
      </w:r>
    </w:p>
    <w:p w:rsidR="00693501" w:rsidRPr="00693501" w:rsidRDefault="00693501" w:rsidP="00693501">
      <w:pPr>
        <w:spacing w:after="0" w:line="240" w:lineRule="auto"/>
        <w:ind w:left="284"/>
        <w:rPr>
          <w:rFonts w:ascii="Arial" w:hAnsi="Arial" w:cs="Arial"/>
          <w:sz w:val="20"/>
          <w:szCs w:val="20"/>
        </w:rPr>
      </w:pP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 xml:space="preserve">Zwei im Westen lebende </w:t>
      </w:r>
      <w:proofErr w:type="gramStart"/>
      <w:r w:rsidRPr="00693501">
        <w:rPr>
          <w:rFonts w:ascii="Arial" w:hAnsi="Arial" w:cs="Arial"/>
          <w:sz w:val="20"/>
          <w:szCs w:val="20"/>
        </w:rPr>
        <w:t>Ungaren</w:t>
      </w:r>
      <w:proofErr w:type="gramEnd"/>
      <w:r w:rsidRPr="00693501">
        <w:rPr>
          <w:rFonts w:ascii="Arial" w:hAnsi="Arial" w:cs="Arial"/>
          <w:sz w:val="20"/>
          <w:szCs w:val="20"/>
        </w:rPr>
        <w:t xml:space="preserve">, erreichten, dass der Würfel auch auf der anderen Seite des Eisernen Vorhang zum Massenprodukt wurde. Es handelte sich dabei um Dr. </w:t>
      </w:r>
      <w:proofErr w:type="spellStart"/>
      <w:r w:rsidRPr="00693501">
        <w:rPr>
          <w:rFonts w:ascii="Arial" w:hAnsi="Arial" w:cs="Arial"/>
          <w:sz w:val="20"/>
          <w:szCs w:val="20"/>
        </w:rPr>
        <w:t>Laczi</w:t>
      </w:r>
      <w:proofErr w:type="spellEnd"/>
      <w:r w:rsidRPr="00693501">
        <w:rPr>
          <w:rFonts w:ascii="Arial" w:hAnsi="Arial" w:cs="Arial"/>
          <w:sz w:val="20"/>
          <w:szCs w:val="20"/>
        </w:rPr>
        <w:t xml:space="preserve"> Tibor und Tom Kremer.</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Dr. Tibor entdeckte den Würfel auf einer Geschäftsreise. Er erkannte sofort das Potenzial des Würfels. Er nahm den Würfel mit und erhoffte sich auf der Nürnberger Spielzeugmesse 1979 einen interessierten Spielzeughersteller zu finden. Obwohl sein Erfolg ausblieb, traf er Tom Kremer, der ihn von da an unterstützte. Die beiden Männer waren es, die den Würfel auch auf der anderen Seite des Eisernen Vorhangs Bekanntheit verschafften.</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 xml:space="preserve"> Dr. </w:t>
      </w:r>
      <w:proofErr w:type="spellStart"/>
      <w:r w:rsidRPr="00693501">
        <w:rPr>
          <w:rFonts w:ascii="Arial" w:hAnsi="Arial" w:cs="Arial"/>
          <w:sz w:val="20"/>
          <w:szCs w:val="20"/>
        </w:rPr>
        <w:t>Laczi</w:t>
      </w:r>
      <w:proofErr w:type="spellEnd"/>
      <w:r w:rsidRPr="00693501">
        <w:rPr>
          <w:rFonts w:ascii="Arial" w:hAnsi="Arial" w:cs="Arial"/>
          <w:sz w:val="20"/>
          <w:szCs w:val="20"/>
        </w:rPr>
        <w:t xml:space="preserve"> ging zurück nach Ungarn, um die Produktion anzutreiben und Kremer machte eine Welt-Tour, um Spielzeughersteller für sein Produkt zu überzeugen. Bei den grossen Firmen löste der Würfel kein grosses Interesse aus, da die Produktion zu schwierig und zu teurer erschien. </w:t>
      </w:r>
    </w:p>
    <w:p w:rsidR="00693501" w:rsidRPr="00693501" w:rsidRDefault="00693501" w:rsidP="00693501">
      <w:pPr>
        <w:spacing w:after="0" w:line="240" w:lineRule="auto"/>
        <w:ind w:left="284"/>
        <w:rPr>
          <w:rFonts w:ascii="Arial" w:hAnsi="Arial" w:cs="Arial"/>
          <w:sz w:val="20"/>
          <w:szCs w:val="20"/>
        </w:rPr>
      </w:pPr>
      <w:r w:rsidRPr="00693501">
        <w:rPr>
          <w:rFonts w:ascii="Arial" w:hAnsi="Arial" w:cs="Arial"/>
          <w:sz w:val="20"/>
          <w:szCs w:val="20"/>
        </w:rPr>
        <w:t xml:space="preserve">Kremer gelang es nach vielen Fehlversuchen mit der Firma „Ideal </w:t>
      </w:r>
      <w:proofErr w:type="spellStart"/>
      <w:r w:rsidRPr="00693501">
        <w:rPr>
          <w:rFonts w:ascii="Arial" w:hAnsi="Arial" w:cs="Arial"/>
          <w:sz w:val="20"/>
          <w:szCs w:val="20"/>
        </w:rPr>
        <w:t>Toy</w:t>
      </w:r>
      <w:proofErr w:type="spellEnd"/>
      <w:r w:rsidRPr="00693501">
        <w:rPr>
          <w:rFonts w:ascii="Arial" w:hAnsi="Arial" w:cs="Arial"/>
          <w:sz w:val="20"/>
          <w:szCs w:val="20"/>
        </w:rPr>
        <w:t xml:space="preserve"> Corporation“ eine Bestellung von einer Million Exemplaren auszuhandeln.</w:t>
      </w:r>
    </w:p>
    <w:p w:rsidR="007E7B67" w:rsidRDefault="00693501" w:rsidP="00693501">
      <w:pPr>
        <w:spacing w:after="0" w:line="240" w:lineRule="auto"/>
        <w:ind w:left="284"/>
        <w:rPr>
          <w:rFonts w:ascii="Arial" w:hAnsi="Arial" w:cs="Arial"/>
          <w:sz w:val="20"/>
          <w:szCs w:val="20"/>
        </w:rPr>
      </w:pPr>
      <w:r w:rsidRPr="00693501">
        <w:rPr>
          <w:rFonts w:ascii="Arial" w:hAnsi="Arial" w:cs="Arial"/>
          <w:sz w:val="20"/>
          <w:szCs w:val="20"/>
        </w:rPr>
        <w:t>1980 hatte der Würfel auf mehreren westlichen Spielzeugmessen Erfolg. Bei der Lieferung der Würfel gab es Probleme</w:t>
      </w:r>
      <w:r w:rsidR="003A76D6">
        <w:rPr>
          <w:rFonts w:ascii="Arial" w:hAnsi="Arial" w:cs="Arial"/>
          <w:sz w:val="20"/>
          <w:szCs w:val="20"/>
        </w:rPr>
        <w:t>, da die westlichen Qualitätsansprüche sehr hoch waren.</w:t>
      </w:r>
    </w:p>
    <w:p w:rsidR="00693501" w:rsidRDefault="00693501" w:rsidP="00693501">
      <w:pPr>
        <w:spacing w:after="0" w:line="240" w:lineRule="auto"/>
        <w:ind w:left="284"/>
        <w:rPr>
          <w:rFonts w:ascii="Arial" w:hAnsi="Arial" w:cs="Arial"/>
          <w:sz w:val="20"/>
          <w:szCs w:val="20"/>
        </w:rPr>
      </w:pPr>
    </w:p>
    <w:p w:rsidR="00693501" w:rsidRDefault="00693501" w:rsidP="00693501">
      <w:pPr>
        <w:spacing w:after="0" w:line="240" w:lineRule="auto"/>
        <w:ind w:left="284"/>
        <w:rPr>
          <w:rFonts w:ascii="Arial" w:hAnsi="Arial" w:cs="Arial"/>
          <w:sz w:val="20"/>
          <w:szCs w:val="20"/>
        </w:rPr>
      </w:pPr>
    </w:p>
    <w:p w:rsidR="007E7B67" w:rsidRPr="007E7B67" w:rsidRDefault="007E7B67" w:rsidP="007E7B67">
      <w:pPr>
        <w:spacing w:after="0" w:line="240" w:lineRule="auto"/>
        <w:ind w:left="284"/>
        <w:rPr>
          <w:rFonts w:ascii="Arial" w:hAnsi="Arial" w:cs="Arial"/>
          <w:sz w:val="20"/>
          <w:szCs w:val="20"/>
          <w:lang w:val="fr-CH"/>
        </w:rPr>
      </w:pPr>
      <w:r w:rsidRPr="007E7B67">
        <w:rPr>
          <w:rFonts w:ascii="Arial" w:hAnsi="Arial" w:cs="Arial"/>
          <w:sz w:val="20"/>
          <w:szCs w:val="20"/>
          <w:lang w:val="fr-CH"/>
        </w:rPr>
        <w:t xml:space="preserve">(Quelle: </w:t>
      </w:r>
      <w:hyperlink r:id="rId7" w:history="1">
        <w:r w:rsidRPr="007E7B67">
          <w:rPr>
            <w:rStyle w:val="Hyperlink"/>
            <w:rFonts w:ascii="Arial" w:hAnsi="Arial" w:cs="Arial"/>
            <w:sz w:val="20"/>
            <w:szCs w:val="20"/>
            <w:lang w:val="fr-CH"/>
          </w:rPr>
          <w:t>http://www.rubiks-zauberwuerfel.de/home.html?geschichte.html</w:t>
        </w:r>
      </w:hyperlink>
      <w:r>
        <w:rPr>
          <w:rFonts w:ascii="Arial" w:hAnsi="Arial" w:cs="Arial"/>
          <w:sz w:val="20"/>
          <w:szCs w:val="20"/>
          <w:lang w:val="fr-CH"/>
        </w:rPr>
        <w:t>)</w:t>
      </w:r>
    </w:p>
    <w:p w:rsidR="005A127F" w:rsidRDefault="005A127F">
      <w:pPr>
        <w:rPr>
          <w:rFonts w:ascii="Arial" w:hAnsi="Arial" w:cs="Arial"/>
          <w:sz w:val="20"/>
          <w:szCs w:val="20"/>
          <w:lang w:val="fr-CH"/>
        </w:rPr>
      </w:pPr>
      <w:r>
        <w:rPr>
          <w:rFonts w:ascii="Arial" w:hAnsi="Arial" w:cs="Arial"/>
          <w:sz w:val="20"/>
          <w:szCs w:val="20"/>
          <w:lang w:val="fr-CH"/>
        </w:rPr>
        <w:br w:type="page"/>
      </w:r>
    </w:p>
    <w:p w:rsidR="005A127F" w:rsidRDefault="00240F73" w:rsidP="00792559">
      <w:pPr>
        <w:spacing w:after="0" w:line="240" w:lineRule="auto"/>
        <w:rPr>
          <w:rFonts w:ascii="Arial" w:hAnsi="Arial" w:cs="Arial"/>
          <w:b/>
          <w:sz w:val="20"/>
          <w:szCs w:val="20"/>
        </w:rPr>
      </w:pPr>
      <w:r>
        <w:rPr>
          <w:rFonts w:ascii="Arial" w:hAnsi="Arial" w:cs="Arial"/>
          <w:b/>
          <w:sz w:val="20"/>
          <w:szCs w:val="20"/>
        </w:rPr>
        <w:lastRenderedPageBreak/>
        <w:t>Theoretischer Teil</w:t>
      </w:r>
    </w:p>
    <w:p w:rsid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b/>
          <w:sz w:val="20"/>
          <w:szCs w:val="20"/>
        </w:rPr>
      </w:pPr>
      <w:r w:rsidRPr="005A127F">
        <w:rPr>
          <w:rFonts w:ascii="Arial" w:hAnsi="Arial" w:cs="Arial"/>
          <w:b/>
          <w:sz w:val="20"/>
          <w:szCs w:val="20"/>
        </w:rPr>
        <w:t>Aufbau</w:t>
      </w:r>
    </w:p>
    <w:p w:rsidR="005A127F" w:rsidRPr="005A127F" w:rsidRDefault="005A127F" w:rsidP="005A127F">
      <w:pPr>
        <w:spacing w:after="0" w:line="240" w:lineRule="auto"/>
        <w:rPr>
          <w:rFonts w:ascii="Arial" w:hAnsi="Arial" w:cs="Arial"/>
          <w:b/>
          <w:sz w:val="20"/>
          <w:szCs w:val="20"/>
        </w:rPr>
      </w:pPr>
      <w:r w:rsidRPr="005A127F">
        <w:rPr>
          <w:rFonts w:ascii="Arial" w:hAnsi="Arial" w:cs="Arial"/>
          <w:b/>
          <w:sz w:val="20"/>
          <w:szCs w:val="20"/>
        </w:rPr>
        <w:t>Der Scene Graph</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Der Scene Graph ist das zentrale Grundelement von Java 3D. Es handelt sich um eine hierarchische Baumstruktur. Alle Objekte, die verwendet werden, werden in die Baumstruktur eingesetzt. </w:t>
      </w:r>
      <w:proofErr w:type="gramStart"/>
      <w:r w:rsidRPr="005A127F">
        <w:rPr>
          <w:rFonts w:ascii="Arial" w:hAnsi="Arial" w:cs="Arial"/>
          <w:sz w:val="20"/>
          <w:szCs w:val="20"/>
        </w:rPr>
        <w:t xml:space="preserve">Das </w:t>
      </w:r>
      <w:proofErr w:type="spellStart"/>
      <w:r w:rsidRPr="005A127F">
        <w:rPr>
          <w:rFonts w:ascii="Arial" w:hAnsi="Arial" w:cs="Arial"/>
          <w:sz w:val="20"/>
          <w:szCs w:val="20"/>
        </w:rPr>
        <w:t>Universe</w:t>
      </w:r>
      <w:proofErr w:type="spellEnd"/>
      <w:proofErr w:type="gramEnd"/>
      <w:r w:rsidRPr="005A127F">
        <w:rPr>
          <w:rFonts w:ascii="Arial" w:hAnsi="Arial" w:cs="Arial"/>
          <w:sz w:val="20"/>
          <w:szCs w:val="20"/>
        </w:rPr>
        <w:t xml:space="preserve"> bildet die Wurzel des Scene Graph. Es bildet den dreidimensionalen Raum, in welchem sämtliche Objekte eingesetzt werden.</w:t>
      </w:r>
      <w:r w:rsidRPr="005A127F">
        <w:rPr>
          <w:rFonts w:ascii="Arial" w:hAnsi="Arial" w:cs="Arial"/>
          <w:sz w:val="20"/>
          <w:szCs w:val="20"/>
        </w:rPr>
        <w:br/>
        <w:t xml:space="preserve">Darunter folgt das </w:t>
      </w:r>
      <w:proofErr w:type="spellStart"/>
      <w:r w:rsidRPr="005A127F">
        <w:rPr>
          <w:rFonts w:ascii="Arial" w:hAnsi="Arial" w:cs="Arial"/>
          <w:sz w:val="20"/>
          <w:szCs w:val="20"/>
        </w:rPr>
        <w:t>Local</w:t>
      </w:r>
      <w:proofErr w:type="spellEnd"/>
      <w:r w:rsidRPr="005A127F">
        <w:rPr>
          <w:rFonts w:ascii="Arial" w:hAnsi="Arial" w:cs="Arial"/>
          <w:sz w:val="20"/>
          <w:szCs w:val="20"/>
        </w:rPr>
        <w:t xml:space="preserve">. Es stellt den Ursprung im Raum dar. Mit ihm wird ein Koordinatensystem geschaffen. Unterhalb des </w:t>
      </w:r>
      <w:proofErr w:type="spellStart"/>
      <w:r w:rsidRPr="005A127F">
        <w:rPr>
          <w:rFonts w:ascii="Arial" w:hAnsi="Arial" w:cs="Arial"/>
          <w:sz w:val="20"/>
          <w:szCs w:val="20"/>
        </w:rPr>
        <w:t>Local</w:t>
      </w:r>
      <w:proofErr w:type="spellEnd"/>
      <w:r w:rsidRPr="005A127F">
        <w:rPr>
          <w:rFonts w:ascii="Arial" w:hAnsi="Arial" w:cs="Arial"/>
          <w:sz w:val="20"/>
          <w:szCs w:val="20"/>
        </w:rPr>
        <w:t xml:space="preserve"> verzweigt sich der Baum in zwei unterschiedliche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Graph -Objekte. Die beiden Subgrafen haben unterschiedliche Aufgaben. Der Content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Graph beinhaltet sämtlichen Inhalt einer Applikation. Das heisst Geometiren, Erscheinungen, Bewegungen und Beleuchtungen. Der View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Graph beinhaltet die Ansicht. Das heisst die Kameraposition und die Kameraausrichtung.</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Da das </w:t>
      </w:r>
      <w:proofErr w:type="spellStart"/>
      <w:r w:rsidRPr="005A127F">
        <w:rPr>
          <w:rFonts w:ascii="Arial" w:hAnsi="Arial" w:cs="Arial"/>
          <w:sz w:val="20"/>
          <w:szCs w:val="20"/>
        </w:rPr>
        <w:t>Universe</w:t>
      </w:r>
      <w:proofErr w:type="spellEnd"/>
      <w:r w:rsidRPr="005A127F">
        <w:rPr>
          <w:rFonts w:ascii="Arial" w:hAnsi="Arial" w:cs="Arial"/>
          <w:sz w:val="20"/>
          <w:szCs w:val="20"/>
        </w:rPr>
        <w:t xml:space="preserve">, </w:t>
      </w:r>
      <w:proofErr w:type="spellStart"/>
      <w:r w:rsidRPr="005A127F">
        <w:rPr>
          <w:rFonts w:ascii="Arial" w:hAnsi="Arial" w:cs="Arial"/>
          <w:sz w:val="20"/>
          <w:szCs w:val="20"/>
        </w:rPr>
        <w:t>Locale</w:t>
      </w:r>
      <w:proofErr w:type="spellEnd"/>
      <w:r w:rsidRPr="005A127F">
        <w:rPr>
          <w:rFonts w:ascii="Arial" w:hAnsi="Arial" w:cs="Arial"/>
          <w:sz w:val="20"/>
          <w:szCs w:val="20"/>
        </w:rPr>
        <w:t xml:space="preserve"> und der View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Graph in jedem Programm gleich aufgebaut werden, gibt es ein Hilfsobjekt, das Simple </w:t>
      </w:r>
      <w:proofErr w:type="spellStart"/>
      <w:r w:rsidRPr="005A127F">
        <w:rPr>
          <w:rFonts w:ascii="Arial" w:hAnsi="Arial" w:cs="Arial"/>
          <w:sz w:val="20"/>
          <w:szCs w:val="20"/>
        </w:rPr>
        <w:t>Universe</w:t>
      </w:r>
      <w:proofErr w:type="spellEnd"/>
      <w:r w:rsidRPr="005A127F">
        <w:rPr>
          <w:rFonts w:ascii="Arial" w:hAnsi="Arial" w:cs="Arial"/>
          <w:sz w:val="20"/>
          <w:szCs w:val="20"/>
        </w:rPr>
        <w:t xml:space="preserve">. Es erstellt diese Objekte und fügt die Standartwerde ein. Ich habe das Simple </w:t>
      </w:r>
      <w:proofErr w:type="spellStart"/>
      <w:r w:rsidRPr="005A127F">
        <w:rPr>
          <w:rFonts w:ascii="Arial" w:hAnsi="Arial" w:cs="Arial"/>
          <w:sz w:val="20"/>
          <w:szCs w:val="20"/>
        </w:rPr>
        <w:t>Universe</w:t>
      </w:r>
      <w:proofErr w:type="spellEnd"/>
      <w:r w:rsidRPr="005A127F">
        <w:rPr>
          <w:rFonts w:ascii="Arial" w:hAnsi="Arial" w:cs="Arial"/>
          <w:sz w:val="20"/>
          <w:szCs w:val="20"/>
        </w:rPr>
        <w:t xml:space="preserve"> in meinem Programm verwendet und mich deshalb nicht tiefgehend mit dem View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Graph auseinandergesetzt.</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Im Content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Graph gibt es weiter </w:t>
      </w:r>
      <w:proofErr w:type="spellStart"/>
      <w:r w:rsidRPr="005A127F">
        <w:rPr>
          <w:rFonts w:ascii="Arial" w:hAnsi="Arial" w:cs="Arial"/>
          <w:sz w:val="20"/>
          <w:szCs w:val="20"/>
        </w:rPr>
        <w:t>Node</w:t>
      </w:r>
      <w:proofErr w:type="spellEnd"/>
      <w:r w:rsidRPr="005A127F">
        <w:rPr>
          <w:rFonts w:ascii="Arial" w:hAnsi="Arial" w:cs="Arial"/>
          <w:sz w:val="20"/>
          <w:szCs w:val="20"/>
        </w:rPr>
        <w:t xml:space="preserve"> und </w:t>
      </w:r>
      <w:proofErr w:type="spellStart"/>
      <w:r w:rsidRPr="005A127F">
        <w:rPr>
          <w:rFonts w:ascii="Arial" w:hAnsi="Arial" w:cs="Arial"/>
          <w:sz w:val="20"/>
          <w:szCs w:val="20"/>
        </w:rPr>
        <w:t>Node</w:t>
      </w:r>
      <w:proofErr w:type="spellEnd"/>
      <w:r w:rsidRPr="005A127F">
        <w:rPr>
          <w:rFonts w:ascii="Arial" w:hAnsi="Arial" w:cs="Arial"/>
          <w:sz w:val="20"/>
          <w:szCs w:val="20"/>
        </w:rPr>
        <w:t xml:space="preserve"> </w:t>
      </w:r>
      <w:proofErr w:type="spellStart"/>
      <w:r w:rsidRPr="005A127F">
        <w:rPr>
          <w:rFonts w:ascii="Arial" w:hAnsi="Arial" w:cs="Arial"/>
          <w:sz w:val="20"/>
          <w:szCs w:val="20"/>
        </w:rPr>
        <w:t>Component</w:t>
      </w:r>
      <w:proofErr w:type="spellEnd"/>
      <w:r w:rsidRPr="005A127F">
        <w:rPr>
          <w:rFonts w:ascii="Arial" w:hAnsi="Arial" w:cs="Arial"/>
          <w:sz w:val="20"/>
          <w:szCs w:val="20"/>
        </w:rPr>
        <w:t xml:space="preserve"> Objekte. Die meisten gehören zu den </w:t>
      </w:r>
      <w:proofErr w:type="spellStart"/>
      <w:r w:rsidRPr="005A127F">
        <w:rPr>
          <w:rFonts w:ascii="Arial" w:hAnsi="Arial" w:cs="Arial"/>
          <w:sz w:val="20"/>
          <w:szCs w:val="20"/>
        </w:rPr>
        <w:t>Node’s</w:t>
      </w:r>
      <w:proofErr w:type="spellEnd"/>
      <w:r w:rsidRPr="005A127F">
        <w:rPr>
          <w:rFonts w:ascii="Arial" w:hAnsi="Arial" w:cs="Arial"/>
          <w:sz w:val="20"/>
          <w:szCs w:val="20"/>
        </w:rPr>
        <w:t>.</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Ein </w:t>
      </w:r>
      <w:proofErr w:type="spellStart"/>
      <w:r w:rsidRPr="005A127F">
        <w:rPr>
          <w:rFonts w:ascii="Arial" w:hAnsi="Arial" w:cs="Arial"/>
          <w:sz w:val="20"/>
          <w:szCs w:val="20"/>
        </w:rPr>
        <w:t>Node</w:t>
      </w:r>
      <w:proofErr w:type="spellEnd"/>
      <w:r w:rsidRPr="005A127F">
        <w:rPr>
          <w:rFonts w:ascii="Arial" w:hAnsi="Arial" w:cs="Arial"/>
          <w:sz w:val="20"/>
          <w:szCs w:val="20"/>
        </w:rPr>
        <w:t xml:space="preserve"> ist ein Knotenpunkt im Scene Graph. Wenn er am Ende eines Astes steht und somit keine Kind-Objekte hat, nennt man ihn </w:t>
      </w:r>
      <w:proofErr w:type="spellStart"/>
      <w:r w:rsidRPr="005A127F">
        <w:rPr>
          <w:rFonts w:ascii="Arial" w:hAnsi="Arial" w:cs="Arial"/>
          <w:sz w:val="20"/>
          <w:szCs w:val="20"/>
        </w:rPr>
        <w:t>Leaf</w:t>
      </w:r>
      <w:proofErr w:type="spellEnd"/>
      <w:r w:rsidRPr="005A127F">
        <w:rPr>
          <w:rFonts w:ascii="Arial" w:hAnsi="Arial" w:cs="Arial"/>
          <w:sz w:val="20"/>
          <w:szCs w:val="20"/>
        </w:rPr>
        <w:t xml:space="preserve"> </w:t>
      </w:r>
      <w:proofErr w:type="spellStart"/>
      <w:r w:rsidRPr="005A127F">
        <w:rPr>
          <w:rFonts w:ascii="Arial" w:hAnsi="Arial" w:cs="Arial"/>
          <w:sz w:val="20"/>
          <w:szCs w:val="20"/>
        </w:rPr>
        <w:t>Node</w:t>
      </w:r>
      <w:proofErr w:type="spellEnd"/>
      <w:r w:rsidRPr="005A127F">
        <w:rPr>
          <w:rFonts w:ascii="Arial" w:hAnsi="Arial" w:cs="Arial"/>
          <w:sz w:val="20"/>
          <w:szCs w:val="20"/>
        </w:rPr>
        <w:t xml:space="preserve">. Hat es unter dem </w:t>
      </w:r>
      <w:proofErr w:type="spellStart"/>
      <w:r w:rsidRPr="005A127F">
        <w:rPr>
          <w:rFonts w:ascii="Arial" w:hAnsi="Arial" w:cs="Arial"/>
          <w:sz w:val="20"/>
          <w:szCs w:val="20"/>
        </w:rPr>
        <w:t>Node</w:t>
      </w:r>
      <w:proofErr w:type="spellEnd"/>
      <w:r w:rsidRPr="005A127F">
        <w:rPr>
          <w:rFonts w:ascii="Arial" w:hAnsi="Arial" w:cs="Arial"/>
          <w:sz w:val="20"/>
          <w:szCs w:val="20"/>
        </w:rPr>
        <w:t xml:space="preserve"> Kind-Objekte, so gehört er zu den Group </w:t>
      </w:r>
      <w:proofErr w:type="spellStart"/>
      <w:r w:rsidRPr="005A127F">
        <w:rPr>
          <w:rFonts w:ascii="Arial" w:hAnsi="Arial" w:cs="Arial"/>
          <w:sz w:val="20"/>
          <w:szCs w:val="20"/>
        </w:rPr>
        <w:t>Node</w:t>
      </w:r>
      <w:proofErr w:type="spellEnd"/>
      <w:r w:rsidRPr="005A127F">
        <w:rPr>
          <w:rFonts w:ascii="Arial" w:hAnsi="Arial" w:cs="Arial"/>
          <w:sz w:val="20"/>
          <w:szCs w:val="20"/>
        </w:rPr>
        <w:t xml:space="preserve"> Typen.</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In meinem Projekt waren bei den Group </w:t>
      </w:r>
      <w:proofErr w:type="spellStart"/>
      <w:r w:rsidRPr="005A127F">
        <w:rPr>
          <w:rFonts w:ascii="Arial" w:hAnsi="Arial" w:cs="Arial"/>
          <w:sz w:val="20"/>
          <w:szCs w:val="20"/>
        </w:rPr>
        <w:t>Node’s</w:t>
      </w:r>
      <w:proofErr w:type="spellEnd"/>
      <w:r w:rsidRPr="005A127F">
        <w:rPr>
          <w:rFonts w:ascii="Arial" w:hAnsi="Arial" w:cs="Arial"/>
          <w:sz w:val="20"/>
          <w:szCs w:val="20"/>
        </w:rPr>
        <w:t xml:space="preserve"> die Transform Group und die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Group von Bedeutung. Es gibt jedoch noch andere </w:t>
      </w:r>
      <w:r w:rsidRPr="002F65F2">
        <w:rPr>
          <w:rFonts w:ascii="Arial" w:hAnsi="Arial" w:cs="Arial"/>
          <w:color w:val="FF0000"/>
          <w:sz w:val="20"/>
          <w:szCs w:val="20"/>
        </w:rPr>
        <w:t>(siehe Abbildung x)</w:t>
      </w:r>
      <w:r w:rsidRPr="005A127F">
        <w:rPr>
          <w:rFonts w:ascii="Arial" w:hAnsi="Arial" w:cs="Arial"/>
          <w:sz w:val="20"/>
          <w:szCs w:val="20"/>
        </w:rPr>
        <w:t>.</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Ein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Graf wird zum Leben erweckt, wenn er in ein </w:t>
      </w:r>
      <w:proofErr w:type="spellStart"/>
      <w:r w:rsidRPr="005A127F">
        <w:rPr>
          <w:rFonts w:ascii="Arial" w:hAnsi="Arial" w:cs="Arial"/>
          <w:sz w:val="20"/>
          <w:szCs w:val="20"/>
        </w:rPr>
        <w:t>Locale</w:t>
      </w:r>
      <w:proofErr w:type="spellEnd"/>
      <w:r w:rsidRPr="005A127F">
        <w:rPr>
          <w:rFonts w:ascii="Arial" w:hAnsi="Arial" w:cs="Arial"/>
          <w:sz w:val="20"/>
          <w:szCs w:val="20"/>
        </w:rPr>
        <w:t xml:space="preserve"> eingesetzt wird. Alle Kind-Objekte des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Graf werden auch lebendig. Um </w:t>
      </w:r>
      <w:proofErr w:type="spellStart"/>
      <w:r w:rsidRPr="005A127F">
        <w:rPr>
          <w:rFonts w:ascii="Arial" w:hAnsi="Arial" w:cs="Arial"/>
          <w:sz w:val="20"/>
          <w:szCs w:val="20"/>
        </w:rPr>
        <w:t>Parametewr</w:t>
      </w:r>
      <w:proofErr w:type="spellEnd"/>
      <w:r w:rsidRPr="005A127F">
        <w:rPr>
          <w:rFonts w:ascii="Arial" w:hAnsi="Arial" w:cs="Arial"/>
          <w:sz w:val="20"/>
          <w:szCs w:val="20"/>
        </w:rPr>
        <w:t xml:space="preserve"> von lebenden Objekten zu verändern müssen die </w:t>
      </w:r>
      <w:proofErr w:type="spellStart"/>
      <w:r w:rsidRPr="005A127F">
        <w:rPr>
          <w:rFonts w:ascii="Arial" w:hAnsi="Arial" w:cs="Arial"/>
          <w:sz w:val="20"/>
          <w:szCs w:val="20"/>
        </w:rPr>
        <w:t>Capabilities</w:t>
      </w:r>
      <w:proofErr w:type="spellEnd"/>
      <w:r w:rsidRPr="005A127F">
        <w:rPr>
          <w:rFonts w:ascii="Arial" w:hAnsi="Arial" w:cs="Arial"/>
          <w:sz w:val="20"/>
          <w:szCs w:val="20"/>
        </w:rPr>
        <w:t xml:space="preserve"> vor dem Einhauchen des Lebens gesetzt werden.</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Bevor ein </w:t>
      </w:r>
      <w:proofErr w:type="spellStart"/>
      <w:r w:rsidRPr="005A127F">
        <w:rPr>
          <w:rFonts w:ascii="Arial" w:hAnsi="Arial" w:cs="Arial"/>
          <w:sz w:val="20"/>
          <w:szCs w:val="20"/>
        </w:rPr>
        <w:t>Branch</w:t>
      </w:r>
      <w:proofErr w:type="spellEnd"/>
      <w:r w:rsidRPr="005A127F">
        <w:rPr>
          <w:rFonts w:ascii="Arial" w:hAnsi="Arial" w:cs="Arial"/>
          <w:sz w:val="20"/>
          <w:szCs w:val="20"/>
        </w:rPr>
        <w:t xml:space="preserve"> </w:t>
      </w:r>
      <w:proofErr w:type="spellStart"/>
      <w:r w:rsidRPr="005A127F">
        <w:rPr>
          <w:rFonts w:ascii="Arial" w:hAnsi="Arial" w:cs="Arial"/>
          <w:sz w:val="20"/>
          <w:szCs w:val="20"/>
        </w:rPr>
        <w:t>graf</w:t>
      </w:r>
      <w:proofErr w:type="spellEnd"/>
      <w:r w:rsidRPr="005A127F">
        <w:rPr>
          <w:rFonts w:ascii="Arial" w:hAnsi="Arial" w:cs="Arial"/>
          <w:sz w:val="20"/>
          <w:szCs w:val="20"/>
        </w:rPr>
        <w:t xml:space="preserve"> in ein </w:t>
      </w:r>
      <w:proofErr w:type="spellStart"/>
      <w:r w:rsidRPr="005A127F">
        <w:rPr>
          <w:rFonts w:ascii="Arial" w:hAnsi="Arial" w:cs="Arial"/>
          <w:sz w:val="20"/>
          <w:szCs w:val="20"/>
        </w:rPr>
        <w:t>Local</w:t>
      </w:r>
      <w:proofErr w:type="spellEnd"/>
      <w:r w:rsidRPr="005A127F">
        <w:rPr>
          <w:rFonts w:ascii="Arial" w:hAnsi="Arial" w:cs="Arial"/>
          <w:sz w:val="20"/>
          <w:szCs w:val="20"/>
        </w:rPr>
        <w:t xml:space="preserve"> </w:t>
      </w:r>
      <w:proofErr w:type="spellStart"/>
      <w:r w:rsidRPr="005A127F">
        <w:rPr>
          <w:rFonts w:ascii="Arial" w:hAnsi="Arial" w:cs="Arial"/>
          <w:sz w:val="20"/>
          <w:szCs w:val="20"/>
        </w:rPr>
        <w:t>eingesetz</w:t>
      </w:r>
      <w:proofErr w:type="spellEnd"/>
      <w:r w:rsidRPr="005A127F">
        <w:rPr>
          <w:rFonts w:ascii="Arial" w:hAnsi="Arial" w:cs="Arial"/>
          <w:sz w:val="20"/>
          <w:szCs w:val="20"/>
        </w:rPr>
        <w:t xml:space="preserve"> wird, sollte er </w:t>
      </w:r>
      <w:proofErr w:type="spellStart"/>
      <w:r w:rsidRPr="005A127F">
        <w:rPr>
          <w:rFonts w:ascii="Arial" w:hAnsi="Arial" w:cs="Arial"/>
          <w:sz w:val="20"/>
          <w:szCs w:val="20"/>
        </w:rPr>
        <w:t>compiled</w:t>
      </w:r>
      <w:proofErr w:type="spellEnd"/>
      <w:r w:rsidRPr="005A127F">
        <w:rPr>
          <w:rFonts w:ascii="Arial" w:hAnsi="Arial" w:cs="Arial"/>
          <w:sz w:val="20"/>
          <w:szCs w:val="20"/>
        </w:rPr>
        <w:t xml:space="preserve"> werden. Dadurch wird er </w:t>
      </w:r>
      <w:proofErr w:type="spellStart"/>
      <w:r w:rsidRPr="005A127F">
        <w:rPr>
          <w:rFonts w:ascii="Arial" w:hAnsi="Arial" w:cs="Arial"/>
          <w:sz w:val="20"/>
          <w:szCs w:val="20"/>
        </w:rPr>
        <w:t>effiezeinter</w:t>
      </w:r>
      <w:proofErr w:type="spellEnd"/>
      <w:r w:rsidRPr="005A127F">
        <w:rPr>
          <w:rFonts w:ascii="Arial" w:hAnsi="Arial" w:cs="Arial"/>
          <w:sz w:val="20"/>
          <w:szCs w:val="20"/>
        </w:rPr>
        <w:t>.</w:t>
      </w:r>
    </w:p>
    <w:p w:rsidR="005A127F" w:rsidRPr="005A127F" w:rsidRDefault="005A127F" w:rsidP="005A127F">
      <w:pPr>
        <w:spacing w:after="0" w:line="240" w:lineRule="auto"/>
        <w:rPr>
          <w:rFonts w:ascii="Arial" w:hAnsi="Arial" w:cs="Arial"/>
          <w:sz w:val="20"/>
          <w:szCs w:val="20"/>
        </w:rPr>
      </w:pPr>
      <w:proofErr w:type="spellStart"/>
      <w:r w:rsidRPr="005A127F">
        <w:rPr>
          <w:rFonts w:ascii="Arial" w:hAnsi="Arial" w:cs="Arial"/>
          <w:sz w:val="20"/>
          <w:szCs w:val="20"/>
        </w:rPr>
        <w:t>BranchGrafen</w:t>
      </w:r>
      <w:proofErr w:type="spellEnd"/>
      <w:r w:rsidRPr="005A127F">
        <w:rPr>
          <w:rFonts w:ascii="Arial" w:hAnsi="Arial" w:cs="Arial"/>
          <w:sz w:val="20"/>
          <w:szCs w:val="20"/>
        </w:rPr>
        <w:t xml:space="preserve"> sind die einzigen, die Kinder eines </w:t>
      </w:r>
      <w:proofErr w:type="spellStart"/>
      <w:r w:rsidRPr="005A127F">
        <w:rPr>
          <w:rFonts w:ascii="Arial" w:hAnsi="Arial" w:cs="Arial"/>
          <w:sz w:val="20"/>
          <w:szCs w:val="20"/>
        </w:rPr>
        <w:t>Locals</w:t>
      </w:r>
      <w:proofErr w:type="spellEnd"/>
      <w:r w:rsidRPr="005A127F">
        <w:rPr>
          <w:rFonts w:ascii="Arial" w:hAnsi="Arial" w:cs="Arial"/>
          <w:sz w:val="20"/>
          <w:szCs w:val="20"/>
        </w:rPr>
        <w:t xml:space="preserve"> sein dürfen.</w:t>
      </w:r>
    </w:p>
    <w:p w:rsidR="005A127F" w:rsidRPr="005A127F" w:rsidRDefault="005A127F" w:rsidP="005A127F">
      <w:pPr>
        <w:spacing w:after="0" w:line="240" w:lineRule="auto"/>
        <w:rPr>
          <w:rFonts w:ascii="Arial" w:hAnsi="Arial" w:cs="Arial"/>
          <w:sz w:val="20"/>
          <w:szCs w:val="20"/>
        </w:rPr>
      </w:pPr>
    </w:p>
    <w:p w:rsidR="005A127F" w:rsidRPr="002F65F2" w:rsidRDefault="005A127F" w:rsidP="005A127F">
      <w:pPr>
        <w:spacing w:after="0" w:line="240" w:lineRule="auto"/>
        <w:rPr>
          <w:rFonts w:ascii="Arial" w:hAnsi="Arial" w:cs="Arial"/>
          <w:color w:val="FF0000"/>
          <w:sz w:val="20"/>
          <w:szCs w:val="20"/>
          <w:lang w:val="en-US"/>
        </w:rPr>
      </w:pPr>
      <w:r w:rsidRPr="002F65F2">
        <w:rPr>
          <w:rFonts w:ascii="Arial" w:hAnsi="Arial" w:cs="Arial"/>
          <w:color w:val="FF0000"/>
          <w:sz w:val="20"/>
          <w:szCs w:val="20"/>
          <w:lang w:val="en-US"/>
        </w:rPr>
        <w:t>Canvas3D Class</w:t>
      </w:r>
    </w:p>
    <w:p w:rsidR="005A127F" w:rsidRPr="002F65F2" w:rsidRDefault="005A127F" w:rsidP="005A127F">
      <w:pPr>
        <w:spacing w:after="0" w:line="240" w:lineRule="auto"/>
        <w:rPr>
          <w:rFonts w:ascii="Arial" w:hAnsi="Arial" w:cs="Arial"/>
          <w:color w:val="FF0000"/>
          <w:sz w:val="20"/>
          <w:szCs w:val="20"/>
          <w:lang w:val="en-US"/>
        </w:rPr>
      </w:pPr>
      <w:r w:rsidRPr="002F65F2">
        <w:rPr>
          <w:rFonts w:ascii="Arial" w:hAnsi="Arial" w:cs="Arial"/>
          <w:color w:val="FF0000"/>
          <w:sz w:val="20"/>
          <w:szCs w:val="20"/>
          <w:lang w:val="en-US"/>
        </w:rPr>
        <w:t>The Canvas3D class is derived from the Canvas class of the Abstract Windowing Toolkit (AWT). At</w:t>
      </w:r>
    </w:p>
    <w:p w:rsidR="005A127F" w:rsidRPr="002F65F2" w:rsidRDefault="005A127F" w:rsidP="005A127F">
      <w:pPr>
        <w:spacing w:after="0" w:line="240" w:lineRule="auto"/>
        <w:rPr>
          <w:rFonts w:ascii="Arial" w:hAnsi="Arial" w:cs="Arial"/>
          <w:color w:val="FF0000"/>
          <w:sz w:val="20"/>
          <w:szCs w:val="20"/>
          <w:lang w:val="en-US"/>
        </w:rPr>
      </w:pPr>
      <w:proofErr w:type="gramStart"/>
      <w:r w:rsidRPr="002F65F2">
        <w:rPr>
          <w:rFonts w:ascii="Arial" w:hAnsi="Arial" w:cs="Arial"/>
          <w:color w:val="FF0000"/>
          <w:sz w:val="20"/>
          <w:szCs w:val="20"/>
          <w:lang w:val="en-US"/>
        </w:rPr>
        <w:t>least</w:t>
      </w:r>
      <w:proofErr w:type="gramEnd"/>
      <w:r w:rsidRPr="002F65F2">
        <w:rPr>
          <w:rFonts w:ascii="Arial" w:hAnsi="Arial" w:cs="Arial"/>
          <w:color w:val="FF0000"/>
          <w:sz w:val="20"/>
          <w:szCs w:val="20"/>
          <w:lang w:val="en-US"/>
        </w:rPr>
        <w:t xml:space="preserve"> one Canvas3D object must be referenced in the viewing branch graph of the scene graph3.</w:t>
      </w:r>
    </w:p>
    <w:p w:rsidR="005A127F" w:rsidRPr="005A127F" w:rsidRDefault="005A127F" w:rsidP="005A127F">
      <w:pPr>
        <w:spacing w:after="0" w:line="240" w:lineRule="auto"/>
        <w:rPr>
          <w:rFonts w:ascii="Arial" w:hAnsi="Arial" w:cs="Arial"/>
          <w:sz w:val="20"/>
          <w:szCs w:val="20"/>
          <w:lang w:val="en-US"/>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Transform3D ermöglichen Translationen und Rotation von Objekten in Java 3D. Sie werden nur mit </w:t>
      </w:r>
      <w:proofErr w:type="spellStart"/>
      <w:r w:rsidRPr="005A127F">
        <w:rPr>
          <w:rFonts w:ascii="Arial" w:hAnsi="Arial" w:cs="Arial"/>
          <w:sz w:val="20"/>
          <w:szCs w:val="20"/>
        </w:rPr>
        <w:t>Transformations</w:t>
      </w:r>
      <w:proofErr w:type="spellEnd"/>
      <w:r w:rsidRPr="005A127F">
        <w:rPr>
          <w:rFonts w:ascii="Arial" w:hAnsi="Arial" w:cs="Arial"/>
          <w:sz w:val="20"/>
          <w:szCs w:val="20"/>
        </w:rPr>
        <w:t xml:space="preserve"> Gruppen </w:t>
      </w:r>
      <w:proofErr w:type="spellStart"/>
      <w:r w:rsidRPr="005A127F">
        <w:rPr>
          <w:rFonts w:ascii="Arial" w:hAnsi="Arial" w:cs="Arial"/>
          <w:sz w:val="20"/>
          <w:szCs w:val="20"/>
        </w:rPr>
        <w:t>verwemdet</w:t>
      </w:r>
      <w:proofErr w:type="spellEnd"/>
      <w:r w:rsidRPr="005A127F">
        <w:rPr>
          <w:rFonts w:ascii="Arial" w:hAnsi="Arial" w:cs="Arial"/>
          <w:sz w:val="20"/>
          <w:szCs w:val="20"/>
        </w:rPr>
        <w:t xml:space="preserve">. Die Transform3D ist kein </w:t>
      </w:r>
      <w:proofErr w:type="spellStart"/>
      <w:r w:rsidRPr="005A127F">
        <w:rPr>
          <w:rFonts w:ascii="Arial" w:hAnsi="Arial" w:cs="Arial"/>
          <w:sz w:val="20"/>
          <w:szCs w:val="20"/>
        </w:rPr>
        <w:t>kein</w:t>
      </w:r>
      <w:proofErr w:type="spellEnd"/>
      <w:r w:rsidRPr="005A127F">
        <w:rPr>
          <w:rFonts w:ascii="Arial" w:hAnsi="Arial" w:cs="Arial"/>
          <w:sz w:val="20"/>
          <w:szCs w:val="20"/>
        </w:rPr>
        <w:t xml:space="preserve">  </w:t>
      </w:r>
      <w:proofErr w:type="spellStart"/>
      <w:r w:rsidRPr="005A127F">
        <w:rPr>
          <w:rFonts w:ascii="Arial" w:hAnsi="Arial" w:cs="Arial"/>
          <w:sz w:val="20"/>
          <w:szCs w:val="20"/>
        </w:rPr>
        <w:t>SceneGrapf</w:t>
      </w:r>
      <w:proofErr w:type="spellEnd"/>
      <w:r w:rsidRPr="005A127F">
        <w:rPr>
          <w:rFonts w:ascii="Arial" w:hAnsi="Arial" w:cs="Arial"/>
          <w:sz w:val="20"/>
          <w:szCs w:val="20"/>
        </w:rPr>
        <w:t xml:space="preserve">. Er </w:t>
      </w:r>
      <w:proofErr w:type="spellStart"/>
      <w:r w:rsidRPr="005A127F">
        <w:rPr>
          <w:rFonts w:ascii="Arial" w:hAnsi="Arial" w:cs="Arial"/>
          <w:sz w:val="20"/>
          <w:szCs w:val="20"/>
        </w:rPr>
        <w:t>spezifiert</w:t>
      </w:r>
      <w:proofErr w:type="spellEnd"/>
      <w:r w:rsidRPr="005A127F">
        <w:rPr>
          <w:rFonts w:ascii="Arial" w:hAnsi="Arial" w:cs="Arial"/>
          <w:sz w:val="20"/>
          <w:szCs w:val="20"/>
        </w:rPr>
        <w:t xml:space="preserve"> eine </w:t>
      </w:r>
      <w:proofErr w:type="spellStart"/>
      <w:r w:rsidRPr="005A127F">
        <w:rPr>
          <w:rFonts w:ascii="Arial" w:hAnsi="Arial" w:cs="Arial"/>
          <w:sz w:val="20"/>
          <w:szCs w:val="20"/>
        </w:rPr>
        <w:t>transformation</w:t>
      </w:r>
      <w:proofErr w:type="spellEnd"/>
      <w:r w:rsidRPr="005A127F">
        <w:rPr>
          <w:rFonts w:ascii="Arial" w:hAnsi="Arial" w:cs="Arial"/>
          <w:sz w:val="20"/>
          <w:szCs w:val="20"/>
        </w:rPr>
        <w:t xml:space="preserve"> der TransformGroup.</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Transform3D enthält drei wichtige Methoden, die die Richtung und die Anzahl Grad (in Radianten) einer Drehung angeben. </w:t>
      </w:r>
      <w:proofErr w:type="spellStart"/>
      <w:r w:rsidRPr="005A127F">
        <w:rPr>
          <w:rFonts w:ascii="Arial" w:hAnsi="Arial" w:cs="Arial"/>
          <w:sz w:val="20"/>
          <w:szCs w:val="20"/>
        </w:rPr>
        <w:t>rotX</w:t>
      </w:r>
      <w:proofErr w:type="spellEnd"/>
      <w:r w:rsidRPr="005A127F">
        <w:rPr>
          <w:rFonts w:ascii="Arial" w:hAnsi="Arial" w:cs="Arial"/>
          <w:sz w:val="20"/>
          <w:szCs w:val="20"/>
        </w:rPr>
        <w:t xml:space="preserve">(), </w:t>
      </w:r>
      <w:proofErr w:type="spellStart"/>
      <w:r w:rsidRPr="005A127F">
        <w:rPr>
          <w:rFonts w:ascii="Arial" w:hAnsi="Arial" w:cs="Arial"/>
          <w:sz w:val="20"/>
          <w:szCs w:val="20"/>
        </w:rPr>
        <w:t>rotY</w:t>
      </w:r>
      <w:proofErr w:type="spellEnd"/>
      <w:r w:rsidRPr="005A127F">
        <w:rPr>
          <w:rFonts w:ascii="Arial" w:hAnsi="Arial" w:cs="Arial"/>
          <w:sz w:val="20"/>
          <w:szCs w:val="20"/>
        </w:rPr>
        <w:t xml:space="preserve">(), </w:t>
      </w:r>
      <w:proofErr w:type="spellStart"/>
      <w:r w:rsidRPr="005A127F">
        <w:rPr>
          <w:rFonts w:ascii="Arial" w:hAnsi="Arial" w:cs="Arial"/>
          <w:sz w:val="20"/>
          <w:szCs w:val="20"/>
        </w:rPr>
        <w:t>rotZ</w:t>
      </w:r>
      <w:proofErr w:type="spellEnd"/>
      <w:r w:rsidRPr="005A127F">
        <w:rPr>
          <w:rFonts w:ascii="Arial" w:hAnsi="Arial" w:cs="Arial"/>
          <w:sz w:val="20"/>
          <w:szCs w:val="20"/>
        </w:rPr>
        <w:t>()</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Durch das Multiplizieren von zwei Transform3D können </w:t>
      </w:r>
      <w:proofErr w:type="spellStart"/>
      <w:r w:rsidRPr="005A127F">
        <w:rPr>
          <w:rFonts w:ascii="Arial" w:hAnsi="Arial" w:cs="Arial"/>
          <w:sz w:val="20"/>
          <w:szCs w:val="20"/>
        </w:rPr>
        <w:t>mehrer</w:t>
      </w:r>
      <w:proofErr w:type="spellEnd"/>
      <w:r w:rsidRPr="005A127F">
        <w:rPr>
          <w:rFonts w:ascii="Arial" w:hAnsi="Arial" w:cs="Arial"/>
          <w:sz w:val="20"/>
          <w:szCs w:val="20"/>
        </w:rPr>
        <w:t xml:space="preserve"> Drehungen zusammengefügt werden. Dadurch kann ein Objekt in einem Schritt um mehrere </w:t>
      </w:r>
      <w:proofErr w:type="spellStart"/>
      <w:r w:rsidRPr="005A127F">
        <w:rPr>
          <w:rFonts w:ascii="Arial" w:hAnsi="Arial" w:cs="Arial"/>
          <w:sz w:val="20"/>
          <w:szCs w:val="20"/>
        </w:rPr>
        <w:t>unterschuiedliche</w:t>
      </w:r>
      <w:proofErr w:type="spellEnd"/>
      <w:r w:rsidRPr="005A127F">
        <w:rPr>
          <w:rFonts w:ascii="Arial" w:hAnsi="Arial" w:cs="Arial"/>
          <w:sz w:val="20"/>
          <w:szCs w:val="20"/>
        </w:rPr>
        <w:t xml:space="preserve"> Achsen gedreht werden.</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TransformGroup beinhaltet Transformationen, die sie von Transform3d erhält. Es ist die einzige Klasse, die die Orientierung, Ort und die Grösse von Objekten verändern kann. </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b/>
          <w:sz w:val="20"/>
          <w:szCs w:val="20"/>
        </w:rPr>
      </w:pPr>
      <w:proofErr w:type="spellStart"/>
      <w:r w:rsidRPr="005A127F">
        <w:rPr>
          <w:rFonts w:ascii="Arial" w:hAnsi="Arial" w:cs="Arial"/>
          <w:b/>
          <w:sz w:val="20"/>
          <w:szCs w:val="20"/>
        </w:rPr>
        <w:t>Arc</w:t>
      </w:r>
      <w:proofErr w:type="spellEnd"/>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Zwischen den Datenelementen im Scene Graph gibt es Beziehungen. Diese heissen </w:t>
      </w:r>
      <w:proofErr w:type="spellStart"/>
      <w:r w:rsidRPr="005A127F">
        <w:rPr>
          <w:rFonts w:ascii="Arial" w:hAnsi="Arial" w:cs="Arial"/>
          <w:sz w:val="20"/>
          <w:szCs w:val="20"/>
        </w:rPr>
        <w:t>Arc</w:t>
      </w:r>
      <w:proofErr w:type="spellEnd"/>
      <w:r w:rsidRPr="005A127F">
        <w:rPr>
          <w:rFonts w:ascii="Arial" w:hAnsi="Arial" w:cs="Arial"/>
          <w:sz w:val="20"/>
          <w:szCs w:val="20"/>
        </w:rPr>
        <w:t>. Man unterscheidet auch hier zwischen zwei unterschiedlichen Beziehungen.</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Ein Eltern-Kind Beziehung („Parent-Child link“) kann bei einem Group </w:t>
      </w:r>
      <w:proofErr w:type="spellStart"/>
      <w:r w:rsidRPr="005A127F">
        <w:rPr>
          <w:rFonts w:ascii="Arial" w:hAnsi="Arial" w:cs="Arial"/>
          <w:sz w:val="20"/>
          <w:szCs w:val="20"/>
        </w:rPr>
        <w:t>Node</w:t>
      </w:r>
      <w:proofErr w:type="spellEnd"/>
      <w:r w:rsidRPr="005A127F">
        <w:rPr>
          <w:rFonts w:ascii="Arial" w:hAnsi="Arial" w:cs="Arial"/>
          <w:sz w:val="20"/>
          <w:szCs w:val="20"/>
        </w:rPr>
        <w:t xml:space="preserve"> auftreten. Dabei kann es mehrere Kind-Objekte geben jedoch immer genau ein Eltern-Objekt.</w:t>
      </w: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Eine Referenz („</w:t>
      </w:r>
      <w:proofErr w:type="spellStart"/>
      <w:r w:rsidRPr="005A127F">
        <w:rPr>
          <w:rFonts w:ascii="Arial" w:hAnsi="Arial" w:cs="Arial"/>
          <w:sz w:val="20"/>
          <w:szCs w:val="20"/>
        </w:rPr>
        <w:t>referenz</w:t>
      </w:r>
      <w:proofErr w:type="spellEnd"/>
      <w:r w:rsidRPr="005A127F">
        <w:rPr>
          <w:rFonts w:ascii="Arial" w:hAnsi="Arial" w:cs="Arial"/>
          <w:sz w:val="20"/>
          <w:szCs w:val="20"/>
        </w:rPr>
        <w:t xml:space="preserve">“) verbindet einen </w:t>
      </w:r>
      <w:proofErr w:type="spellStart"/>
      <w:r w:rsidRPr="005A127F">
        <w:rPr>
          <w:rFonts w:ascii="Arial" w:hAnsi="Arial" w:cs="Arial"/>
          <w:sz w:val="20"/>
          <w:szCs w:val="20"/>
        </w:rPr>
        <w:t>Node</w:t>
      </w:r>
      <w:proofErr w:type="spellEnd"/>
      <w:r w:rsidRPr="005A127F">
        <w:rPr>
          <w:rFonts w:ascii="Arial" w:hAnsi="Arial" w:cs="Arial"/>
          <w:sz w:val="20"/>
          <w:szCs w:val="20"/>
        </w:rPr>
        <w:t xml:space="preserve"> </w:t>
      </w:r>
      <w:proofErr w:type="spellStart"/>
      <w:r w:rsidRPr="005A127F">
        <w:rPr>
          <w:rFonts w:ascii="Arial" w:hAnsi="Arial" w:cs="Arial"/>
          <w:sz w:val="20"/>
          <w:szCs w:val="20"/>
        </w:rPr>
        <w:t>Component</w:t>
      </w:r>
      <w:proofErr w:type="spellEnd"/>
      <w:r w:rsidRPr="005A127F">
        <w:rPr>
          <w:rFonts w:ascii="Arial" w:hAnsi="Arial" w:cs="Arial"/>
          <w:sz w:val="20"/>
          <w:szCs w:val="20"/>
        </w:rPr>
        <w:t xml:space="preserve"> –Objekt mit einem Szenengraf-</w:t>
      </w:r>
      <w:proofErr w:type="spellStart"/>
      <w:r w:rsidRPr="005A127F">
        <w:rPr>
          <w:rFonts w:ascii="Arial" w:hAnsi="Arial" w:cs="Arial"/>
          <w:sz w:val="20"/>
          <w:szCs w:val="20"/>
        </w:rPr>
        <w:t>Node</w:t>
      </w:r>
      <w:proofErr w:type="spellEnd"/>
      <w:r w:rsidRPr="005A127F">
        <w:rPr>
          <w:rFonts w:ascii="Arial" w:hAnsi="Arial" w:cs="Arial"/>
          <w:sz w:val="20"/>
          <w:szCs w:val="20"/>
        </w:rPr>
        <w:t>.</w:t>
      </w:r>
    </w:p>
    <w:p w:rsidR="005A127F" w:rsidRPr="005A127F" w:rsidRDefault="005A127F" w:rsidP="005A127F">
      <w:pPr>
        <w:spacing w:after="0" w:line="240" w:lineRule="auto"/>
        <w:rPr>
          <w:rFonts w:ascii="Arial" w:hAnsi="Arial" w:cs="Arial"/>
          <w:sz w:val="20"/>
          <w:szCs w:val="20"/>
        </w:rPr>
      </w:pPr>
      <w:proofErr w:type="spellStart"/>
      <w:r w:rsidRPr="005A127F">
        <w:rPr>
          <w:rFonts w:ascii="Arial" w:hAnsi="Arial" w:cs="Arial"/>
          <w:sz w:val="20"/>
          <w:szCs w:val="20"/>
        </w:rPr>
        <w:t>Node</w:t>
      </w:r>
      <w:proofErr w:type="spellEnd"/>
      <w:r w:rsidRPr="005A127F">
        <w:rPr>
          <w:rFonts w:ascii="Arial" w:hAnsi="Arial" w:cs="Arial"/>
          <w:sz w:val="20"/>
          <w:szCs w:val="20"/>
        </w:rPr>
        <w:t xml:space="preserve"> </w:t>
      </w:r>
      <w:proofErr w:type="spellStart"/>
      <w:r w:rsidRPr="005A127F">
        <w:rPr>
          <w:rFonts w:ascii="Arial" w:hAnsi="Arial" w:cs="Arial"/>
          <w:sz w:val="20"/>
          <w:szCs w:val="20"/>
        </w:rPr>
        <w:t>Componenten</w:t>
      </w:r>
      <w:proofErr w:type="spellEnd"/>
      <w:r w:rsidRPr="005A127F">
        <w:rPr>
          <w:rFonts w:ascii="Arial" w:hAnsi="Arial" w:cs="Arial"/>
          <w:sz w:val="20"/>
          <w:szCs w:val="20"/>
        </w:rPr>
        <w:t xml:space="preserve"> beschreiben  die Gestaltungs- und das Aussehens-Attribute.</w:t>
      </w:r>
    </w:p>
    <w:p w:rsidR="005A127F" w:rsidRPr="005A127F" w:rsidRDefault="005A127F" w:rsidP="005A127F">
      <w:pPr>
        <w:spacing w:after="0" w:line="240" w:lineRule="auto"/>
        <w:rPr>
          <w:rFonts w:ascii="Arial" w:hAnsi="Arial" w:cs="Arial"/>
          <w:sz w:val="20"/>
          <w:szCs w:val="20"/>
        </w:rPr>
      </w:pPr>
    </w:p>
    <w:p w:rsidR="005A127F" w:rsidRPr="005A127F" w:rsidRDefault="005A127F" w:rsidP="005A127F">
      <w:pPr>
        <w:spacing w:after="0" w:line="240" w:lineRule="auto"/>
        <w:rPr>
          <w:rFonts w:ascii="Arial" w:hAnsi="Arial" w:cs="Arial"/>
          <w:sz w:val="20"/>
          <w:szCs w:val="20"/>
        </w:rPr>
      </w:pPr>
      <w:r w:rsidRPr="005A127F">
        <w:rPr>
          <w:rFonts w:ascii="Arial" w:hAnsi="Arial" w:cs="Arial"/>
          <w:sz w:val="20"/>
          <w:szCs w:val="20"/>
        </w:rPr>
        <w:t xml:space="preserve">Ein </w:t>
      </w:r>
      <w:proofErr w:type="spellStart"/>
      <w:r w:rsidRPr="005A127F">
        <w:rPr>
          <w:rFonts w:ascii="Arial" w:hAnsi="Arial" w:cs="Arial"/>
          <w:sz w:val="20"/>
          <w:szCs w:val="20"/>
        </w:rPr>
        <w:t>Node</w:t>
      </w:r>
      <w:proofErr w:type="spellEnd"/>
      <w:r w:rsidRPr="005A127F">
        <w:rPr>
          <w:rFonts w:ascii="Arial" w:hAnsi="Arial" w:cs="Arial"/>
          <w:sz w:val="20"/>
          <w:szCs w:val="20"/>
        </w:rPr>
        <w:t xml:space="preserve"> bildet im Szenengraf eine Wurzel. Von ihr führt zu jedem </w:t>
      </w:r>
      <w:proofErr w:type="spellStart"/>
      <w:r w:rsidRPr="005A127F">
        <w:rPr>
          <w:rFonts w:ascii="Arial" w:hAnsi="Arial" w:cs="Arial"/>
          <w:sz w:val="20"/>
          <w:szCs w:val="20"/>
        </w:rPr>
        <w:t>Node</w:t>
      </w:r>
      <w:proofErr w:type="spellEnd"/>
      <w:r w:rsidRPr="005A127F">
        <w:rPr>
          <w:rFonts w:ascii="Arial" w:hAnsi="Arial" w:cs="Arial"/>
          <w:sz w:val="20"/>
          <w:szCs w:val="20"/>
        </w:rPr>
        <w:t xml:space="preserve"> </w:t>
      </w:r>
      <w:proofErr w:type="spellStart"/>
      <w:r w:rsidRPr="005A127F">
        <w:rPr>
          <w:rFonts w:ascii="Arial" w:hAnsi="Arial" w:cs="Arial"/>
          <w:sz w:val="20"/>
          <w:szCs w:val="20"/>
        </w:rPr>
        <w:t>Leaf</w:t>
      </w:r>
      <w:proofErr w:type="spellEnd"/>
      <w:r w:rsidRPr="005A127F">
        <w:rPr>
          <w:rFonts w:ascii="Arial" w:hAnsi="Arial" w:cs="Arial"/>
          <w:sz w:val="20"/>
          <w:szCs w:val="20"/>
        </w:rPr>
        <w:t xml:space="preserve"> genau ein Weg. Deshalb sind auch Kreise in einem Szenengraf nicht erlaubt. Der Weg wird als Szenengraf-Weg bezeichnet.</w:t>
      </w:r>
    </w:p>
    <w:p w:rsidR="005A127F" w:rsidRDefault="005A127F" w:rsidP="005A127F">
      <w:pPr>
        <w:spacing w:after="0" w:line="240" w:lineRule="auto"/>
        <w:rPr>
          <w:rFonts w:ascii="Arial" w:hAnsi="Arial" w:cs="Arial"/>
          <w:b/>
          <w:sz w:val="20"/>
          <w:szCs w:val="20"/>
        </w:rPr>
      </w:pPr>
      <w:r>
        <w:rPr>
          <w:rFonts w:ascii="Arial" w:hAnsi="Arial" w:cs="Arial"/>
          <w:b/>
          <w:sz w:val="20"/>
          <w:szCs w:val="20"/>
        </w:rPr>
        <w:br w:type="page"/>
      </w:r>
    </w:p>
    <w:p w:rsidR="00240F73" w:rsidRDefault="00240F73" w:rsidP="00792559">
      <w:pPr>
        <w:spacing w:after="0" w:line="240" w:lineRule="auto"/>
        <w:rPr>
          <w:rFonts w:ascii="Arial" w:hAnsi="Arial" w:cs="Arial"/>
          <w:b/>
          <w:sz w:val="20"/>
          <w:szCs w:val="20"/>
        </w:rPr>
      </w:pPr>
    </w:p>
    <w:p w:rsidR="00240F73" w:rsidRDefault="00240F73" w:rsidP="00792559">
      <w:pPr>
        <w:spacing w:after="0" w:line="240" w:lineRule="auto"/>
        <w:rPr>
          <w:rFonts w:ascii="Arial" w:hAnsi="Arial" w:cs="Arial"/>
          <w:b/>
          <w:sz w:val="20"/>
          <w:szCs w:val="20"/>
        </w:rPr>
      </w:pPr>
      <w:r>
        <w:rPr>
          <w:rFonts w:ascii="Arial" w:hAnsi="Arial" w:cs="Arial"/>
          <w:b/>
          <w:sz w:val="20"/>
          <w:szCs w:val="20"/>
        </w:rPr>
        <w:t>Praktischer Teil</w:t>
      </w:r>
    </w:p>
    <w:p w:rsidR="00240F73" w:rsidRDefault="00240F73" w:rsidP="00792559">
      <w:pPr>
        <w:spacing w:after="0" w:line="240" w:lineRule="auto"/>
        <w:rPr>
          <w:rFonts w:ascii="Arial" w:hAnsi="Arial" w:cs="Arial"/>
          <w:b/>
          <w:sz w:val="20"/>
          <w:szCs w:val="20"/>
        </w:rPr>
      </w:pPr>
    </w:p>
    <w:p w:rsidR="00074C24" w:rsidRPr="00613044" w:rsidRDefault="00074C24" w:rsidP="00792559">
      <w:pPr>
        <w:spacing w:after="0" w:line="240" w:lineRule="auto"/>
        <w:rPr>
          <w:rFonts w:ascii="Arial" w:hAnsi="Arial" w:cs="Arial"/>
          <w:b/>
          <w:sz w:val="20"/>
          <w:szCs w:val="20"/>
        </w:rPr>
      </w:pPr>
      <w:r w:rsidRPr="00613044">
        <w:rPr>
          <w:rFonts w:ascii="Arial" w:hAnsi="Arial" w:cs="Arial"/>
          <w:b/>
          <w:sz w:val="20"/>
          <w:szCs w:val="20"/>
        </w:rPr>
        <w:t>Vorgehen</w:t>
      </w:r>
    </w:p>
    <w:p w:rsidR="00074C24" w:rsidRPr="009A2B9E" w:rsidRDefault="00074C24" w:rsidP="00792559">
      <w:pPr>
        <w:pStyle w:val="Listenabsatz"/>
        <w:numPr>
          <w:ilvl w:val="0"/>
          <w:numId w:val="1"/>
        </w:numPr>
        <w:spacing w:after="0" w:line="240" w:lineRule="auto"/>
        <w:ind w:left="0" w:hanging="284"/>
        <w:rPr>
          <w:rFonts w:ascii="Arial" w:hAnsi="Arial" w:cs="Arial"/>
          <w:sz w:val="20"/>
          <w:szCs w:val="20"/>
        </w:rPr>
      </w:pPr>
      <w:r w:rsidRPr="009A2B9E">
        <w:rPr>
          <w:rFonts w:ascii="Arial" w:hAnsi="Arial" w:cs="Arial"/>
          <w:sz w:val="20"/>
          <w:szCs w:val="20"/>
        </w:rPr>
        <w:t xml:space="preserve">Da in meiner </w:t>
      </w:r>
      <w:proofErr w:type="spellStart"/>
      <w:r w:rsidRPr="009A2B9E">
        <w:rPr>
          <w:rFonts w:ascii="Arial" w:hAnsi="Arial" w:cs="Arial"/>
          <w:sz w:val="20"/>
          <w:szCs w:val="20"/>
        </w:rPr>
        <w:t>Matura</w:t>
      </w:r>
      <w:proofErr w:type="spellEnd"/>
      <w:r w:rsidRPr="009A2B9E">
        <w:rPr>
          <w:rFonts w:ascii="Arial" w:hAnsi="Arial" w:cs="Arial"/>
          <w:sz w:val="20"/>
          <w:szCs w:val="20"/>
        </w:rPr>
        <w:t xml:space="preserve">-Arbeit der </w:t>
      </w:r>
      <w:proofErr w:type="spellStart"/>
      <w:r w:rsidRPr="009A2B9E">
        <w:rPr>
          <w:rFonts w:ascii="Arial" w:hAnsi="Arial" w:cs="Arial"/>
          <w:sz w:val="20"/>
          <w:szCs w:val="20"/>
        </w:rPr>
        <w:t>Rubik’s</w:t>
      </w:r>
      <w:proofErr w:type="spellEnd"/>
      <w:r w:rsidRPr="009A2B9E">
        <w:rPr>
          <w:rFonts w:ascii="Arial" w:hAnsi="Arial" w:cs="Arial"/>
          <w:sz w:val="20"/>
          <w:szCs w:val="20"/>
        </w:rPr>
        <w:t xml:space="preserve"> Cube eine zentrale Rolle spielt habe ich mich zu Beginn mit dem Aufbau dieses Würfels beschäftigt. Meine erste Erkenntnis war, dass der Würfel aus unterschiedlichen Steinen besteht. Es gibt insgesamt drei Steintypen. Dabei hat jeder Typ andere Eigenschaften.</w:t>
      </w:r>
    </w:p>
    <w:p w:rsidR="00074C24" w:rsidRPr="00613044" w:rsidRDefault="00074C24" w:rsidP="00792559">
      <w:pPr>
        <w:spacing w:after="0" w:line="240" w:lineRule="auto"/>
        <w:rPr>
          <w:rFonts w:ascii="Arial" w:hAnsi="Arial" w:cs="Arial"/>
          <w:sz w:val="20"/>
          <w:szCs w:val="20"/>
        </w:rPr>
      </w:pPr>
    </w:p>
    <w:p w:rsidR="00074C24" w:rsidRPr="00613044" w:rsidRDefault="00074C24" w:rsidP="00792559">
      <w:pPr>
        <w:spacing w:after="0" w:line="240" w:lineRule="auto"/>
        <w:rPr>
          <w:rFonts w:ascii="Arial" w:hAnsi="Arial" w:cs="Arial"/>
          <w:sz w:val="20"/>
          <w:szCs w:val="20"/>
        </w:rPr>
      </w:pPr>
      <w:r w:rsidRPr="00613044">
        <w:rPr>
          <w:rFonts w:ascii="Arial" w:hAnsi="Arial" w:cs="Arial"/>
          <w:sz w:val="20"/>
          <w:szCs w:val="20"/>
        </w:rPr>
        <w:t>Der Mittelstein befindet sich in der Mitte einer Fläche. Er hat nur eine farbige Oberfläche. Die sechs Mittelsteine sind miteinander verbunden und halten den Würfel zusammen. Daher können die Mittelsteine beim Drehen der Flächen in ihrer Position nicht verändert werden. Beim meinem Würfel heisst das konkret, dass der weisse Mittelstein immer gegenüber des gelben, der rote gegenüber des orangen, der blaue gegenüber des grünen Mittelsteines stehen wird</w:t>
      </w:r>
      <w:r>
        <w:rPr>
          <w:rFonts w:ascii="Arial" w:hAnsi="Arial" w:cs="Arial"/>
          <w:sz w:val="20"/>
          <w:szCs w:val="20"/>
        </w:rPr>
        <w:t>, egal wie oft der Würfel gedreht wird</w:t>
      </w:r>
      <w:r w:rsidRPr="00613044">
        <w:rPr>
          <w:rFonts w:ascii="Arial" w:hAnsi="Arial" w:cs="Arial"/>
          <w:sz w:val="20"/>
          <w:szCs w:val="20"/>
        </w:rPr>
        <w:t>.</w:t>
      </w:r>
      <w:r>
        <w:rPr>
          <w:rFonts w:ascii="Arial" w:hAnsi="Arial" w:cs="Arial"/>
          <w:sz w:val="20"/>
          <w:szCs w:val="20"/>
        </w:rPr>
        <w:t xml:space="preserve"> Insgesamt gibt es sechs Mittelsteine.</w:t>
      </w:r>
    </w:p>
    <w:p w:rsidR="00074C2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r w:rsidRPr="00613044">
        <w:rPr>
          <w:rFonts w:ascii="Arial" w:hAnsi="Arial" w:cs="Arial"/>
          <w:sz w:val="20"/>
          <w:szCs w:val="20"/>
        </w:rPr>
        <w:t>[Foto des offenen Cubes]</w:t>
      </w:r>
    </w:p>
    <w:p w:rsidR="00074C24" w:rsidRPr="0061304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r w:rsidRPr="00613044">
        <w:rPr>
          <w:rFonts w:ascii="Arial" w:hAnsi="Arial" w:cs="Arial"/>
          <w:sz w:val="20"/>
          <w:szCs w:val="20"/>
        </w:rPr>
        <w:t xml:space="preserve">Der Kantenstein ist bereits etwas spannender. Er befindet sich zwischen zwei Mittelsteinen und hat zwei farbige Oberflächen. Dieser </w:t>
      </w:r>
      <w:proofErr w:type="spellStart"/>
      <w:r w:rsidRPr="00613044">
        <w:rPr>
          <w:rFonts w:ascii="Arial" w:hAnsi="Arial" w:cs="Arial"/>
          <w:sz w:val="20"/>
          <w:szCs w:val="20"/>
        </w:rPr>
        <w:t>Steintyp</w:t>
      </w:r>
      <w:proofErr w:type="spellEnd"/>
      <w:r w:rsidRPr="00613044">
        <w:rPr>
          <w:rFonts w:ascii="Arial" w:hAnsi="Arial" w:cs="Arial"/>
          <w:sz w:val="20"/>
          <w:szCs w:val="20"/>
        </w:rPr>
        <w:t xml:space="preserve"> ist wesentlich freier, da er seine Position im Würfel verändern kann.</w:t>
      </w:r>
      <w:r>
        <w:rPr>
          <w:rFonts w:ascii="Arial" w:hAnsi="Arial" w:cs="Arial"/>
          <w:sz w:val="20"/>
          <w:szCs w:val="20"/>
        </w:rPr>
        <w:t xml:space="preserve"> Er kann mit jedem </w:t>
      </w:r>
      <w:proofErr w:type="gramStart"/>
      <w:r>
        <w:rPr>
          <w:rFonts w:ascii="Arial" w:hAnsi="Arial" w:cs="Arial"/>
          <w:sz w:val="20"/>
          <w:szCs w:val="20"/>
        </w:rPr>
        <w:t>der</w:t>
      </w:r>
      <w:proofErr w:type="gramEnd"/>
      <w:r>
        <w:rPr>
          <w:rFonts w:ascii="Arial" w:hAnsi="Arial" w:cs="Arial"/>
          <w:sz w:val="20"/>
          <w:szCs w:val="20"/>
        </w:rPr>
        <w:t xml:space="preserve"> elf anderen Kantenstein vertauscht werden.</w:t>
      </w:r>
    </w:p>
    <w:p w:rsidR="00074C2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r>
        <w:rPr>
          <w:rFonts w:ascii="Arial" w:hAnsi="Arial" w:cs="Arial"/>
          <w:sz w:val="20"/>
          <w:szCs w:val="20"/>
        </w:rPr>
        <w:t>Der Eckstein liegt, wie der Name schon sagt, in den Ecken des Würfels. Er hat drei farbige Oberflächen. Die Ecksteine können ihre Position untereinander vertauschen. Insgesamt gibt es acht Ecksteine.</w:t>
      </w:r>
    </w:p>
    <w:p w:rsidR="00074C2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r>
        <w:rPr>
          <w:rFonts w:ascii="Arial" w:hAnsi="Arial" w:cs="Arial"/>
          <w:sz w:val="20"/>
          <w:szCs w:val="20"/>
        </w:rPr>
        <w:t xml:space="preserve">Für mein Programm habe ich mir gedacht, dass ich aus dieser Erkenntnis eine Klasse „Stein“ bilde, von der ich danach drei Klassen ableite. Diese Klassen sollen die oben genannten Steintypen darstellen. Den </w:t>
      </w:r>
      <w:proofErr w:type="spellStart"/>
      <w:r>
        <w:rPr>
          <w:rFonts w:ascii="Arial" w:hAnsi="Arial" w:cs="Arial"/>
          <w:sz w:val="20"/>
          <w:szCs w:val="20"/>
        </w:rPr>
        <w:t>Rubik’s</w:t>
      </w:r>
      <w:proofErr w:type="spellEnd"/>
      <w:r>
        <w:rPr>
          <w:rFonts w:ascii="Arial" w:hAnsi="Arial" w:cs="Arial"/>
          <w:sz w:val="20"/>
          <w:szCs w:val="20"/>
        </w:rPr>
        <w:t xml:space="preserve"> Cube würde ich aus diesen drei Klassen zusammensetzen, indem ich mehrere Objekte erstelle.</w:t>
      </w:r>
    </w:p>
    <w:p w:rsidR="00074C24" w:rsidRDefault="00074C24" w:rsidP="00792559">
      <w:pPr>
        <w:spacing w:after="0" w:line="240" w:lineRule="auto"/>
        <w:rPr>
          <w:rFonts w:ascii="Arial" w:hAnsi="Arial" w:cs="Arial"/>
          <w:sz w:val="20"/>
          <w:szCs w:val="20"/>
        </w:rPr>
      </w:pPr>
      <w:r>
        <w:rPr>
          <w:rFonts w:ascii="Arial" w:hAnsi="Arial" w:cs="Arial"/>
          <w:sz w:val="20"/>
          <w:szCs w:val="20"/>
        </w:rPr>
        <w:t>Für die Vaterklasse benötigte ich zur Erstellung des Würfels noch zwei Methoden. Eine Methode sollte die Stein-Objekte an ihre richtige Position verschieben und die zweite sollte die Stein-Objekte an einer bestimmten Position ausrichten.</w:t>
      </w:r>
    </w:p>
    <w:p w:rsidR="00074C2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p>
    <w:p w:rsidR="007C78E2" w:rsidRDefault="00074C24" w:rsidP="00792559">
      <w:pPr>
        <w:pStyle w:val="Listenabsatz"/>
        <w:numPr>
          <w:ilvl w:val="0"/>
          <w:numId w:val="1"/>
        </w:numPr>
        <w:spacing w:after="0" w:line="240" w:lineRule="auto"/>
        <w:ind w:left="0" w:hanging="284"/>
        <w:rPr>
          <w:rFonts w:ascii="Arial" w:hAnsi="Arial" w:cs="Arial"/>
          <w:sz w:val="20"/>
          <w:szCs w:val="20"/>
        </w:rPr>
      </w:pPr>
      <w:r w:rsidRPr="00CE022F">
        <w:rPr>
          <w:rFonts w:ascii="Arial" w:hAnsi="Arial" w:cs="Arial"/>
          <w:sz w:val="20"/>
          <w:szCs w:val="20"/>
        </w:rPr>
        <w:t xml:space="preserve">Der zweite wichtiger Punkt war die Herausforderung der dritten Dimension. </w:t>
      </w:r>
      <w:r w:rsidR="00CE022F" w:rsidRPr="00CE022F">
        <w:rPr>
          <w:rFonts w:ascii="Arial" w:hAnsi="Arial" w:cs="Arial"/>
          <w:sz w:val="20"/>
          <w:szCs w:val="20"/>
        </w:rPr>
        <w:t>Bei der Zielfindung habe ich mich lange schwer getan, weil ich nicht wusste</w:t>
      </w:r>
      <w:r w:rsidRPr="00CE022F">
        <w:rPr>
          <w:rFonts w:ascii="Arial" w:hAnsi="Arial" w:cs="Arial"/>
          <w:sz w:val="20"/>
          <w:szCs w:val="20"/>
        </w:rPr>
        <w:t>, wie ich dieses Problem angehen sollte. Ich hatte ein Buch</w:t>
      </w:r>
      <w:r w:rsidR="00CE022F" w:rsidRPr="00CE022F">
        <w:rPr>
          <w:rFonts w:ascii="Arial" w:hAnsi="Arial" w:cs="Arial"/>
          <w:sz w:val="20"/>
          <w:szCs w:val="20"/>
        </w:rPr>
        <w:t xml:space="preserve">, welche das Problem durch Matrizen löst. </w:t>
      </w:r>
      <w:r w:rsidRPr="00CE022F">
        <w:rPr>
          <w:rFonts w:ascii="Arial" w:hAnsi="Arial" w:cs="Arial"/>
          <w:sz w:val="20"/>
          <w:szCs w:val="20"/>
        </w:rPr>
        <w:t xml:space="preserve">Da mir </w:t>
      </w:r>
      <w:r w:rsidR="007C78E2" w:rsidRPr="00CE022F">
        <w:rPr>
          <w:rFonts w:ascii="Arial" w:hAnsi="Arial" w:cs="Arial"/>
          <w:sz w:val="20"/>
          <w:szCs w:val="20"/>
        </w:rPr>
        <w:t>dieses</w:t>
      </w:r>
      <w:r w:rsidRPr="00CE022F">
        <w:rPr>
          <w:rFonts w:ascii="Arial" w:hAnsi="Arial" w:cs="Arial"/>
          <w:sz w:val="20"/>
          <w:szCs w:val="20"/>
        </w:rPr>
        <w:t xml:space="preserve"> Thema den Rahmen meiner Arbeit zu sprengen drohte, habe ich </w:t>
      </w:r>
      <w:r w:rsidR="00CE022F" w:rsidRPr="00CE022F">
        <w:rPr>
          <w:rFonts w:ascii="Arial" w:hAnsi="Arial" w:cs="Arial"/>
          <w:sz w:val="20"/>
          <w:szCs w:val="20"/>
        </w:rPr>
        <w:t xml:space="preserve">den Tipp meiner Betreuungsperson beachtet und </w:t>
      </w:r>
      <w:r w:rsidRPr="00CE022F">
        <w:rPr>
          <w:rFonts w:ascii="Arial" w:hAnsi="Arial" w:cs="Arial"/>
          <w:sz w:val="20"/>
          <w:szCs w:val="20"/>
        </w:rPr>
        <w:t xml:space="preserve">mich dafür entschieden </w:t>
      </w:r>
      <w:r w:rsidR="007C78E2" w:rsidRPr="00CE022F">
        <w:rPr>
          <w:rFonts w:ascii="Arial" w:hAnsi="Arial" w:cs="Arial"/>
          <w:sz w:val="20"/>
          <w:szCs w:val="20"/>
        </w:rPr>
        <w:t>mit der Java 3D-Bibliotheke zu arbeiten.</w:t>
      </w:r>
      <w:r w:rsidR="007C78E2" w:rsidRPr="00CE022F">
        <w:rPr>
          <w:rFonts w:ascii="Arial" w:hAnsi="Arial" w:cs="Arial"/>
          <w:sz w:val="20"/>
          <w:szCs w:val="20"/>
        </w:rPr>
        <w:br/>
      </w:r>
      <w:r w:rsidR="007C78E2" w:rsidRPr="00CE022F">
        <w:rPr>
          <w:rFonts w:ascii="Arial" w:hAnsi="Arial" w:cs="Arial"/>
          <w:sz w:val="20"/>
          <w:szCs w:val="20"/>
        </w:rPr>
        <w:br/>
        <w:t>Die Benutzung der Bibliothek benötigte einen grösseren Zeitaufwand, weil es sich um die erste Bibliothek handelt, die ich in grosse</w:t>
      </w:r>
      <w:r w:rsidR="00CE022F" w:rsidRPr="00CE022F">
        <w:rPr>
          <w:rFonts w:ascii="Arial" w:hAnsi="Arial" w:cs="Arial"/>
          <w:sz w:val="20"/>
          <w:szCs w:val="20"/>
        </w:rPr>
        <w:t>n</w:t>
      </w:r>
      <w:r w:rsidR="007C78E2" w:rsidRPr="00CE022F">
        <w:rPr>
          <w:rFonts w:ascii="Arial" w:hAnsi="Arial" w:cs="Arial"/>
          <w:sz w:val="20"/>
          <w:szCs w:val="20"/>
        </w:rPr>
        <w:t xml:space="preserve"> Umfang benutzte. Im Internet habe ich eine umfassende Dokumentation über die Klasse gefunden</w:t>
      </w:r>
      <w:r w:rsidR="00CE022F" w:rsidRPr="00CE022F">
        <w:rPr>
          <w:rFonts w:ascii="Arial" w:hAnsi="Arial" w:cs="Arial"/>
          <w:sz w:val="20"/>
          <w:szCs w:val="20"/>
        </w:rPr>
        <w:t>, die ich als Selbststudium las</w:t>
      </w:r>
      <w:r w:rsidR="007C78E2" w:rsidRPr="00CE022F">
        <w:rPr>
          <w:rFonts w:ascii="Arial" w:hAnsi="Arial" w:cs="Arial"/>
          <w:sz w:val="20"/>
          <w:szCs w:val="20"/>
        </w:rPr>
        <w:t>.</w:t>
      </w:r>
      <w:r w:rsidR="00CE022F" w:rsidRPr="00CE022F">
        <w:rPr>
          <w:rFonts w:ascii="Arial" w:hAnsi="Arial" w:cs="Arial"/>
          <w:sz w:val="20"/>
          <w:szCs w:val="20"/>
        </w:rPr>
        <w:t xml:space="preserve"> Dabei habe ich folgendes System entwickelt:</w:t>
      </w:r>
      <w:r w:rsidR="007C78E2" w:rsidRPr="00CE022F">
        <w:rPr>
          <w:rFonts w:ascii="Arial" w:hAnsi="Arial" w:cs="Arial"/>
          <w:sz w:val="20"/>
          <w:szCs w:val="20"/>
        </w:rPr>
        <w:t xml:space="preserve"> Nach den Kapiteln habe ich versucht das gelesenen in Beispielprogrammen umzusetzen.</w:t>
      </w:r>
      <w:r w:rsidR="00CE022F">
        <w:rPr>
          <w:rFonts w:ascii="Arial" w:hAnsi="Arial" w:cs="Arial"/>
          <w:sz w:val="20"/>
          <w:szCs w:val="20"/>
        </w:rPr>
        <w:t xml:space="preserve"> </w:t>
      </w:r>
      <w:r w:rsidR="007C78E2" w:rsidRPr="00CE022F">
        <w:rPr>
          <w:rFonts w:ascii="Arial" w:hAnsi="Arial" w:cs="Arial"/>
          <w:sz w:val="20"/>
          <w:szCs w:val="20"/>
        </w:rPr>
        <w:t xml:space="preserve">Zu Beginn habe ich Beispiele </w:t>
      </w:r>
      <w:r w:rsidR="00CE022F">
        <w:rPr>
          <w:rFonts w:ascii="Arial" w:hAnsi="Arial" w:cs="Arial"/>
          <w:sz w:val="20"/>
          <w:szCs w:val="20"/>
        </w:rPr>
        <w:t xml:space="preserve">im Internet gesucht, </w:t>
      </w:r>
      <w:r w:rsidR="007C78E2" w:rsidRPr="00CE022F">
        <w:rPr>
          <w:rFonts w:ascii="Arial" w:hAnsi="Arial" w:cs="Arial"/>
          <w:sz w:val="20"/>
          <w:szCs w:val="20"/>
        </w:rPr>
        <w:t>direkt abgeschrieben und versucht zu interpretieren, was die einzelnen Zeilen genau aussagen. In einem späteren Zeitpunkt habe ich die Beispielprogramme meine</w:t>
      </w:r>
      <w:r w:rsidR="00CE022F" w:rsidRPr="00CE022F">
        <w:rPr>
          <w:rFonts w:ascii="Arial" w:hAnsi="Arial" w:cs="Arial"/>
          <w:sz w:val="20"/>
          <w:szCs w:val="20"/>
        </w:rPr>
        <w:t xml:space="preserve">m Projekt angepasst. Mit diesem Vorgehen habe ich mich </w:t>
      </w:r>
      <w:r w:rsidR="00CE022F">
        <w:rPr>
          <w:rFonts w:ascii="Arial" w:hAnsi="Arial" w:cs="Arial"/>
          <w:sz w:val="20"/>
          <w:szCs w:val="20"/>
        </w:rPr>
        <w:t xml:space="preserve">langsam </w:t>
      </w:r>
      <w:r w:rsidR="00CE022F" w:rsidRPr="00CE022F">
        <w:rPr>
          <w:rFonts w:ascii="Arial" w:hAnsi="Arial" w:cs="Arial"/>
          <w:sz w:val="20"/>
          <w:szCs w:val="20"/>
        </w:rPr>
        <w:t>an mein tatsächliches Ziel angenähert.</w:t>
      </w:r>
      <w:r w:rsidR="00CE022F">
        <w:rPr>
          <w:rFonts w:ascii="Arial" w:hAnsi="Arial" w:cs="Arial"/>
          <w:sz w:val="20"/>
          <w:szCs w:val="20"/>
        </w:rPr>
        <w:br/>
      </w:r>
      <w:r w:rsidR="00CE022F">
        <w:rPr>
          <w:rFonts w:ascii="Arial" w:hAnsi="Arial" w:cs="Arial"/>
          <w:sz w:val="20"/>
          <w:szCs w:val="20"/>
        </w:rPr>
        <w:br/>
        <w:t>Während dem Selbststudium habe ich gemerkt, dass es sich nicht auszahlt die drei Steintypen zu vererben. Weshalb ich alle Steine aus einer Klasse bildete.</w:t>
      </w:r>
    </w:p>
    <w:p w:rsidR="00021BED" w:rsidRDefault="00021BED" w:rsidP="00792559">
      <w:pPr>
        <w:spacing w:after="0" w:line="240" w:lineRule="auto"/>
        <w:rPr>
          <w:rFonts w:ascii="Arial" w:hAnsi="Arial" w:cs="Arial"/>
          <w:sz w:val="20"/>
          <w:szCs w:val="20"/>
        </w:rPr>
      </w:pPr>
    </w:p>
    <w:p w:rsidR="00021BED" w:rsidRDefault="00021BED" w:rsidP="00792559">
      <w:pPr>
        <w:spacing w:after="0" w:line="240" w:lineRule="auto"/>
        <w:rPr>
          <w:rFonts w:ascii="Arial" w:hAnsi="Arial" w:cs="Arial"/>
          <w:sz w:val="20"/>
          <w:szCs w:val="20"/>
        </w:rPr>
      </w:pPr>
    </w:p>
    <w:p w:rsidR="00021BED" w:rsidRDefault="00021BED" w:rsidP="00792559">
      <w:pPr>
        <w:spacing w:after="0" w:line="240" w:lineRule="auto"/>
        <w:rPr>
          <w:rFonts w:ascii="Arial" w:hAnsi="Arial" w:cs="Arial"/>
          <w:sz w:val="20"/>
          <w:szCs w:val="20"/>
        </w:rPr>
      </w:pPr>
      <w:r>
        <w:rPr>
          <w:rFonts w:ascii="Arial" w:hAnsi="Arial" w:cs="Arial"/>
          <w:sz w:val="20"/>
          <w:szCs w:val="20"/>
        </w:rPr>
        <w:t>Aufbau</w:t>
      </w:r>
    </w:p>
    <w:p w:rsidR="00021BED" w:rsidRDefault="00021BED" w:rsidP="00792559">
      <w:pPr>
        <w:spacing w:after="0" w:line="240" w:lineRule="auto"/>
        <w:rPr>
          <w:rFonts w:ascii="Arial" w:hAnsi="Arial" w:cs="Arial"/>
          <w:sz w:val="20"/>
          <w:szCs w:val="20"/>
        </w:rPr>
      </w:pPr>
    </w:p>
    <w:p w:rsidR="00021BED" w:rsidRPr="00021BED" w:rsidRDefault="00021BED" w:rsidP="00792559">
      <w:pPr>
        <w:spacing w:after="0" w:line="240" w:lineRule="auto"/>
        <w:rPr>
          <w:rFonts w:ascii="Arial" w:hAnsi="Arial" w:cs="Arial"/>
          <w:sz w:val="20"/>
          <w:szCs w:val="20"/>
        </w:rPr>
      </w:pPr>
      <w:r>
        <w:rPr>
          <w:rFonts w:ascii="Arial" w:hAnsi="Arial" w:cs="Arial"/>
          <w:sz w:val="20"/>
          <w:szCs w:val="20"/>
        </w:rPr>
        <w:t>Mein Programm besteht aus fünf Klassen. Die Klasse Stone wird nu</w:t>
      </w:r>
      <w:r w:rsidR="00B31A79">
        <w:rPr>
          <w:rFonts w:ascii="Arial" w:hAnsi="Arial" w:cs="Arial"/>
          <w:sz w:val="20"/>
          <w:szCs w:val="20"/>
        </w:rPr>
        <w:t xml:space="preserve">r am Anfang aufgerufen und zeichnet die </w:t>
      </w:r>
    </w:p>
    <w:p w:rsidR="00792559" w:rsidRDefault="00792559" w:rsidP="00792559">
      <w:pPr>
        <w:spacing w:after="0" w:line="240" w:lineRule="auto"/>
        <w:rPr>
          <w:sz w:val="20"/>
        </w:rPr>
      </w:pPr>
    </w:p>
    <w:p w:rsidR="005A127F" w:rsidRDefault="005A127F" w:rsidP="00792559">
      <w:pPr>
        <w:spacing w:after="0" w:line="240" w:lineRule="auto"/>
        <w:rPr>
          <w:sz w:val="20"/>
        </w:rPr>
      </w:pPr>
    </w:p>
    <w:p w:rsidR="005A127F" w:rsidRDefault="005A127F" w:rsidP="005A127F">
      <w:pPr>
        <w:spacing w:after="0" w:line="240" w:lineRule="auto"/>
        <w:rPr>
          <w:rFonts w:ascii="Arial" w:hAnsi="Arial" w:cs="Arial"/>
          <w:b/>
          <w:sz w:val="20"/>
          <w:szCs w:val="20"/>
        </w:rPr>
      </w:pPr>
      <w:r>
        <w:rPr>
          <w:rFonts w:ascii="Arial" w:hAnsi="Arial" w:cs="Arial"/>
          <w:b/>
          <w:sz w:val="20"/>
          <w:szCs w:val="20"/>
        </w:rPr>
        <w:t>Ergebnisse/Diskussion</w:t>
      </w:r>
    </w:p>
    <w:p w:rsidR="005A127F" w:rsidRDefault="005A127F" w:rsidP="005A127F">
      <w:pPr>
        <w:spacing w:after="0" w:line="240" w:lineRule="auto"/>
        <w:rPr>
          <w:rFonts w:ascii="Arial" w:hAnsi="Arial" w:cs="Arial"/>
          <w:b/>
          <w:sz w:val="20"/>
          <w:szCs w:val="20"/>
        </w:rPr>
      </w:pPr>
      <w:r>
        <w:rPr>
          <w:rFonts w:ascii="Arial" w:hAnsi="Arial" w:cs="Arial"/>
          <w:b/>
          <w:sz w:val="20"/>
          <w:szCs w:val="20"/>
        </w:rPr>
        <w:t>Literaturverzeichnis</w:t>
      </w:r>
    </w:p>
    <w:p w:rsidR="005A127F" w:rsidRDefault="005A127F" w:rsidP="005A127F">
      <w:pPr>
        <w:spacing w:after="0" w:line="240" w:lineRule="auto"/>
        <w:rPr>
          <w:rFonts w:ascii="Arial" w:hAnsi="Arial" w:cs="Arial"/>
          <w:b/>
          <w:sz w:val="20"/>
          <w:szCs w:val="20"/>
        </w:rPr>
      </w:pPr>
      <w:r>
        <w:rPr>
          <w:rFonts w:ascii="Arial" w:hAnsi="Arial" w:cs="Arial"/>
          <w:b/>
          <w:sz w:val="20"/>
          <w:szCs w:val="20"/>
        </w:rPr>
        <w:t>Anhang</w:t>
      </w:r>
    </w:p>
    <w:p w:rsidR="005A127F" w:rsidRDefault="005A127F" w:rsidP="005A127F">
      <w:pPr>
        <w:spacing w:after="0" w:line="240" w:lineRule="auto"/>
        <w:rPr>
          <w:rFonts w:ascii="Arial" w:hAnsi="Arial" w:cs="Arial"/>
          <w:b/>
          <w:sz w:val="20"/>
          <w:szCs w:val="20"/>
        </w:rPr>
      </w:pPr>
      <w:proofErr w:type="spellStart"/>
      <w:r>
        <w:rPr>
          <w:rFonts w:ascii="Arial" w:hAnsi="Arial" w:cs="Arial"/>
          <w:b/>
          <w:sz w:val="20"/>
          <w:szCs w:val="20"/>
        </w:rPr>
        <w:t>Selbstständigkeitserklärung</w:t>
      </w:r>
      <w:proofErr w:type="spellEnd"/>
    </w:p>
    <w:p w:rsidR="005A127F" w:rsidRPr="005C0BA7" w:rsidRDefault="005A127F" w:rsidP="00792559">
      <w:pPr>
        <w:spacing w:after="0" w:line="240" w:lineRule="auto"/>
        <w:rPr>
          <w:sz w:val="20"/>
        </w:rPr>
      </w:pPr>
    </w:p>
    <w:sectPr w:rsidR="005A127F" w:rsidRPr="005C0BA7" w:rsidSect="009D581A">
      <w:headerReference w:type="default" r:id="rId8"/>
      <w:footerReference w:type="default" r:id="rId9"/>
      <w:pgSz w:w="11906" w:h="16838" w:code="9"/>
      <w:pgMar w:top="1134" w:right="851" w:bottom="1134"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27D" w:rsidRDefault="003E027D" w:rsidP="009D581A">
      <w:pPr>
        <w:spacing w:after="0" w:line="240" w:lineRule="auto"/>
      </w:pPr>
      <w:r>
        <w:separator/>
      </w:r>
    </w:p>
  </w:endnote>
  <w:endnote w:type="continuationSeparator" w:id="0">
    <w:p w:rsidR="003E027D" w:rsidRDefault="003E027D" w:rsidP="009D5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074C24" w:rsidP="009D581A">
    <w:pPr>
      <w:pStyle w:val="Fuzeile"/>
      <w:pBdr>
        <w:top w:val="single" w:sz="4" w:space="1" w:color="auto"/>
      </w:pBdr>
      <w:tabs>
        <w:tab w:val="clear" w:pos="9072"/>
        <w:tab w:val="right" w:pos="9923"/>
      </w:tabs>
      <w:rPr>
        <w:rFonts w:ascii="Arial" w:hAnsi="Arial" w:cs="Arial"/>
        <w:i/>
        <w:sz w:val="18"/>
        <w:szCs w:val="18"/>
      </w:rPr>
    </w:pPr>
    <w:r>
      <w:rPr>
        <w:rFonts w:ascii="Arial" w:hAnsi="Arial" w:cs="Arial"/>
        <w:i/>
        <w:sz w:val="18"/>
        <w:szCs w:val="18"/>
      </w:rPr>
      <w:t>© Rafael S. Müller, 2012</w:t>
    </w:r>
    <w:r w:rsidR="009D581A" w:rsidRPr="009D581A">
      <w:rPr>
        <w:rFonts w:ascii="Arial" w:hAnsi="Arial" w:cs="Arial"/>
        <w:i/>
        <w:sz w:val="18"/>
        <w:szCs w:val="18"/>
      </w:rPr>
      <w:tab/>
    </w:r>
    <w:r w:rsidR="00867A1F">
      <w:rPr>
        <w:rFonts w:ascii="Arial" w:hAnsi="Arial" w:cs="Arial"/>
        <w:i/>
        <w:sz w:val="18"/>
        <w:szCs w:val="18"/>
      </w:rPr>
      <w:fldChar w:fldCharType="begin"/>
    </w:r>
    <w:r w:rsidR="00C64D84">
      <w:rPr>
        <w:rFonts w:ascii="Arial" w:hAnsi="Arial" w:cs="Arial"/>
        <w:i/>
        <w:sz w:val="18"/>
        <w:szCs w:val="18"/>
      </w:rPr>
      <w:instrText xml:space="preserve"> TIME \@ "dd.MM.yyyy" </w:instrText>
    </w:r>
    <w:r w:rsidR="00867A1F">
      <w:rPr>
        <w:rFonts w:ascii="Arial" w:hAnsi="Arial" w:cs="Arial"/>
        <w:i/>
        <w:sz w:val="18"/>
        <w:szCs w:val="18"/>
      </w:rPr>
      <w:fldChar w:fldCharType="separate"/>
    </w:r>
    <w:r w:rsidR="003A76D6">
      <w:rPr>
        <w:rFonts w:ascii="Arial" w:hAnsi="Arial" w:cs="Arial"/>
        <w:i/>
        <w:noProof/>
        <w:sz w:val="18"/>
        <w:szCs w:val="18"/>
      </w:rPr>
      <w:t>28.09.2012</w:t>
    </w:r>
    <w:r w:rsidR="00867A1F">
      <w:rPr>
        <w:rFonts w:ascii="Arial" w:hAnsi="Arial" w:cs="Arial"/>
        <w:i/>
        <w:sz w:val="18"/>
        <w:szCs w:val="18"/>
      </w:rPr>
      <w:fldChar w:fldCharType="end"/>
    </w:r>
    <w:r w:rsidR="009D581A" w:rsidRPr="009D581A">
      <w:rPr>
        <w:rFonts w:ascii="Arial" w:hAnsi="Arial" w:cs="Arial"/>
        <w:i/>
        <w:sz w:val="18"/>
        <w:szCs w:val="18"/>
      </w:rPr>
      <w:tab/>
    </w:r>
    <w:r w:rsidR="00867A1F" w:rsidRPr="009D581A">
      <w:rPr>
        <w:rFonts w:ascii="Arial" w:hAnsi="Arial" w:cs="Arial"/>
        <w:i/>
        <w:sz w:val="18"/>
        <w:szCs w:val="18"/>
      </w:rPr>
      <w:fldChar w:fldCharType="begin"/>
    </w:r>
    <w:r w:rsidR="009D581A" w:rsidRPr="009D581A">
      <w:rPr>
        <w:rFonts w:ascii="Arial" w:hAnsi="Arial" w:cs="Arial"/>
        <w:i/>
        <w:sz w:val="18"/>
        <w:szCs w:val="18"/>
      </w:rPr>
      <w:instrText xml:space="preserve"> PAGE   \* MERGEFORMAT </w:instrText>
    </w:r>
    <w:r w:rsidR="00867A1F" w:rsidRPr="009D581A">
      <w:rPr>
        <w:rFonts w:ascii="Arial" w:hAnsi="Arial" w:cs="Arial"/>
        <w:i/>
        <w:sz w:val="18"/>
        <w:szCs w:val="18"/>
      </w:rPr>
      <w:fldChar w:fldCharType="separate"/>
    </w:r>
    <w:r w:rsidR="003A76D6">
      <w:rPr>
        <w:rFonts w:ascii="Arial" w:hAnsi="Arial" w:cs="Arial"/>
        <w:i/>
        <w:noProof/>
        <w:sz w:val="18"/>
        <w:szCs w:val="18"/>
      </w:rPr>
      <w:t>2</w:t>
    </w:r>
    <w:r w:rsidR="00867A1F" w:rsidRPr="009D581A">
      <w:rPr>
        <w:rFonts w:ascii="Arial" w:hAnsi="Arial" w:cs="Arial"/>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27D" w:rsidRDefault="003E027D" w:rsidP="009D581A">
      <w:pPr>
        <w:spacing w:after="0" w:line="240" w:lineRule="auto"/>
      </w:pPr>
      <w:r>
        <w:separator/>
      </w:r>
    </w:p>
  </w:footnote>
  <w:footnote w:type="continuationSeparator" w:id="0">
    <w:p w:rsidR="003E027D" w:rsidRDefault="003E027D" w:rsidP="009D58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9D581A" w:rsidP="009D581A">
    <w:pPr>
      <w:pStyle w:val="Kopfzeile"/>
      <w:pBdr>
        <w:bottom w:val="single" w:sz="4" w:space="1" w:color="auto"/>
      </w:pBdr>
      <w:tabs>
        <w:tab w:val="clear" w:pos="4536"/>
        <w:tab w:val="clear" w:pos="9072"/>
        <w:tab w:val="center" w:pos="0"/>
        <w:tab w:val="right" w:pos="9923"/>
      </w:tabs>
      <w:jc w:val="both"/>
      <w:rPr>
        <w:rFonts w:ascii="Arial" w:hAnsi="Arial" w:cs="Arial"/>
        <w:i/>
        <w:sz w:val="18"/>
        <w:szCs w:val="18"/>
      </w:rPr>
    </w:pPr>
    <w:r w:rsidRPr="009D581A">
      <w:rPr>
        <w:rFonts w:ascii="Arial" w:hAnsi="Arial" w:cs="Arial"/>
        <w:i/>
        <w:sz w:val="18"/>
        <w:szCs w:val="18"/>
      </w:rPr>
      <w:t>MN-Neufeld</w:t>
    </w:r>
    <w:r w:rsidRPr="009D581A">
      <w:rPr>
        <w:rFonts w:ascii="Arial" w:hAnsi="Arial" w:cs="Arial"/>
        <w:i/>
        <w:sz w:val="18"/>
        <w:szCs w:val="18"/>
      </w:rPr>
      <w:tab/>
    </w:r>
    <w:r w:rsidR="00C64D84">
      <w:rPr>
        <w:rFonts w:ascii="Arial" w:hAnsi="Arial" w:cs="Arial"/>
        <w:i/>
        <w:sz w:val="18"/>
        <w:szCs w:val="18"/>
      </w:rPr>
      <w:t>1</w:t>
    </w:r>
    <w:r w:rsidRPr="009D581A">
      <w:rPr>
        <w:rFonts w:ascii="Arial" w:hAnsi="Arial" w:cs="Arial"/>
        <w:i/>
        <w:sz w:val="18"/>
        <w:szCs w:val="18"/>
      </w:rPr>
      <w:t>MNa, Rafael</w:t>
    </w:r>
    <w:r w:rsidR="00C64D84">
      <w:rPr>
        <w:rFonts w:ascii="Arial" w:hAnsi="Arial" w:cs="Arial"/>
        <w:i/>
        <w:sz w:val="18"/>
        <w:szCs w:val="18"/>
      </w:rPr>
      <w:t xml:space="preserve"> S.</w:t>
    </w:r>
    <w:r w:rsidRPr="009D581A">
      <w:rPr>
        <w:rFonts w:ascii="Arial" w:hAnsi="Arial" w:cs="Arial"/>
        <w:i/>
        <w:sz w:val="18"/>
        <w:szCs w:val="18"/>
      </w:rPr>
      <w:t xml:space="preserve"> Müller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F77C5"/>
    <w:multiLevelType w:val="hybridMultilevel"/>
    <w:tmpl w:val="2C10E4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30722"/>
  </w:hdrShapeDefaults>
  <w:footnotePr>
    <w:footnote w:id="-1"/>
    <w:footnote w:id="0"/>
  </w:footnotePr>
  <w:endnotePr>
    <w:endnote w:id="-1"/>
    <w:endnote w:id="0"/>
  </w:endnotePr>
  <w:compat/>
  <w:rsids>
    <w:rsidRoot w:val="003F53B2"/>
    <w:rsid w:val="00021BED"/>
    <w:rsid w:val="00067CE1"/>
    <w:rsid w:val="00074C24"/>
    <w:rsid w:val="0008517C"/>
    <w:rsid w:val="000B4851"/>
    <w:rsid w:val="0014008B"/>
    <w:rsid w:val="0014396F"/>
    <w:rsid w:val="00186349"/>
    <w:rsid w:val="00240F73"/>
    <w:rsid w:val="00297E88"/>
    <w:rsid w:val="002D22D5"/>
    <w:rsid w:val="002F65F2"/>
    <w:rsid w:val="0038444C"/>
    <w:rsid w:val="003A76D6"/>
    <w:rsid w:val="003E027D"/>
    <w:rsid w:val="003F53B2"/>
    <w:rsid w:val="0050741B"/>
    <w:rsid w:val="00523E4F"/>
    <w:rsid w:val="005A127F"/>
    <w:rsid w:val="005C0BA7"/>
    <w:rsid w:val="005D77CE"/>
    <w:rsid w:val="005F3026"/>
    <w:rsid w:val="00603D11"/>
    <w:rsid w:val="00641A29"/>
    <w:rsid w:val="00693501"/>
    <w:rsid w:val="006C20C5"/>
    <w:rsid w:val="006E6CBB"/>
    <w:rsid w:val="00717A0F"/>
    <w:rsid w:val="007228D9"/>
    <w:rsid w:val="007479FD"/>
    <w:rsid w:val="00792559"/>
    <w:rsid w:val="007C78E2"/>
    <w:rsid w:val="007E7B67"/>
    <w:rsid w:val="00867A1F"/>
    <w:rsid w:val="00871BC9"/>
    <w:rsid w:val="008F4D7A"/>
    <w:rsid w:val="009642EB"/>
    <w:rsid w:val="009D581A"/>
    <w:rsid w:val="00A25F22"/>
    <w:rsid w:val="00A83BDA"/>
    <w:rsid w:val="00AB4280"/>
    <w:rsid w:val="00AC14A1"/>
    <w:rsid w:val="00AC6F17"/>
    <w:rsid w:val="00B31A79"/>
    <w:rsid w:val="00B45E91"/>
    <w:rsid w:val="00B45F1B"/>
    <w:rsid w:val="00C47C7B"/>
    <w:rsid w:val="00C554A5"/>
    <w:rsid w:val="00C64D84"/>
    <w:rsid w:val="00CC56EB"/>
    <w:rsid w:val="00CD1A91"/>
    <w:rsid w:val="00CE022F"/>
    <w:rsid w:val="00D20CCB"/>
    <w:rsid w:val="00D354CE"/>
    <w:rsid w:val="00D73420"/>
    <w:rsid w:val="00FC098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C2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D58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D581A"/>
  </w:style>
  <w:style w:type="paragraph" w:styleId="Fuzeile">
    <w:name w:val="footer"/>
    <w:basedOn w:val="Standard"/>
    <w:link w:val="FuzeileZchn"/>
    <w:uiPriority w:val="99"/>
    <w:semiHidden/>
    <w:unhideWhenUsed/>
    <w:rsid w:val="009D58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D581A"/>
  </w:style>
  <w:style w:type="paragraph" w:styleId="KeinLeerraum">
    <w:name w:val="No Spacing"/>
    <w:uiPriority w:val="1"/>
    <w:qFormat/>
    <w:rsid w:val="009D581A"/>
    <w:pPr>
      <w:spacing w:after="0" w:line="240" w:lineRule="auto"/>
    </w:pPr>
  </w:style>
  <w:style w:type="paragraph" w:styleId="Listenabsatz">
    <w:name w:val="List Paragraph"/>
    <w:basedOn w:val="Standard"/>
    <w:uiPriority w:val="34"/>
    <w:qFormat/>
    <w:rsid w:val="00074C24"/>
    <w:pPr>
      <w:ind w:left="720"/>
      <w:contextualSpacing/>
    </w:pPr>
  </w:style>
  <w:style w:type="character" w:styleId="Hyperlink">
    <w:name w:val="Hyperlink"/>
    <w:basedOn w:val="Absatz-Standardschriftart"/>
    <w:uiPriority w:val="99"/>
    <w:unhideWhenUsed/>
    <w:rsid w:val="007E7B67"/>
    <w:rPr>
      <w:color w:val="0000FF" w:themeColor="hyperlink"/>
      <w:u w:val="single"/>
    </w:rPr>
  </w:style>
  <w:style w:type="character" w:styleId="BesuchterHyperlink">
    <w:name w:val="FollowedHyperlink"/>
    <w:basedOn w:val="Absatz-Standardschriftart"/>
    <w:uiPriority w:val="99"/>
    <w:semiHidden/>
    <w:unhideWhenUsed/>
    <w:rsid w:val="006935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ubiks-zauberwuerfel.de/home.html?geschich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Vorlagen\Tex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Text.dotx</Template>
  <TotalTime>0</TotalTime>
  <Pages>1</Pages>
  <Words>1842</Words>
  <Characters>11607</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Sebastian Müller</dc:creator>
  <cp:lastModifiedBy>Rafael Sebastian Müller</cp:lastModifiedBy>
  <cp:revision>8</cp:revision>
  <dcterms:created xsi:type="dcterms:W3CDTF">2012-07-11T08:38:00Z</dcterms:created>
  <dcterms:modified xsi:type="dcterms:W3CDTF">2012-09-28T08:34:00Z</dcterms:modified>
</cp:coreProperties>
</file>