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GUI()</w:t>
      </w: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 </w:t>
      </w:r>
      <w:proofErr w:type="spellStart"/>
      <w:r>
        <w:rPr>
          <w:rFonts w:ascii="Arial" w:hAnsi="Arial" w:cs="Arial"/>
          <w:sz w:val="20"/>
          <w:szCs w:val="20"/>
        </w:rPr>
        <w:t>Konstruktor</w:t>
      </w:r>
      <w:proofErr w:type="spellEnd"/>
      <w:r>
        <w:rPr>
          <w:rFonts w:ascii="Arial" w:hAnsi="Arial" w:cs="Arial"/>
          <w:sz w:val="20"/>
          <w:szCs w:val="20"/>
        </w:rPr>
        <w:t xml:space="preserve"> wird ein neuer Behälter eingefügt. Ich habe mich für ein </w:t>
      </w:r>
      <w:proofErr w:type="spellStart"/>
      <w:r w:rsidRPr="007556E4">
        <w:rPr>
          <w:rFonts w:ascii="Arial" w:hAnsi="Arial" w:cs="Arial"/>
          <w:i/>
          <w:sz w:val="20"/>
          <w:szCs w:val="20"/>
        </w:rPr>
        <w:t>JFrame</w:t>
      </w:r>
      <w:proofErr w:type="spellEnd"/>
      <w:r>
        <w:rPr>
          <w:rFonts w:ascii="Arial" w:hAnsi="Arial" w:cs="Arial"/>
          <w:sz w:val="20"/>
          <w:szCs w:val="20"/>
        </w:rPr>
        <w:t xml:space="preserve"> entschieden, da ich dieses am häufigsten verwende. In den folgenden sechs Methoden definiere ich das Fenster:</w:t>
      </w:r>
    </w:p>
    <w:p w:rsidR="00175011" w:rsidRPr="007556E4" w:rsidRDefault="00175011" w:rsidP="00175011">
      <w:pPr>
        <w:pStyle w:val="Listenabsatz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erste Methode setzt den Titel des </w:t>
      </w:r>
      <w:proofErr w:type="spellStart"/>
      <w:r w:rsidRPr="007556E4">
        <w:rPr>
          <w:rFonts w:ascii="Arial" w:hAnsi="Arial" w:cs="Arial"/>
          <w:i/>
          <w:sz w:val="20"/>
          <w:szCs w:val="20"/>
        </w:rPr>
        <w:t>JFrame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75011" w:rsidRPr="007556E4" w:rsidRDefault="00175011" w:rsidP="00175011">
      <w:pPr>
        <w:pStyle w:val="Listenabsatz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zweite Methode beschreibt den Vorgang beim Drücken des „Schliessen“-Knopfes.</w:t>
      </w:r>
    </w:p>
    <w:p w:rsidR="00175011" w:rsidRDefault="00175011" w:rsidP="00175011">
      <w:pPr>
        <w:pStyle w:val="Listenabsatz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dritte Me</w:t>
      </w:r>
      <w:r w:rsidRPr="007556E4">
        <w:rPr>
          <w:rFonts w:ascii="Arial" w:hAnsi="Arial" w:cs="Arial"/>
          <w:sz w:val="20"/>
          <w:szCs w:val="20"/>
        </w:rPr>
        <w:t>thode</w:t>
      </w:r>
      <w:r>
        <w:rPr>
          <w:rFonts w:ascii="Arial" w:hAnsi="Arial" w:cs="Arial"/>
          <w:sz w:val="20"/>
          <w:szCs w:val="20"/>
        </w:rPr>
        <w:t xml:space="preserve"> setzt die Bildschirmgrösse auf 500 * 500 Pixel ein.</w:t>
      </w:r>
    </w:p>
    <w:p w:rsidR="00175011" w:rsidRDefault="00175011" w:rsidP="00175011">
      <w:pPr>
        <w:pStyle w:val="Listenabsatz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sz w:val="20"/>
          <w:szCs w:val="20"/>
        </w:rPr>
      </w:pPr>
      <w:r w:rsidRPr="00585D9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585D9B">
        <w:rPr>
          <w:rFonts w:ascii="Arial" w:hAnsi="Arial" w:cs="Arial"/>
          <w:i/>
          <w:sz w:val="20"/>
          <w:szCs w:val="20"/>
        </w:rPr>
        <w:t>setResizable</w:t>
      </w:r>
      <w:proofErr w:type="spellEnd"/>
      <w:r w:rsidRPr="00585D9B">
        <w:rPr>
          <w:rFonts w:ascii="Arial" w:hAnsi="Arial" w:cs="Arial"/>
          <w:i/>
          <w:sz w:val="20"/>
          <w:szCs w:val="20"/>
        </w:rPr>
        <w:t>(</w:t>
      </w:r>
      <w:proofErr w:type="spellStart"/>
      <w:r w:rsidRPr="00585D9B">
        <w:rPr>
          <w:rFonts w:ascii="Arial" w:hAnsi="Arial" w:cs="Arial"/>
          <w:i/>
          <w:sz w:val="20"/>
          <w:szCs w:val="20"/>
        </w:rPr>
        <w:t>false</w:t>
      </w:r>
      <w:proofErr w:type="spellEnd"/>
      <w:r w:rsidRPr="00585D9B">
        <w:rPr>
          <w:rFonts w:ascii="Arial" w:hAnsi="Arial" w:cs="Arial"/>
          <w:i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verhindert, dass der Benutzer die Fenstergrösse verändern kann.</w:t>
      </w:r>
    </w:p>
    <w:p w:rsidR="00175011" w:rsidRDefault="00175011" w:rsidP="00175011">
      <w:pPr>
        <w:pStyle w:val="Listenabsatz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fünfte Methode zentriert das Fenster sowohl horizontal als auch vertikal.</w:t>
      </w:r>
    </w:p>
    <w:p w:rsidR="00175011" w:rsidRPr="00FF31DF" w:rsidRDefault="00175011" w:rsidP="00175011">
      <w:pPr>
        <w:pStyle w:val="Listenabsatz"/>
        <w:numPr>
          <w:ilvl w:val="0"/>
          <w:numId w:val="1"/>
        </w:numPr>
        <w:spacing w:after="0" w:line="240" w:lineRule="auto"/>
        <w:ind w:left="426" w:hanging="284"/>
        <w:rPr>
          <w:rFonts w:ascii="Arial" w:hAnsi="Arial" w:cs="Arial"/>
          <w:sz w:val="20"/>
          <w:szCs w:val="20"/>
        </w:rPr>
      </w:pPr>
      <w:r w:rsidRPr="00FF31DF">
        <w:rPr>
          <w:rFonts w:ascii="Arial" w:hAnsi="Arial" w:cs="Arial"/>
          <w:sz w:val="20"/>
          <w:szCs w:val="20"/>
        </w:rPr>
        <w:t xml:space="preserve">Die sechste Methode setzt das Layout auf das gebräuchliche </w:t>
      </w:r>
      <w:proofErr w:type="spellStart"/>
      <w:r w:rsidRPr="00FF31DF">
        <w:rPr>
          <w:rFonts w:ascii="Arial" w:hAnsi="Arial" w:cs="Arial"/>
          <w:i/>
          <w:sz w:val="20"/>
          <w:szCs w:val="20"/>
        </w:rPr>
        <w:t>BorderLayout</w:t>
      </w:r>
      <w:proofErr w:type="spellEnd"/>
      <w:r w:rsidRPr="00FF31DF">
        <w:rPr>
          <w:rFonts w:ascii="Arial" w:hAnsi="Arial" w:cs="Arial"/>
          <w:i/>
          <w:sz w:val="20"/>
          <w:szCs w:val="20"/>
        </w:rPr>
        <w:t>.</w:t>
      </w: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nächste Methode ruft das bereits </w:t>
      </w:r>
      <w:r w:rsidRPr="00C55583">
        <w:rPr>
          <w:rFonts w:ascii="Arial" w:hAnsi="Arial" w:cs="Arial"/>
          <w:sz w:val="20"/>
          <w:szCs w:val="20"/>
          <w:highlight w:val="yellow"/>
        </w:rPr>
        <w:t>deklarierte</w:t>
      </w:r>
      <w:r>
        <w:rPr>
          <w:rFonts w:ascii="Arial" w:hAnsi="Arial" w:cs="Arial"/>
          <w:sz w:val="20"/>
          <w:szCs w:val="20"/>
        </w:rPr>
        <w:t xml:space="preserve"> Objekt </w:t>
      </w:r>
      <w:proofErr w:type="spellStart"/>
      <w:r w:rsidRPr="006975AB">
        <w:rPr>
          <w:rFonts w:ascii="Arial" w:hAnsi="Arial" w:cs="Arial"/>
          <w:i/>
          <w:sz w:val="20"/>
          <w:szCs w:val="20"/>
        </w:rPr>
        <w:t>cube</w:t>
      </w:r>
      <w:proofErr w:type="spellEnd"/>
      <w:r>
        <w:rPr>
          <w:rFonts w:ascii="Arial" w:hAnsi="Arial" w:cs="Arial"/>
          <w:sz w:val="20"/>
          <w:szCs w:val="20"/>
        </w:rPr>
        <w:t xml:space="preserve"> auf und </w:t>
      </w:r>
      <w:r w:rsidRPr="00C55583">
        <w:rPr>
          <w:rFonts w:ascii="Arial" w:hAnsi="Arial" w:cs="Arial"/>
          <w:sz w:val="20"/>
          <w:szCs w:val="20"/>
          <w:highlight w:val="yellow"/>
        </w:rPr>
        <w:t>instanziiert</w:t>
      </w:r>
      <w:r>
        <w:rPr>
          <w:rFonts w:ascii="Arial" w:hAnsi="Arial" w:cs="Arial"/>
          <w:sz w:val="20"/>
          <w:szCs w:val="20"/>
        </w:rPr>
        <w:t xml:space="preserve"> es als Objekt der </w:t>
      </w:r>
      <w:proofErr w:type="spellStart"/>
      <w:r>
        <w:rPr>
          <w:rFonts w:ascii="Arial" w:hAnsi="Arial" w:cs="Arial"/>
          <w:sz w:val="20"/>
          <w:szCs w:val="20"/>
        </w:rPr>
        <w:t>Rubiks_Cube</w:t>
      </w:r>
      <w:proofErr w:type="spellEnd"/>
      <w:r>
        <w:rPr>
          <w:rFonts w:ascii="Arial" w:hAnsi="Arial" w:cs="Arial"/>
          <w:sz w:val="20"/>
          <w:szCs w:val="20"/>
        </w:rPr>
        <w:t>-Klasse.</w:t>
      </w: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Danach wird das </w:t>
      </w:r>
      <w:proofErr w:type="spellStart"/>
      <w:r w:rsidRPr="00FF31DF">
        <w:rPr>
          <w:rFonts w:ascii="Arial" w:hAnsi="Arial" w:cs="Arial"/>
          <w:i/>
          <w:sz w:val="20"/>
          <w:szCs w:val="20"/>
        </w:rPr>
        <w:t>cube</w:t>
      </w:r>
      <w:proofErr w:type="spellEnd"/>
      <w:r>
        <w:rPr>
          <w:rFonts w:ascii="Arial" w:hAnsi="Arial" w:cs="Arial"/>
          <w:sz w:val="20"/>
          <w:szCs w:val="20"/>
        </w:rPr>
        <w:t xml:space="preserve">-Objekt auf das </w:t>
      </w:r>
      <w:proofErr w:type="spellStart"/>
      <w:r w:rsidRPr="00FF31DF">
        <w:rPr>
          <w:rFonts w:ascii="Arial" w:hAnsi="Arial" w:cs="Arial"/>
          <w:i/>
          <w:sz w:val="20"/>
          <w:szCs w:val="20"/>
        </w:rPr>
        <w:t>JFrame</w:t>
      </w:r>
      <w:proofErr w:type="spellEnd"/>
      <w:r>
        <w:rPr>
          <w:rFonts w:ascii="Arial" w:hAnsi="Arial" w:cs="Arial"/>
          <w:sz w:val="20"/>
          <w:szCs w:val="20"/>
        </w:rPr>
        <w:t xml:space="preserve"> mit </w:t>
      </w:r>
      <w:proofErr w:type="spellStart"/>
      <w:r w:rsidRPr="00233C09">
        <w:rPr>
          <w:rFonts w:ascii="Arial" w:hAnsi="Arial" w:cs="Arial"/>
          <w:i/>
          <w:sz w:val="20"/>
          <w:szCs w:val="20"/>
        </w:rPr>
        <w:t>add</w:t>
      </w:r>
      <w:proofErr w:type="spellEnd"/>
      <w:r w:rsidRPr="00233C09">
        <w:rPr>
          <w:rFonts w:ascii="Arial" w:hAnsi="Arial" w:cs="Arial"/>
          <w:i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im Zentrum des Fensters hinzugefügt. Die nächste Methode fügt dem </w:t>
      </w:r>
      <w:proofErr w:type="spellStart"/>
      <w:r w:rsidRPr="00FF31DF">
        <w:rPr>
          <w:rFonts w:ascii="Arial" w:hAnsi="Arial" w:cs="Arial"/>
          <w:i/>
          <w:sz w:val="20"/>
          <w:szCs w:val="20"/>
        </w:rPr>
        <w:t>JFrame</w:t>
      </w:r>
      <w:proofErr w:type="spellEnd"/>
      <w:r>
        <w:rPr>
          <w:rFonts w:ascii="Arial" w:hAnsi="Arial" w:cs="Arial"/>
          <w:sz w:val="20"/>
          <w:szCs w:val="20"/>
        </w:rPr>
        <w:t xml:space="preserve"> ein </w:t>
      </w:r>
      <w:proofErr w:type="spellStart"/>
      <w:r w:rsidRPr="00FF31DF">
        <w:rPr>
          <w:rFonts w:ascii="Arial" w:hAnsi="Arial" w:cs="Arial"/>
          <w:i/>
          <w:sz w:val="20"/>
          <w:szCs w:val="20"/>
        </w:rPr>
        <w:t>JPanel</w:t>
      </w:r>
      <w:proofErr w:type="spellEnd"/>
      <w:r>
        <w:rPr>
          <w:rFonts w:ascii="Arial" w:hAnsi="Arial" w:cs="Arial"/>
          <w:sz w:val="20"/>
          <w:szCs w:val="20"/>
        </w:rPr>
        <w:t xml:space="preserve"> am oberen Bildschirmrand hinzu, indem </w:t>
      </w:r>
      <w:proofErr w:type="spellStart"/>
      <w:r w:rsidRPr="00233C09">
        <w:rPr>
          <w:rFonts w:ascii="Arial" w:hAnsi="Arial" w:cs="Arial"/>
          <w:i/>
          <w:sz w:val="20"/>
          <w:szCs w:val="20"/>
        </w:rPr>
        <w:t>createPanel</w:t>
      </w:r>
      <w:proofErr w:type="spellEnd"/>
      <w:r w:rsidRPr="00233C09">
        <w:rPr>
          <w:rFonts w:ascii="Arial" w:hAnsi="Arial" w:cs="Arial"/>
          <w:i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aufgerufen wird. Zum Schluss wird das </w:t>
      </w:r>
      <w:proofErr w:type="spellStart"/>
      <w:r w:rsidRPr="00FF31DF">
        <w:rPr>
          <w:rFonts w:ascii="Arial" w:hAnsi="Arial" w:cs="Arial"/>
          <w:i/>
          <w:sz w:val="20"/>
          <w:szCs w:val="20"/>
        </w:rPr>
        <w:t>JFrame</w:t>
      </w:r>
      <w:proofErr w:type="spellEnd"/>
      <w:r>
        <w:rPr>
          <w:rFonts w:ascii="Arial" w:hAnsi="Arial" w:cs="Arial"/>
          <w:sz w:val="20"/>
          <w:szCs w:val="20"/>
        </w:rPr>
        <w:t xml:space="preserve"> für den Endnutzer sichtbar gemacht.</w:t>
      </w: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createPanel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Zu Beginn der Methode werden ein </w:t>
      </w:r>
      <w:proofErr w:type="spellStart"/>
      <w:r w:rsidRPr="00585D9B">
        <w:rPr>
          <w:rFonts w:ascii="Arial" w:hAnsi="Arial" w:cs="Arial"/>
          <w:i/>
          <w:sz w:val="20"/>
          <w:szCs w:val="20"/>
        </w:rPr>
        <w:t>JPanel</w:t>
      </w:r>
      <w:proofErr w:type="spellEnd"/>
      <w:r>
        <w:rPr>
          <w:rFonts w:ascii="Arial" w:hAnsi="Arial" w:cs="Arial"/>
          <w:sz w:val="20"/>
          <w:szCs w:val="20"/>
        </w:rPr>
        <w:t xml:space="preserve">, drei </w:t>
      </w:r>
      <w:proofErr w:type="spellStart"/>
      <w:r>
        <w:rPr>
          <w:rFonts w:ascii="Arial" w:hAnsi="Arial" w:cs="Arial"/>
          <w:i/>
          <w:sz w:val="20"/>
          <w:szCs w:val="20"/>
        </w:rPr>
        <w:t>J</w:t>
      </w:r>
      <w:r w:rsidRPr="00585D9B">
        <w:rPr>
          <w:rFonts w:ascii="Arial" w:hAnsi="Arial" w:cs="Arial"/>
          <w:i/>
          <w:sz w:val="20"/>
          <w:szCs w:val="20"/>
        </w:rPr>
        <w:t>Button</w:t>
      </w:r>
      <w:proofErr w:type="spellEnd"/>
      <w:r>
        <w:rPr>
          <w:rFonts w:ascii="Arial" w:hAnsi="Arial" w:cs="Arial"/>
          <w:sz w:val="20"/>
          <w:szCs w:val="20"/>
        </w:rPr>
        <w:t xml:space="preserve"> und ein </w:t>
      </w:r>
      <w:proofErr w:type="spellStart"/>
      <w:r w:rsidRPr="00585D9B">
        <w:rPr>
          <w:rFonts w:ascii="Arial" w:hAnsi="Arial" w:cs="Arial"/>
          <w:i/>
          <w:sz w:val="20"/>
          <w:szCs w:val="20"/>
        </w:rPr>
        <w:t>ActionListener</w:t>
      </w:r>
      <w:proofErr w:type="spellEnd"/>
      <w:r>
        <w:rPr>
          <w:rFonts w:ascii="Arial" w:hAnsi="Arial" w:cs="Arial"/>
          <w:sz w:val="20"/>
          <w:szCs w:val="20"/>
        </w:rPr>
        <w:t xml:space="preserve"> deklariert und instanziiert. Als nächstes wird </w:t>
      </w:r>
      <w:proofErr w:type="spellStart"/>
      <w:r w:rsidRPr="00585D9B">
        <w:rPr>
          <w:rFonts w:ascii="Arial" w:hAnsi="Arial" w:cs="Arial"/>
          <w:i/>
          <w:sz w:val="20"/>
          <w:szCs w:val="20"/>
        </w:rPr>
        <w:t>actionPerformed</w:t>
      </w:r>
      <w:proofErr w:type="spellEnd"/>
      <w:r w:rsidRPr="00585D9B">
        <w:rPr>
          <w:rFonts w:ascii="Arial" w:hAnsi="Arial" w:cs="Arial"/>
          <w:i/>
          <w:sz w:val="20"/>
          <w:szCs w:val="20"/>
        </w:rPr>
        <w:t>(ActionEvent e)</w:t>
      </w:r>
      <w:r>
        <w:rPr>
          <w:rFonts w:ascii="Arial" w:hAnsi="Arial" w:cs="Arial"/>
          <w:sz w:val="20"/>
          <w:szCs w:val="20"/>
        </w:rPr>
        <w:t xml:space="preserve"> ausprogrammiert. Innerhalb dieser Methode wird überprüft, welcher der drei </w:t>
      </w:r>
      <w:proofErr w:type="spellStart"/>
      <w:r w:rsidRPr="00585D9B">
        <w:rPr>
          <w:rFonts w:ascii="Arial" w:hAnsi="Arial" w:cs="Arial"/>
          <w:i/>
          <w:sz w:val="20"/>
          <w:szCs w:val="20"/>
        </w:rPr>
        <w:t>JButtons</w:t>
      </w:r>
      <w:proofErr w:type="spellEnd"/>
      <w:r>
        <w:rPr>
          <w:rFonts w:ascii="Arial" w:hAnsi="Arial" w:cs="Arial"/>
          <w:sz w:val="20"/>
          <w:szCs w:val="20"/>
        </w:rPr>
        <w:t xml:space="preserve"> gedrückt wurde; je nach </w:t>
      </w:r>
      <w:proofErr w:type="spellStart"/>
      <w:r w:rsidRPr="000317D9">
        <w:rPr>
          <w:rFonts w:ascii="Arial" w:hAnsi="Arial" w:cs="Arial"/>
          <w:i/>
          <w:sz w:val="20"/>
          <w:szCs w:val="20"/>
        </w:rPr>
        <w:t>JButton</w:t>
      </w:r>
      <w:proofErr w:type="spellEnd"/>
      <w:r>
        <w:rPr>
          <w:rFonts w:ascii="Arial" w:hAnsi="Arial" w:cs="Arial"/>
          <w:sz w:val="20"/>
          <w:szCs w:val="20"/>
        </w:rPr>
        <w:t xml:space="preserve"> wird eine andere Methode der Klasse </w:t>
      </w:r>
      <w:proofErr w:type="spellStart"/>
      <w:r>
        <w:rPr>
          <w:rFonts w:ascii="Arial" w:hAnsi="Arial" w:cs="Arial"/>
          <w:sz w:val="20"/>
          <w:szCs w:val="20"/>
        </w:rPr>
        <w:t>Rubiks_Cube</w:t>
      </w:r>
      <w:proofErr w:type="spellEnd"/>
      <w:r>
        <w:rPr>
          <w:rFonts w:ascii="Arial" w:hAnsi="Arial" w:cs="Arial"/>
          <w:sz w:val="20"/>
          <w:szCs w:val="20"/>
        </w:rPr>
        <w:t xml:space="preserve"> ausgeführt. Zum Schluss werden den </w:t>
      </w:r>
      <w:proofErr w:type="spellStart"/>
      <w:r w:rsidRPr="000C495F">
        <w:rPr>
          <w:rFonts w:ascii="Arial" w:hAnsi="Arial" w:cs="Arial"/>
          <w:i/>
          <w:sz w:val="20"/>
          <w:szCs w:val="20"/>
        </w:rPr>
        <w:t>JButtons</w:t>
      </w:r>
      <w:proofErr w:type="spellEnd"/>
      <w:r>
        <w:rPr>
          <w:rFonts w:ascii="Arial" w:hAnsi="Arial" w:cs="Arial"/>
          <w:sz w:val="20"/>
          <w:szCs w:val="20"/>
        </w:rPr>
        <w:t xml:space="preserve"> der </w:t>
      </w:r>
      <w:proofErr w:type="spellStart"/>
      <w:r w:rsidRPr="000C495F">
        <w:rPr>
          <w:rFonts w:ascii="Arial" w:hAnsi="Arial" w:cs="Arial"/>
          <w:i/>
          <w:sz w:val="20"/>
          <w:szCs w:val="20"/>
        </w:rPr>
        <w:t>ActionListener</w:t>
      </w:r>
      <w:proofErr w:type="spellEnd"/>
      <w:r>
        <w:rPr>
          <w:rFonts w:ascii="Arial" w:hAnsi="Arial" w:cs="Arial"/>
          <w:sz w:val="20"/>
          <w:szCs w:val="20"/>
        </w:rPr>
        <w:t xml:space="preserve"> hinzugefügt und die </w:t>
      </w:r>
      <w:proofErr w:type="spellStart"/>
      <w:r w:rsidRPr="000C495F">
        <w:rPr>
          <w:rFonts w:ascii="Arial" w:hAnsi="Arial" w:cs="Arial"/>
          <w:i/>
          <w:sz w:val="20"/>
          <w:szCs w:val="20"/>
        </w:rPr>
        <w:t>JButtons</w:t>
      </w:r>
      <w:proofErr w:type="spellEnd"/>
      <w:r>
        <w:rPr>
          <w:rFonts w:ascii="Arial" w:hAnsi="Arial" w:cs="Arial"/>
          <w:sz w:val="20"/>
          <w:szCs w:val="20"/>
        </w:rPr>
        <w:t xml:space="preserve"> in das </w:t>
      </w:r>
      <w:proofErr w:type="spellStart"/>
      <w:r w:rsidRPr="000C495F">
        <w:rPr>
          <w:rFonts w:ascii="Arial" w:hAnsi="Arial" w:cs="Arial"/>
          <w:i/>
          <w:sz w:val="20"/>
          <w:szCs w:val="20"/>
        </w:rPr>
        <w:t>JPanel</w:t>
      </w:r>
      <w:proofErr w:type="spellEnd"/>
      <w:r>
        <w:rPr>
          <w:rFonts w:ascii="Arial" w:hAnsi="Arial" w:cs="Arial"/>
          <w:sz w:val="20"/>
          <w:szCs w:val="20"/>
        </w:rPr>
        <w:t xml:space="preserve"> implementiert. Das </w:t>
      </w:r>
      <w:proofErr w:type="spellStart"/>
      <w:r w:rsidRPr="000C495F">
        <w:rPr>
          <w:rFonts w:ascii="Arial" w:hAnsi="Arial" w:cs="Arial"/>
          <w:i/>
          <w:sz w:val="20"/>
          <w:szCs w:val="20"/>
        </w:rPr>
        <w:t>JPanel</w:t>
      </w:r>
      <w:proofErr w:type="spellEnd"/>
      <w:r>
        <w:rPr>
          <w:rFonts w:ascii="Arial" w:hAnsi="Arial" w:cs="Arial"/>
          <w:sz w:val="20"/>
          <w:szCs w:val="20"/>
        </w:rPr>
        <w:t xml:space="preserve"> wird danach zurückgegeben.</w:t>
      </w:r>
    </w:p>
    <w:p w:rsidR="007C389F" w:rsidRDefault="007C389F"/>
    <w:p w:rsidR="009657A0" w:rsidRDefault="009657A0" w:rsidP="009657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(Quelle für drei Programmierworte:</w:t>
      </w:r>
    </w:p>
    <w:p w:rsidR="009657A0" w:rsidRDefault="009657A0" w:rsidP="009657A0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" w:history="1">
        <w:r w:rsidRPr="00F24332">
          <w:rPr>
            <w:rStyle w:val="Hyperlink"/>
            <w:rFonts w:ascii="Arial" w:hAnsi="Arial" w:cs="Arial"/>
            <w:sz w:val="20"/>
            <w:szCs w:val="20"/>
          </w:rPr>
          <w:t>http://www.informatik-forum.at/showthread.php?40815-Instanzieren-initialisieren-deklarieren</w:t>
        </w:r>
      </w:hyperlink>
      <w:r>
        <w:rPr>
          <w:rFonts w:ascii="Arial" w:hAnsi="Arial" w:cs="Arial"/>
          <w:sz w:val="20"/>
          <w:szCs w:val="20"/>
        </w:rPr>
        <w:t>)</w:t>
      </w:r>
    </w:p>
    <w:p w:rsidR="009657A0" w:rsidRDefault="009657A0"/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Zuerst werden neue </w:t>
      </w:r>
      <w:proofErr w:type="spellStart"/>
      <w:r>
        <w:rPr>
          <w:rFonts w:ascii="Arial" w:hAnsi="Arial" w:cs="Arial"/>
          <w:sz w:val="20"/>
          <w:szCs w:val="20"/>
        </w:rPr>
        <w:t>Instanzvariablen</w:t>
      </w:r>
      <w:proofErr w:type="spellEnd"/>
      <w:r>
        <w:rPr>
          <w:rFonts w:ascii="Arial" w:hAnsi="Arial" w:cs="Arial"/>
          <w:sz w:val="20"/>
          <w:szCs w:val="20"/>
        </w:rPr>
        <w:t xml:space="preserve"> deklariert. Die fünfte und sechste Variable werden zusätzlich initialisiert. Die letzten drei Variablen werden instanziiert.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175011" w:rsidRPr="00980388" w:rsidTr="00D04C26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Canvas3D </w:t>
            </w:r>
            <w:r w:rsidRPr="005864EB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canvas</w:t>
            </w:r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>TransformGroup</w:t>
            </w:r>
            <w:proofErr w:type="spellEnd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64EB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objTransform</w:t>
            </w:r>
            <w:proofErr w:type="spellEnd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5864EB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x_axe</w:t>
            </w:r>
            <w:proofErr w:type="spellEnd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5864EB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y_axe</w:t>
            </w:r>
            <w:proofErr w:type="spellEnd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64EB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count</w:t>
            </w:r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 = 0;</w:t>
            </w: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float </w:t>
            </w:r>
            <w:r w:rsidRPr="005864EB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angle</w:t>
            </w:r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 = 15f;</w:t>
            </w: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>TransformGroup</w:t>
            </w:r>
            <w:proofErr w:type="spellEnd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[][][] </w:t>
            </w:r>
            <w:proofErr w:type="spellStart"/>
            <w:r w:rsidRPr="005864EB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stoneTransform</w:t>
            </w:r>
            <w:proofErr w:type="spellEnd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= new </w:t>
            </w:r>
            <w:proofErr w:type="spellStart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>TransformGroup</w:t>
            </w:r>
            <w:proofErr w:type="spellEnd"/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>[3][3][3];</w:t>
            </w:r>
          </w:p>
          <w:p w:rsidR="00175011" w:rsidRPr="005864EB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 xml:space="preserve">Transform3D[][][] </w:t>
            </w:r>
            <w:r w:rsidRPr="005864EB">
              <w:rPr>
                <w:rFonts w:ascii="Arial" w:hAnsi="Arial" w:cs="Arial"/>
                <w:color w:val="00B050"/>
                <w:sz w:val="20"/>
                <w:szCs w:val="20"/>
                <w:lang w:val="en-US"/>
              </w:rPr>
              <w:t>rotate</w:t>
            </w:r>
            <w:r w:rsidRPr="005864EB">
              <w:rPr>
                <w:rFonts w:ascii="Arial" w:hAnsi="Arial" w:cs="Arial"/>
                <w:sz w:val="20"/>
                <w:szCs w:val="20"/>
                <w:lang w:val="en-US"/>
              </w:rPr>
              <w:tab/>
              <w:t>= new Transform3D[3][3][3];</w:t>
            </w:r>
          </w:p>
          <w:p w:rsidR="00175011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</w:rPr>
            </w:pPr>
            <w:r w:rsidRPr="00980388">
              <w:rPr>
                <w:rFonts w:ascii="Arial" w:hAnsi="Arial" w:cs="Arial"/>
                <w:sz w:val="20"/>
                <w:szCs w:val="20"/>
              </w:rPr>
              <w:t xml:space="preserve">Stone[][][] </w:t>
            </w:r>
            <w:proofErr w:type="spellStart"/>
            <w:r w:rsidRPr="00980388">
              <w:rPr>
                <w:rFonts w:ascii="Arial" w:hAnsi="Arial" w:cs="Arial"/>
                <w:color w:val="00B050"/>
                <w:sz w:val="20"/>
                <w:szCs w:val="20"/>
              </w:rPr>
              <w:t>stone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980388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Pr="00980388">
              <w:rPr>
                <w:rFonts w:ascii="Arial" w:hAnsi="Arial" w:cs="Arial"/>
                <w:sz w:val="20"/>
                <w:szCs w:val="20"/>
              </w:rPr>
              <w:t>newStone</w:t>
            </w:r>
            <w:proofErr w:type="spellEnd"/>
            <w:r w:rsidRPr="00980388">
              <w:rPr>
                <w:rFonts w:ascii="Arial" w:hAnsi="Arial" w:cs="Arial"/>
                <w:sz w:val="20"/>
                <w:szCs w:val="20"/>
              </w:rPr>
              <w:t>[3][3][3];</w:t>
            </w:r>
          </w:p>
          <w:p w:rsidR="00175011" w:rsidRPr="00980388" w:rsidRDefault="00175011" w:rsidP="00D04C26">
            <w:pPr>
              <w:tabs>
                <w:tab w:val="left" w:pos="3544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5011" w:rsidRPr="00980388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Abb. </w:t>
      </w:r>
      <w:proofErr w:type="spellStart"/>
      <w:r w:rsidRPr="000A620D">
        <w:rPr>
          <w:rFonts w:ascii="Arial" w:hAnsi="Arial" w:cs="Arial"/>
          <w:color w:val="FF0000"/>
          <w:sz w:val="20"/>
          <w:szCs w:val="20"/>
        </w:rPr>
        <w:t>xy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Instanzvaribeln</w:t>
      </w:r>
      <w:proofErr w:type="spellEnd"/>
      <w:r>
        <w:rPr>
          <w:rFonts w:ascii="Arial" w:hAnsi="Arial" w:cs="Arial"/>
          <w:sz w:val="20"/>
          <w:szCs w:val="20"/>
        </w:rPr>
        <w:t xml:space="preserve"> der </w:t>
      </w:r>
      <w:proofErr w:type="spellStart"/>
      <w:r>
        <w:rPr>
          <w:rFonts w:ascii="Arial" w:hAnsi="Arial" w:cs="Arial"/>
          <w:sz w:val="20"/>
          <w:szCs w:val="20"/>
        </w:rPr>
        <w:t>Rubiks_Cube</w:t>
      </w:r>
      <w:proofErr w:type="spellEnd"/>
      <w:r>
        <w:rPr>
          <w:rFonts w:ascii="Arial" w:hAnsi="Arial" w:cs="Arial"/>
          <w:sz w:val="20"/>
          <w:szCs w:val="20"/>
        </w:rPr>
        <w:t xml:space="preserve"> Klasse</w:t>
      </w:r>
    </w:p>
    <w:p w:rsidR="00175011" w:rsidRPr="00980388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Rubiks_Cube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Im </w:t>
      </w:r>
      <w:proofErr w:type="spellStart"/>
      <w:r>
        <w:rPr>
          <w:rFonts w:ascii="Arial" w:hAnsi="Arial" w:cs="Arial"/>
          <w:sz w:val="20"/>
          <w:szCs w:val="20"/>
        </w:rPr>
        <w:t>Konstruktor</w:t>
      </w:r>
      <w:proofErr w:type="spellEnd"/>
      <w:r>
        <w:rPr>
          <w:rFonts w:ascii="Arial" w:hAnsi="Arial" w:cs="Arial"/>
          <w:sz w:val="20"/>
          <w:szCs w:val="20"/>
        </w:rPr>
        <w:t xml:space="preserve"> wird die  klasseneigene Methoden </w:t>
      </w:r>
      <w:proofErr w:type="spellStart"/>
      <w:r>
        <w:rPr>
          <w:rFonts w:ascii="Arial" w:hAnsi="Arial" w:cs="Arial"/>
          <w:sz w:val="20"/>
          <w:szCs w:val="20"/>
        </w:rPr>
        <w:t>createViwBranch</w:t>
      </w:r>
      <w:proofErr w:type="spellEnd"/>
      <w:r>
        <w:rPr>
          <w:rFonts w:ascii="Arial" w:hAnsi="Arial" w:cs="Arial"/>
          <w:sz w:val="20"/>
          <w:szCs w:val="20"/>
        </w:rPr>
        <w:t xml:space="preserve">() aufgerufen und dem </w:t>
      </w:r>
      <w:proofErr w:type="spellStart"/>
      <w:r w:rsidRPr="00EE4363">
        <w:rPr>
          <w:rFonts w:ascii="Arial" w:hAnsi="Arial" w:cs="Arial"/>
          <w:i/>
          <w:sz w:val="20"/>
          <w:szCs w:val="20"/>
        </w:rPr>
        <w:t>SimpleUniverse</w:t>
      </w:r>
      <w:proofErr w:type="spellEnd"/>
      <w:r>
        <w:rPr>
          <w:rFonts w:ascii="Arial" w:hAnsi="Arial" w:cs="Arial"/>
          <w:sz w:val="20"/>
          <w:szCs w:val="20"/>
        </w:rPr>
        <w:t xml:space="preserve"> hinzugefügt. Ebenfalls wird dem </w:t>
      </w:r>
      <w:proofErr w:type="spellStart"/>
      <w:r w:rsidRPr="00EE4363">
        <w:rPr>
          <w:rFonts w:ascii="Arial" w:hAnsi="Arial" w:cs="Arial"/>
          <w:i/>
          <w:sz w:val="20"/>
          <w:szCs w:val="20"/>
        </w:rPr>
        <w:t>SimpleUniverse</w:t>
      </w:r>
      <w:proofErr w:type="spellEnd"/>
      <w:r>
        <w:rPr>
          <w:rFonts w:ascii="Arial" w:hAnsi="Arial" w:cs="Arial"/>
          <w:sz w:val="20"/>
          <w:szCs w:val="20"/>
        </w:rPr>
        <w:t xml:space="preserve"> durch </w:t>
      </w:r>
      <w:proofErr w:type="spellStart"/>
      <w:r>
        <w:rPr>
          <w:rFonts w:ascii="Arial" w:hAnsi="Arial" w:cs="Arial"/>
          <w:sz w:val="20"/>
          <w:szCs w:val="20"/>
        </w:rPr>
        <w:t>addBranchGroup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createContentBranch</w:t>
      </w:r>
      <w:proofErr w:type="spellEnd"/>
      <w:r>
        <w:rPr>
          <w:rFonts w:ascii="Arial" w:hAnsi="Arial" w:cs="Arial"/>
          <w:sz w:val="20"/>
          <w:szCs w:val="20"/>
        </w:rPr>
        <w:t xml:space="preserve">()) die Methode  </w:t>
      </w:r>
      <w:proofErr w:type="spellStart"/>
      <w:r>
        <w:rPr>
          <w:rFonts w:ascii="Arial" w:hAnsi="Arial" w:cs="Arial"/>
          <w:sz w:val="20"/>
          <w:szCs w:val="20"/>
        </w:rPr>
        <w:t>createContentBranch</w:t>
      </w:r>
      <w:proofErr w:type="spellEnd"/>
      <w:r>
        <w:rPr>
          <w:rFonts w:ascii="Arial" w:hAnsi="Arial" w:cs="Arial"/>
          <w:sz w:val="20"/>
          <w:szCs w:val="20"/>
        </w:rPr>
        <w:t>() aufgerufen.</w:t>
      </w: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createViewBranchGraph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:rsidR="00175011" w:rsidRDefault="00175011" w:rsidP="001750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Das </w:t>
      </w:r>
      <w:r w:rsidRPr="00EE4363">
        <w:rPr>
          <w:rFonts w:ascii="Arial" w:hAnsi="Arial" w:cs="Arial"/>
          <w:i/>
          <w:sz w:val="20"/>
          <w:szCs w:val="20"/>
        </w:rPr>
        <w:t>Canvas</w:t>
      </w:r>
      <w:r>
        <w:rPr>
          <w:rFonts w:ascii="Arial" w:hAnsi="Arial" w:cs="Arial"/>
          <w:i/>
          <w:sz w:val="20"/>
          <w:szCs w:val="20"/>
        </w:rPr>
        <w:t>3D</w:t>
      </w:r>
      <w:r>
        <w:rPr>
          <w:rFonts w:ascii="Arial" w:hAnsi="Arial" w:cs="Arial"/>
          <w:sz w:val="20"/>
          <w:szCs w:val="20"/>
        </w:rPr>
        <w:t xml:space="preserve"> Objekt wird instanziiert und mit </w:t>
      </w:r>
      <w:proofErr w:type="spellStart"/>
      <w:r w:rsidRPr="00EE4363">
        <w:rPr>
          <w:rFonts w:ascii="Arial" w:hAnsi="Arial" w:cs="Arial"/>
          <w:sz w:val="20"/>
          <w:szCs w:val="20"/>
        </w:rPr>
        <w:t>SimpleUniverse.getPreferredConfiguration</w:t>
      </w:r>
      <w:proofErr w:type="spellEnd"/>
      <w:r w:rsidRPr="00EE4363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wird die bevorzugte Grafik-Konfiguration gefunden. Weiter wird das </w:t>
      </w:r>
      <w:proofErr w:type="spellStart"/>
      <w:r w:rsidRPr="00EE4363">
        <w:rPr>
          <w:rFonts w:ascii="Arial" w:hAnsi="Arial" w:cs="Arial"/>
          <w:i/>
          <w:sz w:val="20"/>
          <w:szCs w:val="20"/>
        </w:rPr>
        <w:t>SimpleUniverse</w:t>
      </w:r>
      <w:proofErr w:type="spellEnd"/>
      <w:r>
        <w:rPr>
          <w:rFonts w:ascii="Arial" w:hAnsi="Arial" w:cs="Arial"/>
          <w:sz w:val="20"/>
          <w:szCs w:val="20"/>
        </w:rPr>
        <w:t xml:space="preserve">  instanziiert und das </w:t>
      </w:r>
      <w:r w:rsidRPr="002D463C">
        <w:rPr>
          <w:rFonts w:ascii="Arial" w:hAnsi="Arial" w:cs="Arial"/>
          <w:i/>
          <w:sz w:val="20"/>
          <w:szCs w:val="20"/>
        </w:rPr>
        <w:t>Canvas3D</w:t>
      </w:r>
      <w:r>
        <w:rPr>
          <w:rFonts w:ascii="Arial" w:hAnsi="Arial" w:cs="Arial"/>
          <w:sz w:val="20"/>
          <w:szCs w:val="20"/>
        </w:rPr>
        <w:t>-Objekt übergeben. Die nächsten zwei Methodenaufrufe setzen die Kameraansicht so, dass zu Beginn der ganze Würfel sichtbar ist.</w:t>
      </w:r>
    </w:p>
    <w:p w:rsidR="00175011" w:rsidRDefault="00175011"/>
    <w:sectPr w:rsidR="00175011" w:rsidSect="007C38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2037D"/>
    <w:multiLevelType w:val="hybridMultilevel"/>
    <w:tmpl w:val="FC9C8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75011"/>
    <w:rsid w:val="000D4351"/>
    <w:rsid w:val="00175011"/>
    <w:rsid w:val="007C389F"/>
    <w:rsid w:val="007C6EFC"/>
    <w:rsid w:val="0096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5011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D4351"/>
  </w:style>
  <w:style w:type="paragraph" w:styleId="Listenabsatz">
    <w:name w:val="List Paragraph"/>
    <w:basedOn w:val="Standard"/>
    <w:uiPriority w:val="34"/>
    <w:qFormat/>
    <w:rsid w:val="00175011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175011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657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rmatik-forum.at/showthread.php?40815-Instanzieren-initialisieren-deklarier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Sebastian Müller</dc:creator>
  <cp:lastModifiedBy>Rafael Sebastian Müller</cp:lastModifiedBy>
  <cp:revision>2</cp:revision>
  <dcterms:created xsi:type="dcterms:W3CDTF">2012-10-03T10:26:00Z</dcterms:created>
  <dcterms:modified xsi:type="dcterms:W3CDTF">2012-10-03T10:29:00Z</dcterms:modified>
</cp:coreProperties>
</file>