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72FA" w14:textId="095EDB2F" w:rsidR="006C4089" w:rsidRDefault="00397EA8" w:rsidP="000B28D1">
      <w:pPr>
        <w:spacing w:line="276" w:lineRule="auto"/>
        <w:ind w:hanging="720"/>
        <w:jc w:val="center"/>
        <w:rPr>
          <w:rFonts w:ascii="Avenir Next LT Pro" w:hAnsi="Avenir Next LT Pro" w:cstheme="minorHAnsi"/>
          <w:color w:val="3B3838" w:themeColor="background2" w:themeShade="40"/>
          <w:sz w:val="48"/>
          <w:szCs w:val="48"/>
        </w:rPr>
      </w:pPr>
      <w:r w:rsidRPr="000B28D1">
        <w:rPr>
          <w:rFonts w:ascii="Avenir Next LT Pro" w:hAnsi="Avenir Next LT Pro" w:cstheme="minorHAnsi"/>
          <w:color w:val="3B3838" w:themeColor="background2" w:themeShade="40"/>
          <w:sz w:val="48"/>
          <w:szCs w:val="48"/>
        </w:rPr>
        <w:t>Shruti Misra</w:t>
      </w:r>
    </w:p>
    <w:p w14:paraId="664BEECA" w14:textId="464FDA11" w:rsidR="008F39AB" w:rsidRPr="008F39AB" w:rsidRDefault="008F39AB" w:rsidP="000B28D1">
      <w:pPr>
        <w:spacing w:line="276" w:lineRule="auto"/>
        <w:ind w:hanging="720"/>
        <w:jc w:val="center"/>
        <w:rPr>
          <w:rFonts w:ascii="Avenir Next LT Pro" w:hAnsi="Avenir Next LT Pro" w:cs="Calibri Light"/>
          <w:color w:val="3B3838" w:themeColor="background2" w:themeShade="40"/>
          <w:sz w:val="22"/>
          <w:szCs w:val="22"/>
        </w:rPr>
      </w:pPr>
      <w:r w:rsidRPr="008F39AB">
        <w:rPr>
          <w:rFonts w:ascii="Avenir Next LT Pro" w:hAnsi="Avenir Next LT Pro" w:cs="Calibri Light"/>
          <w:color w:val="3B3838" w:themeColor="background2" w:themeShade="40"/>
          <w:sz w:val="22"/>
          <w:szCs w:val="22"/>
        </w:rPr>
        <w:t>Mi</w:t>
      </w:r>
      <w:r>
        <w:rPr>
          <w:rFonts w:ascii="Avenir Next LT Pro" w:hAnsi="Avenir Next LT Pro" w:cs="Calibri Light"/>
          <w:color w:val="3B3838" w:themeColor="background2" w:themeShade="40"/>
          <w:sz w:val="22"/>
          <w:szCs w:val="22"/>
        </w:rPr>
        <w:t>xed-methods researcher and data scientist with 4+ years of experience</w:t>
      </w:r>
    </w:p>
    <w:p w14:paraId="5BF34CDB" w14:textId="17C03E7D" w:rsidR="006C4089" w:rsidRDefault="00000000" w:rsidP="000B28D1">
      <w:pPr>
        <w:spacing w:line="276" w:lineRule="auto"/>
        <w:jc w:val="center"/>
        <w:rPr>
          <w:rFonts w:ascii="Avenir Next LT Pro" w:hAnsi="Avenir Next LT Pro" w:cstheme="majorHAnsi"/>
          <w:sz w:val="22"/>
          <w:szCs w:val="22"/>
        </w:rPr>
      </w:pPr>
      <w:hyperlink r:id="rId7" w:history="1">
        <w:r w:rsidR="006C4089" w:rsidRPr="000B28D1">
          <w:rPr>
            <w:rStyle w:val="Hyperlink"/>
            <w:rFonts w:ascii="Avenir Next LT Pro" w:hAnsi="Avenir Next LT Pro" w:cstheme="majorHAnsi"/>
            <w:sz w:val="22"/>
            <w:szCs w:val="22"/>
          </w:rPr>
          <w:t>shrm145@uw.edu</w:t>
        </w:r>
      </w:hyperlink>
      <w:r w:rsidR="00397EA8" w:rsidRPr="000B28D1">
        <w:rPr>
          <w:rFonts w:ascii="Avenir Next LT Pro" w:hAnsi="Avenir Next LT Pro" w:cstheme="majorHAnsi"/>
          <w:color w:val="3B3838" w:themeColor="background2" w:themeShade="40"/>
          <w:sz w:val="22"/>
          <w:szCs w:val="22"/>
        </w:rPr>
        <w:t xml:space="preserve"> | </w:t>
      </w:r>
      <w:r w:rsidR="006C4089" w:rsidRPr="000B28D1">
        <w:rPr>
          <w:rFonts w:ascii="Avenir Next LT Pro" w:hAnsi="Avenir Next LT Pro" w:cstheme="majorHAnsi"/>
          <w:color w:val="3B3838" w:themeColor="background2" w:themeShade="40"/>
          <w:sz w:val="22"/>
          <w:szCs w:val="22"/>
        </w:rPr>
        <w:t>1.425.770.9521| Seattle, WA</w:t>
      </w:r>
      <w:r w:rsidR="000B28D1">
        <w:rPr>
          <w:rFonts w:ascii="Avenir Next LT Pro" w:hAnsi="Avenir Next LT Pro" w:cstheme="majorHAnsi"/>
          <w:color w:val="3B3838" w:themeColor="background2" w:themeShade="40"/>
          <w:sz w:val="22"/>
          <w:szCs w:val="22"/>
        </w:rPr>
        <w:t xml:space="preserve"> </w:t>
      </w:r>
      <w:r w:rsidR="006C4089" w:rsidRPr="000B28D1">
        <w:rPr>
          <w:rFonts w:ascii="Avenir Next LT Pro" w:hAnsi="Avenir Next LT Pro" w:cstheme="majorHAnsi"/>
          <w:color w:val="3B3838" w:themeColor="background2" w:themeShade="40"/>
          <w:sz w:val="22"/>
          <w:szCs w:val="22"/>
        </w:rPr>
        <w:t>|</w:t>
      </w:r>
      <w:r w:rsidR="000B28D1">
        <w:rPr>
          <w:rFonts w:ascii="Avenir Next LT Pro" w:hAnsi="Avenir Next LT Pro" w:cstheme="majorHAnsi"/>
          <w:color w:val="3B3838" w:themeColor="background2" w:themeShade="40"/>
          <w:sz w:val="22"/>
          <w:szCs w:val="22"/>
        </w:rPr>
        <w:t xml:space="preserve"> </w:t>
      </w:r>
      <w:hyperlink r:id="rId8" w:history="1">
        <w:r w:rsidR="006C4089" w:rsidRPr="001C6C5D">
          <w:rPr>
            <w:rStyle w:val="Hyperlink"/>
            <w:rFonts w:ascii="Avenir Next LT Pro" w:hAnsi="Avenir Next LT Pro" w:cstheme="majorHAnsi"/>
            <w:sz w:val="22"/>
            <w:szCs w:val="22"/>
          </w:rPr>
          <w:t>shruti-misra.github.io</w:t>
        </w:r>
      </w:hyperlink>
    </w:p>
    <w:p w14:paraId="17A1B548" w14:textId="77777777" w:rsidR="000B28D1" w:rsidRPr="000B28D1" w:rsidRDefault="000B28D1" w:rsidP="000B28D1">
      <w:pPr>
        <w:spacing w:line="276" w:lineRule="auto"/>
        <w:jc w:val="center"/>
        <w:rPr>
          <w:rFonts w:ascii="Avenir Next LT Pro" w:hAnsi="Avenir Next LT Pro" w:cstheme="majorHAnsi"/>
          <w:sz w:val="10"/>
          <w:szCs w:val="10"/>
        </w:rPr>
      </w:pPr>
    </w:p>
    <w:p w14:paraId="1D21ECA2" w14:textId="1B10E90B" w:rsidR="00397EA8" w:rsidRPr="00E9252A" w:rsidRDefault="006C4089" w:rsidP="000B28D1">
      <w:pPr>
        <w:spacing w:line="276" w:lineRule="auto"/>
        <w:ind w:left="-720"/>
        <w:jc w:val="both"/>
        <w:rPr>
          <w:rFonts w:ascii="Avenir Next LT Pro" w:hAnsi="Avenir Next LT Pro" w:cstheme="majorHAnsi"/>
          <w:b/>
          <w:bCs/>
          <w:color w:val="404040" w:themeColor="text1" w:themeTint="BF"/>
          <w:sz w:val="22"/>
          <w:szCs w:val="22"/>
          <w:u w:val="single"/>
        </w:rPr>
      </w:pPr>
      <w:r w:rsidRPr="00E9252A">
        <w:rPr>
          <w:rFonts w:ascii="Avenir Next LT Pro" w:hAnsi="Avenir Next LT Pro" w:cstheme="majorHAnsi"/>
          <w:b/>
          <w:bCs/>
          <w:noProof/>
          <w:color w:val="404040" w:themeColor="text1" w:themeTint="BF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3DC3A" wp14:editId="70671359">
                <wp:simplePos x="0" y="0"/>
                <wp:positionH relativeFrom="column">
                  <wp:posOffset>659027</wp:posOffset>
                </wp:positionH>
                <wp:positionV relativeFrom="paragraph">
                  <wp:posOffset>99352</wp:posOffset>
                </wp:positionV>
                <wp:extent cx="5742288" cy="0"/>
                <wp:effectExtent l="0" t="0" r="0" b="0"/>
                <wp:wrapNone/>
                <wp:docPr id="4488038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2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CD7F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9pt,7.8pt" to="504.0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" strokecolor="#393737 [814]" strokeweight=".5pt">
                <v:stroke joinstyle="miter"/>
              </v:line>
            </w:pict>
          </mc:Fallback>
        </mc:AlternateContent>
      </w:r>
      <w:r w:rsidR="00397EA8" w:rsidRPr="00E9252A">
        <w:rPr>
          <w:rFonts w:ascii="Avenir Next LT Pro" w:hAnsi="Avenir Next LT Pro" w:cstheme="majorHAnsi"/>
          <w:b/>
          <w:bCs/>
          <w:color w:val="404040" w:themeColor="text1" w:themeTint="BF"/>
          <w:u w:val="single"/>
        </w:rPr>
        <w:t>EDUCATION</w:t>
      </w:r>
    </w:p>
    <w:p w14:paraId="0152746A" w14:textId="77777777" w:rsidR="00BC28EC" w:rsidRPr="00BC28EC" w:rsidRDefault="00BC28EC" w:rsidP="000B28D1">
      <w:pPr>
        <w:spacing w:line="276" w:lineRule="auto"/>
        <w:ind w:left="-720"/>
        <w:rPr>
          <w:rFonts w:ascii="Calibri Light" w:eastAsia="Arial" w:hAnsi="Calibri Light" w:cs="Calibri Light"/>
          <w:b/>
          <w:bCs/>
          <w:color w:val="3B3838" w:themeColor="background2" w:themeShade="40"/>
          <w:sz w:val="8"/>
          <w:szCs w:val="8"/>
        </w:rPr>
      </w:pPr>
    </w:p>
    <w:p w14:paraId="142D573F" w14:textId="524A32B4" w:rsidR="006C4089" w:rsidRPr="006C4089" w:rsidRDefault="00EA2A0B" w:rsidP="000B28D1">
      <w:pPr>
        <w:spacing w:line="276" w:lineRule="auto"/>
        <w:ind w:left="-720"/>
        <w:rPr>
          <w:rFonts w:ascii="Calibri Light" w:hAnsi="Calibri Light" w:cs="Calibri Light"/>
          <w:b/>
          <w:bCs/>
          <w:color w:val="3B3838" w:themeColor="background2" w:themeShade="40"/>
          <w:sz w:val="22"/>
          <w:szCs w:val="22"/>
          <w:u w:val="single"/>
        </w:rPr>
      </w:pPr>
      <w:r>
        <w:rPr>
          <w:rFonts w:ascii="Calibri Light" w:eastAsia="Arial" w:hAnsi="Calibri Light" w:cs="Calibri Light"/>
          <w:b/>
          <w:bCs/>
          <w:color w:val="3B3838" w:themeColor="background2" w:themeShade="40"/>
          <w:sz w:val="22"/>
          <w:szCs w:val="22"/>
        </w:rPr>
        <w:t>PhD, Electrical and Computer Engineering</w:t>
      </w:r>
      <w:r w:rsidR="00B81753">
        <w:rPr>
          <w:rFonts w:ascii="Calibri Light" w:eastAsia="Arial" w:hAnsi="Calibri Light" w:cs="Calibri Light"/>
          <w:b/>
          <w:bCs/>
          <w:color w:val="3B3838" w:themeColor="background2" w:themeShade="40"/>
          <w:sz w:val="22"/>
          <w:szCs w:val="22"/>
        </w:rPr>
        <w:t xml:space="preserve"> (GPA: 3.81/4.00)</w:t>
      </w:r>
      <w:r>
        <w:rPr>
          <w:rFonts w:ascii="Calibri Light" w:eastAsia="Arial" w:hAnsi="Calibri Light" w:cs="Calibri Light"/>
          <w:b/>
          <w:bCs/>
          <w:color w:val="3B3838" w:themeColor="background2" w:themeShade="40"/>
          <w:sz w:val="22"/>
          <w:szCs w:val="22"/>
        </w:rPr>
        <w:t xml:space="preserve">, </w:t>
      </w:r>
      <w:r w:rsidR="00397EA8" w:rsidRPr="00EA2A0B"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>University of Washington</w:t>
      </w:r>
      <w:r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 xml:space="preserve">   </w:t>
      </w:r>
      <w:r w:rsidR="00472AE6"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 xml:space="preserve">                    </w:t>
      </w:r>
      <w:proofErr w:type="gramStart"/>
      <w:r w:rsidR="00472AE6"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 xml:space="preserve">   </w:t>
      </w:r>
      <w:r w:rsidRPr="006C4089">
        <w:rPr>
          <w:rFonts w:ascii="Calibri Light" w:eastAsia="Arial" w:hAnsi="Calibri Light" w:cs="Calibri Light"/>
          <w:color w:val="3B3838" w:themeColor="background2" w:themeShade="40"/>
          <w:sz w:val="22"/>
          <w:szCs w:val="22"/>
        </w:rPr>
        <w:t>(</w:t>
      </w:r>
      <w:proofErr w:type="gramEnd"/>
      <w:r w:rsidRPr="006C4089">
        <w:rPr>
          <w:rFonts w:ascii="Calibri Light" w:eastAsia="Arial" w:hAnsi="Calibri Light" w:cs="Calibri Light"/>
          <w:color w:val="3B3838" w:themeColor="background2" w:themeShade="40"/>
          <w:sz w:val="22"/>
          <w:szCs w:val="22"/>
        </w:rPr>
        <w:t xml:space="preserve">Sept 2018- </w:t>
      </w:r>
      <w:r w:rsidR="00B81753">
        <w:rPr>
          <w:rFonts w:ascii="Calibri Light" w:eastAsia="Arial" w:hAnsi="Calibri Light" w:cs="Calibri Light"/>
          <w:color w:val="3B3838" w:themeColor="background2" w:themeShade="40"/>
          <w:sz w:val="22"/>
          <w:szCs w:val="22"/>
        </w:rPr>
        <w:t>Oct</w:t>
      </w:r>
      <w:r w:rsidRPr="006C4089">
        <w:rPr>
          <w:rFonts w:ascii="Calibri Light" w:eastAsia="Arial" w:hAnsi="Calibri Light" w:cs="Calibri Light"/>
          <w:color w:val="3B3838" w:themeColor="background2" w:themeShade="40"/>
          <w:sz w:val="22"/>
          <w:szCs w:val="22"/>
        </w:rPr>
        <w:t xml:space="preserve"> 2023)</w:t>
      </w:r>
    </w:p>
    <w:p w14:paraId="0609FFDB" w14:textId="0FC0C985" w:rsidR="000B28D1" w:rsidRDefault="000B28D1" w:rsidP="000B28D1">
      <w:pPr>
        <w:pStyle w:val="ListParagraph"/>
        <w:numPr>
          <w:ilvl w:val="0"/>
          <w:numId w:val="10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0B28D1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Relevant coursework: Data Visualization, Statistical Learning and Qualitative Methods</w:t>
      </w:r>
    </w:p>
    <w:p w14:paraId="4F64ED25" w14:textId="0442ED60" w:rsidR="000B28D1" w:rsidRPr="000B28D1" w:rsidRDefault="000B28D1" w:rsidP="000B28D1">
      <w:pPr>
        <w:pStyle w:val="ListParagraph"/>
        <w:numPr>
          <w:ilvl w:val="0"/>
          <w:numId w:val="10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Nine</w:t>
      </w:r>
      <w:r w:rsidRPr="000B28D1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peer-reviewed publications in ASEE and CDC </w:t>
      </w:r>
    </w:p>
    <w:p w14:paraId="358E5ABB" w14:textId="77777777" w:rsidR="000B28D1" w:rsidRPr="00337E1C" w:rsidRDefault="000B28D1" w:rsidP="000B28D1">
      <w:pPr>
        <w:spacing w:line="276" w:lineRule="auto"/>
        <w:ind w:left="-720"/>
        <w:jc w:val="both"/>
        <w:rPr>
          <w:rFonts w:ascii="Calibri Light" w:eastAsia="Arial" w:hAnsi="Calibri Light" w:cs="Calibri Light"/>
          <w:i/>
          <w:iCs/>
          <w:color w:val="3B3838" w:themeColor="background2" w:themeShade="40"/>
          <w:sz w:val="8"/>
          <w:szCs w:val="8"/>
        </w:rPr>
      </w:pPr>
    </w:p>
    <w:p w14:paraId="79C6D30E" w14:textId="1A6F8B1C" w:rsidR="00397EA8" w:rsidRPr="006C4089" w:rsidRDefault="00EA2A0B" w:rsidP="000B28D1">
      <w:pPr>
        <w:spacing w:line="276" w:lineRule="auto"/>
        <w:ind w:left="-720"/>
        <w:jc w:val="both"/>
        <w:rPr>
          <w:rFonts w:ascii="Calibri Light" w:hAnsi="Calibri Light" w:cs="Calibri Light"/>
          <w:i/>
          <w:iCs/>
          <w:color w:val="3B3838" w:themeColor="background2" w:themeShade="40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3B3838" w:themeColor="background2" w:themeShade="40"/>
          <w:sz w:val="22"/>
          <w:szCs w:val="22"/>
        </w:rPr>
        <w:t xml:space="preserve">MS, Electrical and Computer Engineering, </w:t>
      </w:r>
      <w:r w:rsidRPr="00EA2A0B"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>University of Washingto</w:t>
      </w:r>
      <w:r w:rsidR="007B0EBE"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>n</w:t>
      </w:r>
      <w:r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 xml:space="preserve">                                       </w:t>
      </w:r>
      <w:r w:rsidR="00472AE6"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 xml:space="preserve">                   </w:t>
      </w:r>
      <w:proofErr w:type="gramStart"/>
      <w:r w:rsidR="00472AE6"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 xml:space="preserve">   </w:t>
      </w:r>
      <w:r w:rsidR="00397EA8" w:rsidRPr="006C4089">
        <w:rPr>
          <w:rFonts w:ascii="Calibri Light" w:eastAsia="Arial" w:hAnsi="Calibri Light" w:cs="Calibri Light"/>
          <w:color w:val="3B3838" w:themeColor="background2" w:themeShade="40"/>
          <w:sz w:val="22"/>
          <w:szCs w:val="22"/>
        </w:rPr>
        <w:t>(</w:t>
      </w:r>
      <w:proofErr w:type="gramEnd"/>
      <w:r w:rsidR="00397EA8" w:rsidRPr="006C4089">
        <w:rPr>
          <w:rFonts w:ascii="Calibri Light" w:eastAsia="Arial" w:hAnsi="Calibri Light" w:cs="Calibri Light"/>
          <w:color w:val="3B3838" w:themeColor="background2" w:themeShade="40"/>
          <w:sz w:val="22"/>
          <w:szCs w:val="22"/>
        </w:rPr>
        <w:t>Sept 2016- Jun 2018)</w:t>
      </w:r>
    </w:p>
    <w:p w14:paraId="5B9BB978" w14:textId="152FB269" w:rsidR="00397EA8" w:rsidRPr="006C4089" w:rsidRDefault="00EA2A0B" w:rsidP="000B28D1">
      <w:pPr>
        <w:spacing w:line="276" w:lineRule="auto"/>
        <w:ind w:left="-720"/>
        <w:jc w:val="both"/>
        <w:rPr>
          <w:rFonts w:asciiTheme="majorHAnsi" w:hAnsiTheme="majorHAnsi" w:cstheme="majorHAnsi"/>
          <w:i/>
          <w:iCs/>
          <w:color w:val="3B3838" w:themeColor="background2" w:themeShade="40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3B3838" w:themeColor="background2" w:themeShade="40"/>
          <w:sz w:val="22"/>
          <w:szCs w:val="22"/>
        </w:rPr>
        <w:t xml:space="preserve">BS, Electrical and Computer Engineering, </w:t>
      </w:r>
      <w:r w:rsidRPr="00EA2A0B"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>University of Washington</w:t>
      </w:r>
      <w:r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 xml:space="preserve">                                     </w:t>
      </w:r>
      <w:r w:rsidR="00472AE6"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 xml:space="preserve">                     </w:t>
      </w:r>
      <w:proofErr w:type="gramStart"/>
      <w:r w:rsidR="00472AE6">
        <w:rPr>
          <w:rFonts w:ascii="Calibri Light" w:eastAsia="Arial" w:hAnsi="Calibri Light" w:cs="Calibri Light"/>
          <w:i/>
          <w:iCs/>
          <w:color w:val="3B3838" w:themeColor="background2" w:themeShade="40"/>
          <w:sz w:val="22"/>
          <w:szCs w:val="22"/>
        </w:rPr>
        <w:t xml:space="preserve">   </w:t>
      </w:r>
      <w:r w:rsidR="00397EA8" w:rsidRPr="006C4089">
        <w:rPr>
          <w:rFonts w:ascii="Calibri Light" w:eastAsia="Arial" w:hAnsi="Calibri Light" w:cs="Calibri Light"/>
          <w:color w:val="3B3838" w:themeColor="background2" w:themeShade="40"/>
          <w:sz w:val="22"/>
          <w:szCs w:val="22"/>
        </w:rPr>
        <w:t>(</w:t>
      </w:r>
      <w:proofErr w:type="gramEnd"/>
      <w:r w:rsidR="00397EA8" w:rsidRPr="006C4089">
        <w:rPr>
          <w:rFonts w:ascii="Calibri Light" w:eastAsia="Arial" w:hAnsi="Calibri Light" w:cs="Calibri Light"/>
          <w:color w:val="3B3838" w:themeColor="background2" w:themeShade="40"/>
          <w:sz w:val="22"/>
          <w:szCs w:val="22"/>
        </w:rPr>
        <w:t>Sept 2012 – Jun 2016)</w:t>
      </w:r>
      <w:r w:rsidR="00397EA8" w:rsidRPr="006C4089">
        <w:rPr>
          <w:rFonts w:asciiTheme="majorHAnsi" w:hAnsiTheme="majorHAnsi" w:cstheme="majorHAnsi"/>
          <w:noProof/>
          <w:color w:val="3B3838" w:themeColor="background2" w:themeShade="40"/>
          <w:sz w:val="22"/>
          <w:szCs w:val="22"/>
          <w:u w:val="single"/>
        </w:rPr>
        <w:t xml:space="preserve"> </w:t>
      </w:r>
    </w:p>
    <w:p w14:paraId="00271454" w14:textId="77777777" w:rsidR="00397EA8" w:rsidRPr="00BC28EC" w:rsidRDefault="00397EA8" w:rsidP="000B28D1">
      <w:pPr>
        <w:spacing w:line="276" w:lineRule="auto"/>
        <w:ind w:left="-720"/>
        <w:jc w:val="both"/>
        <w:rPr>
          <w:rFonts w:asciiTheme="majorHAnsi" w:hAnsiTheme="majorHAnsi" w:cstheme="majorHAnsi"/>
          <w:color w:val="3B3838" w:themeColor="background2" w:themeShade="40"/>
          <w:sz w:val="8"/>
          <w:szCs w:val="8"/>
        </w:rPr>
      </w:pPr>
    </w:p>
    <w:p w14:paraId="764384EC" w14:textId="77777777" w:rsidR="00397EA8" w:rsidRPr="00E9252A" w:rsidRDefault="00397EA8" w:rsidP="000B28D1">
      <w:pPr>
        <w:spacing w:line="276" w:lineRule="auto"/>
        <w:ind w:left="-720"/>
        <w:rPr>
          <w:rFonts w:ascii="Avenir Next LT Pro" w:hAnsi="Avenir Next LT Pro" w:cstheme="minorHAnsi"/>
          <w:b/>
          <w:bCs/>
          <w:color w:val="404040" w:themeColor="text1" w:themeTint="BF"/>
          <w:u w:val="single"/>
        </w:rPr>
      </w:pPr>
      <w:r w:rsidRPr="00E9252A">
        <w:rPr>
          <w:rFonts w:ascii="Avenir Next LT Pro" w:hAnsi="Avenir Next LT Pro" w:cstheme="minorHAnsi"/>
          <w:b/>
          <w:bCs/>
          <w:noProof/>
          <w:color w:val="404040" w:themeColor="text1" w:themeTint="BF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4D24D" wp14:editId="3870917B">
                <wp:simplePos x="0" y="0"/>
                <wp:positionH relativeFrom="column">
                  <wp:posOffset>189470</wp:posOffset>
                </wp:positionH>
                <wp:positionV relativeFrom="paragraph">
                  <wp:posOffset>90393</wp:posOffset>
                </wp:positionV>
                <wp:extent cx="6211244" cy="0"/>
                <wp:effectExtent l="0" t="0" r="0" b="0"/>
                <wp:wrapNone/>
                <wp:docPr id="14637963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2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98D3D8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9pt,7.1pt" to="503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" strokecolor="#393737 [814]" strokeweight=".5pt">
                <v:stroke joinstyle="miter"/>
              </v:line>
            </w:pict>
          </mc:Fallback>
        </mc:AlternateContent>
      </w:r>
      <w:r w:rsidRPr="00E9252A">
        <w:rPr>
          <w:rFonts w:ascii="Avenir Next LT Pro" w:hAnsi="Avenir Next LT Pro" w:cstheme="minorHAnsi"/>
          <w:b/>
          <w:bCs/>
          <w:color w:val="404040" w:themeColor="text1" w:themeTint="BF"/>
          <w:u w:val="single"/>
        </w:rPr>
        <w:t>SKILLS</w:t>
      </w:r>
    </w:p>
    <w:p w14:paraId="174F4A99" w14:textId="77777777" w:rsidR="00397EA8" w:rsidRPr="00BC28EC" w:rsidRDefault="00397EA8" w:rsidP="000B28D1">
      <w:pPr>
        <w:spacing w:line="276" w:lineRule="auto"/>
        <w:ind w:left="-720"/>
        <w:rPr>
          <w:rFonts w:asciiTheme="majorHAnsi" w:eastAsia="Arial" w:hAnsiTheme="majorHAnsi" w:cstheme="majorHAnsi"/>
          <w:b/>
          <w:bCs/>
          <w:color w:val="262626" w:themeColor="text1" w:themeTint="D9"/>
          <w:sz w:val="8"/>
          <w:szCs w:val="8"/>
        </w:rPr>
      </w:pPr>
    </w:p>
    <w:p w14:paraId="4FE05011" w14:textId="55CB4D1C" w:rsidR="00397EA8" w:rsidRDefault="000B28D1" w:rsidP="000B28D1">
      <w:pPr>
        <w:spacing w:line="276" w:lineRule="auto"/>
        <w:ind w:left="-720"/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262626" w:themeColor="text1" w:themeTint="D9"/>
          <w:sz w:val="22"/>
          <w:szCs w:val="22"/>
        </w:rPr>
        <w:t>Programming:</w:t>
      </w:r>
      <w:r w:rsidR="00397EA8" w:rsidRPr="000B28D1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  </w:t>
      </w:r>
      <w:r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Python (pandas, matplotlib, scikit-learn, </w:t>
      </w:r>
      <w:proofErr w:type="spellStart"/>
      <w:r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scipy</w:t>
      </w:r>
      <w:proofErr w:type="spellEnd"/>
      <w:r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, seaborn, </w:t>
      </w:r>
      <w:proofErr w:type="spellStart"/>
      <w:r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keras</w:t>
      </w:r>
      <w:proofErr w:type="spellEnd"/>
      <w:r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), R, git, HTML/CSS, MATLAB, C</w:t>
      </w:r>
    </w:p>
    <w:p w14:paraId="78EEC9DA" w14:textId="1CC61D62" w:rsidR="000B28D1" w:rsidRPr="000B28D1" w:rsidRDefault="00BC381D" w:rsidP="000B28D1">
      <w:pPr>
        <w:spacing w:line="276" w:lineRule="auto"/>
        <w:ind w:left="-720"/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262626" w:themeColor="text1" w:themeTint="D9"/>
          <w:sz w:val="22"/>
          <w:szCs w:val="22"/>
        </w:rPr>
        <w:t>Research Methods</w:t>
      </w:r>
      <w:r w:rsidR="000B28D1">
        <w:rPr>
          <w:rFonts w:ascii="Calibri Light" w:eastAsia="Arial" w:hAnsi="Calibri Light" w:cs="Calibri Light"/>
          <w:b/>
          <w:bCs/>
          <w:color w:val="262626" w:themeColor="text1" w:themeTint="D9"/>
          <w:sz w:val="22"/>
          <w:szCs w:val="22"/>
        </w:rPr>
        <w:t>:</w:t>
      </w:r>
      <w:r w:rsidR="000B28D1" w:rsidRPr="000B28D1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  </w:t>
      </w:r>
      <w:r w:rsidR="00B73F9C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Exploratory factor analysis, regression</w:t>
      </w:r>
      <w:r w:rsidR="000B28D1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,</w:t>
      </w:r>
      <w:r w:rsidR="00B73F9C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 classification, network analysis, </w:t>
      </w:r>
      <w:r w:rsidR="000B28D1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surveys, document analysis, interviews</w:t>
      </w:r>
    </w:p>
    <w:p w14:paraId="6B6C7650" w14:textId="77777777" w:rsidR="00397EA8" w:rsidRPr="00BC28EC" w:rsidRDefault="00397EA8" w:rsidP="000B28D1">
      <w:pPr>
        <w:spacing w:line="276" w:lineRule="auto"/>
        <w:ind w:left="-720"/>
        <w:rPr>
          <w:rFonts w:asciiTheme="minorHAnsi" w:hAnsiTheme="minorHAnsi" w:cstheme="minorHAnsi"/>
          <w:color w:val="3B3838" w:themeColor="background2" w:themeShade="40"/>
          <w:sz w:val="8"/>
          <w:szCs w:val="8"/>
          <w:u w:val="single"/>
        </w:rPr>
      </w:pPr>
    </w:p>
    <w:p w14:paraId="3B03C89C" w14:textId="6F05AD0D" w:rsidR="00397EA8" w:rsidRPr="00E9252A" w:rsidRDefault="005D1746" w:rsidP="000B28D1">
      <w:pPr>
        <w:spacing w:line="276" w:lineRule="auto"/>
        <w:ind w:left="-720"/>
        <w:rPr>
          <w:rFonts w:ascii="Avenir Next LT Pro" w:hAnsi="Avenir Next LT Pro" w:cstheme="minorHAnsi"/>
          <w:b/>
          <w:bCs/>
          <w:color w:val="404040" w:themeColor="text1" w:themeTint="BF"/>
          <w:u w:val="single"/>
        </w:rPr>
      </w:pPr>
      <w:r w:rsidRPr="00E9252A">
        <w:rPr>
          <w:rFonts w:ascii="Avenir Next LT Pro" w:hAnsi="Avenir Next LT Pro" w:cstheme="minorHAnsi"/>
          <w:b/>
          <w:bCs/>
          <w:noProof/>
          <w:color w:val="404040" w:themeColor="text1" w:themeTint="BF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002B9" wp14:editId="60BEBEF0">
                <wp:simplePos x="0" y="0"/>
                <wp:positionH relativeFrom="column">
                  <wp:posOffset>1408670</wp:posOffset>
                </wp:positionH>
                <wp:positionV relativeFrom="paragraph">
                  <wp:posOffset>96966</wp:posOffset>
                </wp:positionV>
                <wp:extent cx="4991461" cy="0"/>
                <wp:effectExtent l="0" t="0" r="0" b="0"/>
                <wp:wrapNone/>
                <wp:docPr id="18642474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4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7A5C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pt,7.65pt" to="503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" strokecolor="#393737 [814]" strokeweight=".5pt">
                <v:stroke joinstyle="miter"/>
              </v:line>
            </w:pict>
          </mc:Fallback>
        </mc:AlternateContent>
      </w:r>
      <w:r w:rsidR="00D11D5B" w:rsidRPr="00E9252A">
        <w:rPr>
          <w:rFonts w:ascii="Avenir Next LT Pro" w:hAnsi="Avenir Next LT Pro" w:cstheme="minorHAnsi"/>
          <w:b/>
          <w:bCs/>
          <w:color w:val="404040" w:themeColor="text1" w:themeTint="BF"/>
          <w:u w:val="single"/>
        </w:rPr>
        <w:t xml:space="preserve">WORK </w:t>
      </w:r>
      <w:r w:rsidR="00397EA8" w:rsidRPr="00E9252A">
        <w:rPr>
          <w:rFonts w:ascii="Avenir Next LT Pro" w:hAnsi="Avenir Next LT Pro" w:cstheme="minorHAnsi"/>
          <w:b/>
          <w:bCs/>
          <w:color w:val="404040" w:themeColor="text1" w:themeTint="BF"/>
          <w:u w:val="single"/>
        </w:rPr>
        <w:t>EXPERIENCE</w:t>
      </w:r>
    </w:p>
    <w:p w14:paraId="1B33D1BB" w14:textId="7296090E" w:rsidR="00397EA8" w:rsidRPr="00BC28EC" w:rsidRDefault="00397EA8" w:rsidP="000B28D1">
      <w:pPr>
        <w:spacing w:line="276" w:lineRule="auto"/>
        <w:ind w:left="-720"/>
        <w:rPr>
          <w:rStyle w:val="cf01"/>
          <w:rFonts w:asciiTheme="majorHAnsi" w:hAnsiTheme="majorHAnsi" w:cstheme="majorHAnsi"/>
          <w:b w:val="0"/>
          <w:bCs w:val="0"/>
          <w:color w:val="3B3838" w:themeColor="background2" w:themeShade="40"/>
          <w:sz w:val="8"/>
          <w:szCs w:val="8"/>
        </w:rPr>
      </w:pPr>
    </w:p>
    <w:p w14:paraId="0D9AA91D" w14:textId="13D473F9" w:rsidR="00A51199" w:rsidRPr="00133BF9" w:rsidRDefault="00133BF9" w:rsidP="00133BF9">
      <w:pPr>
        <w:pStyle w:val="ListParagraph"/>
        <w:spacing w:line="276" w:lineRule="auto"/>
        <w:ind w:left="-720"/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</w:pPr>
      <w:r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>Venture</w:t>
      </w:r>
      <w:r w:rsidR="004D395F"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 xml:space="preserve"> </w:t>
      </w:r>
      <w:r w:rsidR="00B0647E"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>Analyst</w:t>
      </w:r>
      <w:r w:rsidR="00A51199" w:rsidRPr="001919FE">
        <w:rPr>
          <w:rFonts w:ascii="Arial" w:hAnsi="Arial" w:cs="Arial"/>
          <w:b/>
          <w:bCs/>
          <w:color w:val="3B3838" w:themeColor="background2" w:themeShade="40"/>
          <w:sz w:val="22"/>
          <w:szCs w:val="22"/>
        </w:rPr>
        <w:t xml:space="preserve">, </w:t>
      </w:r>
      <w:r w:rsidR="00A51199" w:rsidRPr="001919FE"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 xml:space="preserve">Pack Ventures                                                   </w:t>
      </w:r>
      <w:r w:rsidR="004D395F"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 xml:space="preserve">                      </w:t>
      </w:r>
      <w:r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 xml:space="preserve">                    </w:t>
      </w:r>
      <w:proofErr w:type="gramStart"/>
      <w:r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 xml:space="preserve">   </w:t>
      </w:r>
      <w:r w:rsidR="00A51199" w:rsidRPr="00133BF9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(</w:t>
      </w:r>
      <w:proofErr w:type="gramEnd"/>
      <w:r w:rsidR="000A772B" w:rsidRPr="00133BF9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Jan 2022</w:t>
      </w:r>
      <w:r w:rsidR="00A51199" w:rsidRPr="00133BF9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-</w:t>
      </w:r>
      <w:r w:rsidR="000A772B" w:rsidRPr="00133BF9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Present</w:t>
      </w:r>
      <w:r w:rsidR="00A51199" w:rsidRPr="00133BF9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)</w:t>
      </w:r>
    </w:p>
    <w:p w14:paraId="257014CE" w14:textId="0FE9B077" w:rsidR="00133BF9" w:rsidRDefault="00A51199" w:rsidP="00F80C6B">
      <w:pPr>
        <w:numPr>
          <w:ilvl w:val="0"/>
          <w:numId w:val="6"/>
        </w:numPr>
        <w:spacing w:line="276" w:lineRule="auto"/>
        <w:ind w:left="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Aided informed investment decision-making</w:t>
      </w:r>
      <w:r w:rsidR="00133BF9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by conducting thorough market and industry research </w:t>
      </w:r>
      <w:r w:rsidR="00BF105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on</w:t>
      </w:r>
      <w:r w:rsidR="006B46FC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opportunities under consideration</w:t>
      </w:r>
      <w:r w:rsidR="00BF105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.</w:t>
      </w:r>
    </w:p>
    <w:p w14:paraId="52214F3C" w14:textId="250821A0" w:rsidR="00F80C6B" w:rsidRDefault="00133BF9" w:rsidP="00F80C6B">
      <w:pPr>
        <w:numPr>
          <w:ilvl w:val="0"/>
          <w:numId w:val="6"/>
        </w:numPr>
        <w:spacing w:line="276" w:lineRule="auto"/>
        <w:ind w:left="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133BF9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Assisted senior 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partners </w:t>
      </w:r>
      <w:r w:rsidRPr="00133BF9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with deal analysis, and due diligence for early-stage companies in various industries, resulting in successful investments and portfolio growth.</w:t>
      </w:r>
    </w:p>
    <w:p w14:paraId="20F6ED2A" w14:textId="2CA2E59C" w:rsidR="00B319A1" w:rsidRDefault="00B319A1" w:rsidP="00F80C6B">
      <w:pPr>
        <w:numPr>
          <w:ilvl w:val="0"/>
          <w:numId w:val="6"/>
        </w:numPr>
        <w:spacing w:line="276" w:lineRule="auto"/>
        <w:ind w:left="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B319A1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Prepared investment memos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highlighting</w:t>
      </w:r>
      <w:r w:rsidRPr="00B319A1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investment thesis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, </w:t>
      </w:r>
      <w:r w:rsidRPr="00B319A1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key risks</w:t>
      </w:r>
      <w:r w:rsidR="00087BF1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,</w:t>
      </w:r>
      <w:r w:rsidRPr="00B319A1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and opportunities.</w:t>
      </w:r>
    </w:p>
    <w:p w14:paraId="71D015B2" w14:textId="77777777" w:rsidR="00500CAC" w:rsidRPr="00500CAC" w:rsidRDefault="00500CAC" w:rsidP="00500CAC">
      <w:pPr>
        <w:spacing w:line="276" w:lineRule="auto"/>
        <w:rPr>
          <w:rStyle w:val="cf01"/>
          <w:rFonts w:ascii="Calibri Light" w:hAnsi="Calibri Light" w:cs="Calibri Light"/>
          <w:b w:val="0"/>
          <w:bCs w:val="0"/>
          <w:color w:val="3B3838" w:themeColor="background2" w:themeShade="40"/>
          <w:sz w:val="10"/>
          <w:szCs w:val="10"/>
        </w:rPr>
      </w:pPr>
    </w:p>
    <w:p w14:paraId="0CA14179" w14:textId="425F3A76" w:rsidR="00C31090" w:rsidRPr="004877F6" w:rsidRDefault="004877F6" w:rsidP="00C54208">
      <w:pPr>
        <w:spacing w:line="276" w:lineRule="auto"/>
        <w:ind w:left="-720"/>
        <w:rPr>
          <w:rFonts w:ascii="Calibri Light" w:hAnsi="Calibri Light" w:cs="Calibri Light"/>
          <w:color w:val="3B3838" w:themeColor="background2" w:themeShade="40"/>
        </w:rPr>
      </w:pPr>
      <w:r w:rsidRPr="004877F6"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>Graduate Research Assistant</w:t>
      </w:r>
      <w:r w:rsidR="00FC2495" w:rsidRPr="004877F6"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>,</w:t>
      </w:r>
      <w:r w:rsidR="00C54208" w:rsidRPr="004877F6">
        <w:rPr>
          <w:rFonts w:ascii="Arial" w:hAnsi="Arial" w:cs="Arial"/>
          <w:color w:val="3B3838" w:themeColor="background2" w:themeShade="40"/>
          <w:sz w:val="22"/>
          <w:szCs w:val="22"/>
        </w:rPr>
        <w:t xml:space="preserve"> </w:t>
      </w:r>
      <w:r w:rsidR="00C54208" w:rsidRPr="00C533F1"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>University of Washington</w:t>
      </w:r>
      <w:r w:rsidR="00C54208" w:rsidRPr="004877F6">
        <w:rPr>
          <w:rFonts w:ascii="Calibri Light" w:hAnsi="Calibri Light" w:cs="Calibri Light"/>
          <w:i/>
          <w:iCs/>
          <w:color w:val="3B3838" w:themeColor="background2" w:themeShade="40"/>
        </w:rPr>
        <w:t xml:space="preserve">        </w:t>
      </w:r>
      <w:r w:rsidR="00C54208" w:rsidRPr="004877F6">
        <w:rPr>
          <w:rFonts w:ascii="Calibri Light" w:hAnsi="Calibri Light" w:cs="Calibri Light"/>
          <w:color w:val="3B3838" w:themeColor="background2" w:themeShade="40"/>
        </w:rPr>
        <w:t xml:space="preserve">                                </w:t>
      </w:r>
      <w:r w:rsidR="00352DB0" w:rsidRPr="004877F6">
        <w:rPr>
          <w:rFonts w:ascii="Calibri Light" w:hAnsi="Calibri Light" w:cs="Calibri Light"/>
          <w:color w:val="3B3838" w:themeColor="background2" w:themeShade="40"/>
        </w:rPr>
        <w:t xml:space="preserve">           </w:t>
      </w:r>
      <w:r w:rsidR="00C533F1">
        <w:rPr>
          <w:rFonts w:ascii="Calibri Light" w:hAnsi="Calibri Light" w:cs="Calibri Light"/>
          <w:color w:val="3B3838" w:themeColor="background2" w:themeShade="40"/>
        </w:rPr>
        <w:t xml:space="preserve">    </w:t>
      </w:r>
      <w:r w:rsidR="00472AE6">
        <w:rPr>
          <w:rFonts w:ascii="Calibri Light" w:hAnsi="Calibri Light" w:cs="Calibri Light"/>
          <w:color w:val="3B3838" w:themeColor="background2" w:themeShade="40"/>
        </w:rPr>
        <w:t xml:space="preserve">  </w:t>
      </w:r>
      <w:proofErr w:type="gramStart"/>
      <w:r w:rsidR="00472AE6">
        <w:rPr>
          <w:rFonts w:ascii="Calibri Light" w:hAnsi="Calibri Light" w:cs="Calibri Light"/>
          <w:color w:val="3B3838" w:themeColor="background2" w:themeShade="40"/>
        </w:rPr>
        <w:t xml:space="preserve">   </w:t>
      </w:r>
      <w:r w:rsidR="00C54208" w:rsidRPr="00472AE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(</w:t>
      </w:r>
      <w:proofErr w:type="gramEnd"/>
      <w:r w:rsidR="00C54208" w:rsidRPr="00472AE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Sept 2018 – Present)</w:t>
      </w:r>
    </w:p>
    <w:p w14:paraId="657C5E21" w14:textId="2366FA13" w:rsidR="00470495" w:rsidRDefault="00470495" w:rsidP="00C54208">
      <w:pPr>
        <w:spacing w:line="276" w:lineRule="auto"/>
        <w:ind w:left="-72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C3109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Designed quantitative and qualitative studies to </w:t>
      </w:r>
      <w:r w:rsidR="00DF70A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key identify factors that characterize innovation ecosystems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.</w:t>
      </w:r>
    </w:p>
    <w:p w14:paraId="0AE6F1CB" w14:textId="2244CC36" w:rsidR="00DF70A3" w:rsidRPr="00C31090" w:rsidRDefault="00186ADD" w:rsidP="00DF70A3">
      <w:pPr>
        <w:numPr>
          <w:ilvl w:val="0"/>
          <w:numId w:val="6"/>
        </w:numPr>
        <w:spacing w:line="276" w:lineRule="auto"/>
        <w:ind w:left="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186ADD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Identified potential metrics of regional innovation through analysis of data from 5+ public and private databases.</w:t>
      </w:r>
    </w:p>
    <w:p w14:paraId="1ED3CD28" w14:textId="067B6E78" w:rsidR="00DF70A3" w:rsidRDefault="00DF70A3" w:rsidP="00DF70A3">
      <w:pPr>
        <w:numPr>
          <w:ilvl w:val="0"/>
          <w:numId w:val="6"/>
        </w:numPr>
        <w:spacing w:line="276" w:lineRule="auto"/>
        <w:ind w:left="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DF70A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Collaborated in a team to design a dashboard in Tableau for diverse stakeholder groups.</w:t>
      </w:r>
    </w:p>
    <w:p w14:paraId="65135163" w14:textId="3F257534" w:rsidR="00DF70A3" w:rsidRPr="00DF70A3" w:rsidRDefault="00DF70A3" w:rsidP="00DF70A3">
      <w:pPr>
        <w:numPr>
          <w:ilvl w:val="0"/>
          <w:numId w:val="6"/>
        </w:numPr>
        <w:spacing w:line="276" w:lineRule="auto"/>
        <w:ind w:left="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DF70A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Obtained </w:t>
      </w:r>
      <w:r w:rsidR="00943BCF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user</w:t>
      </w:r>
      <w:r w:rsidRPr="00DF70A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feedback through surveys and interviews to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identify relevant metrics and </w:t>
      </w:r>
      <w:r w:rsidRPr="00DF70A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key design </w:t>
      </w:r>
      <w:r w:rsidR="00B2735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directions.</w:t>
      </w:r>
    </w:p>
    <w:p w14:paraId="6C860484" w14:textId="6B638C89" w:rsidR="00C31090" w:rsidRDefault="00C31090" w:rsidP="00C54208">
      <w:pPr>
        <w:spacing w:line="276" w:lineRule="auto"/>
        <w:ind w:left="-72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C3109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Designed quantitative and qualitative studies to 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understand </w:t>
      </w:r>
      <w:r w:rsidRPr="00C3109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students' design experiences in industry capstone projects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.</w:t>
      </w:r>
    </w:p>
    <w:p w14:paraId="0E7EA21A" w14:textId="2A09FE15" w:rsidR="00C31090" w:rsidRPr="00C31090" w:rsidRDefault="00C31090" w:rsidP="00C31090">
      <w:pPr>
        <w:numPr>
          <w:ilvl w:val="0"/>
          <w:numId w:val="6"/>
        </w:numPr>
        <w:spacing w:line="276" w:lineRule="auto"/>
        <w:ind w:left="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C3109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Designed and conducted survey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s</w:t>
      </w:r>
      <w:r w:rsidRPr="00C3109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of 150+ students 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over 2 years to </w:t>
      </w:r>
      <w:r w:rsidRPr="00C3109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study 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student</w:t>
      </w:r>
      <w:r w:rsidR="001215A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s’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perceptions</w:t>
      </w:r>
      <w:r w:rsidR="001215A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of 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learning</w:t>
      </w:r>
      <w:r w:rsidR="001215A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.</w:t>
      </w:r>
    </w:p>
    <w:p w14:paraId="3F4E9D99" w14:textId="759D6196" w:rsidR="00BA69C6" w:rsidRDefault="00BA69C6" w:rsidP="00C31090">
      <w:pPr>
        <w:numPr>
          <w:ilvl w:val="0"/>
          <w:numId w:val="6"/>
        </w:numPr>
        <w:spacing w:line="276" w:lineRule="auto"/>
        <w:ind w:left="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Identified</w:t>
      </w:r>
      <w:r w:rsidRPr="00BA69C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</w:t>
      </w:r>
      <w:r w:rsidR="006B412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key</w:t>
      </w:r>
      <w:r w:rsidRPr="00BA69C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factors related to student learning through exploratory factor analysis and regression models in R.</w:t>
      </w:r>
    </w:p>
    <w:p w14:paraId="231C398A" w14:textId="1F5E9E28" w:rsidR="00BD37A6" w:rsidRDefault="00D24F4F" w:rsidP="00BA69C6">
      <w:pPr>
        <w:numPr>
          <w:ilvl w:val="0"/>
          <w:numId w:val="6"/>
        </w:numPr>
        <w:spacing w:line="276" w:lineRule="auto"/>
        <w:ind w:left="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Highlighted the role of </w:t>
      </w:r>
      <w:r w:rsidR="0088167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mentor 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support and student resilience </w:t>
      </w:r>
      <w:r w:rsidR="00125AF5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in the capstone </w:t>
      </w:r>
      <w:r w:rsidR="00BD37A6" w:rsidRPr="00BD37A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through qualitative analyses.</w:t>
      </w:r>
    </w:p>
    <w:p w14:paraId="67F26555" w14:textId="47B5C390" w:rsidR="00BA69C6" w:rsidRDefault="00C31090" w:rsidP="007573CB">
      <w:pPr>
        <w:numPr>
          <w:ilvl w:val="0"/>
          <w:numId w:val="6"/>
        </w:numPr>
        <w:tabs>
          <w:tab w:val="left" w:pos="90"/>
        </w:tabs>
        <w:spacing w:line="276" w:lineRule="auto"/>
        <w:ind w:left="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C31090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Published findings in a leading engineering education conference.</w:t>
      </w:r>
    </w:p>
    <w:p w14:paraId="34B46EC4" w14:textId="77777777" w:rsidR="007A6542" w:rsidRDefault="00C31090" w:rsidP="007A6542">
      <w:pPr>
        <w:spacing w:line="276" w:lineRule="auto"/>
        <w:ind w:left="-72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BA69C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Developed a machine learning approach to model defense against Advanced Persistent Threats (APTs) in cybersecurity.</w:t>
      </w:r>
    </w:p>
    <w:p w14:paraId="55491BCA" w14:textId="77777777" w:rsidR="007A6542" w:rsidRDefault="00743580" w:rsidP="007A6542">
      <w:pPr>
        <w:pStyle w:val="ListParagraph"/>
        <w:numPr>
          <w:ilvl w:val="0"/>
          <w:numId w:val="16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Developed a new </w:t>
      </w:r>
      <w:r w:rsidR="00DE0926"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model</w:t>
      </w:r>
      <w:r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to simulate APTs by implementing input convex neural network</w:t>
      </w:r>
      <w:r w:rsidR="00DE0926"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s</w:t>
      </w:r>
      <w:r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(ICNN)</w:t>
      </w:r>
      <w:r w:rsidR="001D14ED"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in Python</w:t>
      </w:r>
      <w:r w:rsidR="00DE0926"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.</w:t>
      </w:r>
    </w:p>
    <w:p w14:paraId="7D29BC84" w14:textId="77777777" w:rsidR="007A6542" w:rsidRDefault="00DE0926" w:rsidP="007A6542">
      <w:pPr>
        <w:pStyle w:val="ListParagraph"/>
        <w:numPr>
          <w:ilvl w:val="0"/>
          <w:numId w:val="16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Used</w:t>
      </w:r>
      <w:r w:rsidR="00743580"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</w:t>
      </w:r>
      <w:r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training </w:t>
      </w:r>
      <w:r w:rsidR="00743580"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data from real cyber-attacks</w:t>
      </w:r>
      <w:r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to achieve optimal strategies for the attacker and defender.</w:t>
      </w:r>
    </w:p>
    <w:p w14:paraId="4EA6A607" w14:textId="2E25DA05" w:rsidR="00C54208" w:rsidRPr="007A6542" w:rsidRDefault="00DE0926" w:rsidP="007A6542">
      <w:pPr>
        <w:pStyle w:val="ListParagraph"/>
        <w:numPr>
          <w:ilvl w:val="0"/>
          <w:numId w:val="16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Published</w:t>
      </w:r>
      <w:r w:rsidR="00743580"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and present</w:t>
      </w:r>
      <w:r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ed </w:t>
      </w:r>
      <w:r w:rsidR="00743580"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th</w:t>
      </w:r>
      <w:r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e work </w:t>
      </w:r>
      <w:r w:rsidR="00743580"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at a leading conference, in collaboration with other co-authors</w:t>
      </w:r>
      <w:r w:rsidRPr="007A654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.</w:t>
      </w:r>
    </w:p>
    <w:p w14:paraId="736165CB" w14:textId="77777777" w:rsidR="00C54208" w:rsidRPr="00C54208" w:rsidRDefault="00C54208" w:rsidP="00C54208">
      <w:pPr>
        <w:pStyle w:val="ListParagraph"/>
        <w:spacing w:line="276" w:lineRule="auto"/>
        <w:ind w:left="-270"/>
        <w:rPr>
          <w:rStyle w:val="cf01"/>
          <w:rFonts w:ascii="Calibri Light" w:hAnsi="Calibri Light" w:cs="Calibri Light"/>
          <w:b w:val="0"/>
          <w:bCs w:val="0"/>
          <w:color w:val="3B3838" w:themeColor="background2" w:themeShade="40"/>
          <w:sz w:val="10"/>
          <w:szCs w:val="10"/>
        </w:rPr>
      </w:pPr>
    </w:p>
    <w:p w14:paraId="581ECA57" w14:textId="0405F2AB" w:rsidR="00FF0EC2" w:rsidRPr="00152DD4" w:rsidRDefault="00B73F9C" w:rsidP="00FF0EC2">
      <w:pPr>
        <w:spacing w:line="276" w:lineRule="auto"/>
        <w:ind w:left="-720"/>
        <w:rPr>
          <w:rFonts w:ascii="Arial" w:hAnsi="Arial" w:cs="Arial"/>
          <w:color w:val="3B3838" w:themeColor="background2" w:themeShade="40"/>
          <w:sz w:val="22"/>
          <w:szCs w:val="22"/>
        </w:rPr>
      </w:pPr>
      <w:r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>Senior Design Capstone Manager</w:t>
      </w:r>
      <w:r w:rsidR="00330DE7" w:rsidRPr="00152DD4">
        <w:rPr>
          <w:rFonts w:ascii="Arial" w:hAnsi="Arial" w:cs="Arial"/>
          <w:color w:val="3B3838" w:themeColor="background2" w:themeShade="40"/>
          <w:sz w:val="22"/>
          <w:szCs w:val="22"/>
        </w:rPr>
        <w:t>,</w:t>
      </w:r>
      <w:r w:rsidR="00330DE7" w:rsidRPr="00152DD4">
        <w:rPr>
          <w:rFonts w:ascii="Arial" w:hAnsi="Arial" w:cs="Arial"/>
          <w:b/>
          <w:bCs/>
          <w:color w:val="3B3838" w:themeColor="background2" w:themeShade="40"/>
          <w:sz w:val="22"/>
          <w:szCs w:val="22"/>
        </w:rPr>
        <w:t xml:space="preserve"> </w:t>
      </w:r>
      <w:r w:rsidR="00330DE7" w:rsidRPr="00152DD4"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>University of Washington</w:t>
      </w:r>
      <w:r w:rsidR="00352DB0" w:rsidRPr="00152DD4">
        <w:rPr>
          <w:rFonts w:ascii="Arial" w:hAnsi="Arial" w:cs="Arial"/>
          <w:b/>
          <w:bCs/>
          <w:i/>
          <w:iCs/>
          <w:color w:val="3B3838" w:themeColor="background2" w:themeShade="40"/>
          <w:sz w:val="22"/>
          <w:szCs w:val="22"/>
        </w:rPr>
        <w:t xml:space="preserve">       </w:t>
      </w:r>
      <w:r w:rsidR="00330DE7" w:rsidRPr="00152DD4">
        <w:rPr>
          <w:rFonts w:ascii="Arial" w:hAnsi="Arial" w:cs="Arial"/>
          <w:b/>
          <w:bCs/>
          <w:i/>
          <w:iCs/>
          <w:color w:val="3B3838" w:themeColor="background2" w:themeShade="40"/>
          <w:sz w:val="22"/>
          <w:szCs w:val="22"/>
        </w:rPr>
        <w:t xml:space="preserve">        </w:t>
      </w:r>
      <w:r w:rsidR="00330DE7" w:rsidRPr="00152DD4">
        <w:rPr>
          <w:rFonts w:ascii="Arial" w:hAnsi="Arial" w:cs="Arial"/>
          <w:b/>
          <w:bCs/>
          <w:color w:val="3B3838" w:themeColor="background2" w:themeShade="40"/>
          <w:sz w:val="22"/>
          <w:szCs w:val="22"/>
        </w:rPr>
        <w:t xml:space="preserve"> </w:t>
      </w:r>
      <w:r w:rsidR="000144FF" w:rsidRPr="00152DD4">
        <w:rPr>
          <w:rFonts w:ascii="Arial" w:hAnsi="Arial" w:cs="Arial"/>
          <w:b/>
          <w:bCs/>
          <w:color w:val="3B3838" w:themeColor="background2" w:themeShade="40"/>
          <w:sz w:val="22"/>
          <w:szCs w:val="22"/>
        </w:rPr>
        <w:t xml:space="preserve">                 </w:t>
      </w:r>
      <w:r w:rsidR="00152DD4">
        <w:rPr>
          <w:rFonts w:ascii="Arial" w:hAnsi="Arial" w:cs="Arial"/>
          <w:b/>
          <w:bCs/>
          <w:color w:val="3B3838" w:themeColor="background2" w:themeShade="40"/>
          <w:sz w:val="22"/>
          <w:szCs w:val="22"/>
        </w:rPr>
        <w:t xml:space="preserve">     </w:t>
      </w:r>
      <w:r w:rsidR="00D960DB">
        <w:rPr>
          <w:rFonts w:ascii="Arial" w:hAnsi="Arial" w:cs="Arial"/>
          <w:b/>
          <w:bCs/>
          <w:color w:val="3B3838" w:themeColor="background2" w:themeShade="40"/>
          <w:sz w:val="22"/>
          <w:szCs w:val="22"/>
        </w:rPr>
        <w:t xml:space="preserve">    </w:t>
      </w:r>
      <w:r>
        <w:rPr>
          <w:rFonts w:ascii="Arial" w:hAnsi="Arial" w:cs="Arial"/>
          <w:b/>
          <w:bCs/>
          <w:color w:val="3B3838" w:themeColor="background2" w:themeShade="4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3B3838" w:themeColor="background2" w:themeShade="40"/>
          <w:sz w:val="22"/>
          <w:szCs w:val="22"/>
        </w:rPr>
        <w:t xml:space="preserve">   </w:t>
      </w:r>
      <w:r w:rsidR="00330DE7" w:rsidRPr="00D960DB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(</w:t>
      </w:r>
      <w:proofErr w:type="gramEnd"/>
      <w:r w:rsidR="00330DE7" w:rsidRPr="00D960DB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Sept 20</w:t>
      </w:r>
      <w:r w:rsidR="000144FF" w:rsidRPr="00D960DB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18</w:t>
      </w:r>
      <w:r w:rsidR="00330DE7" w:rsidRPr="00D960DB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– Present)</w:t>
      </w:r>
      <w:r w:rsidR="00330DE7" w:rsidRPr="00D960DB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ab/>
      </w:r>
    </w:p>
    <w:p w14:paraId="3438BD6D" w14:textId="25423C8A" w:rsidR="00FF0EC2" w:rsidRDefault="00FF0EC2" w:rsidP="00C54208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FF0EC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Led the </w:t>
      </w:r>
      <w:r w:rsidR="00623DDD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development and growth</w:t>
      </w:r>
      <w:r w:rsidRPr="00FF0EC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of 5 cohorts of the </w:t>
      </w:r>
      <w:r w:rsidR="004747B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capstone </w:t>
      </w:r>
      <w:r w:rsidRPr="00FF0EC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program, during which the </w:t>
      </w:r>
      <w:r w:rsidR="004747B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program</w:t>
      </w:r>
      <w:r w:rsidRPr="00FF0EC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grew from 85+ (20+ projects) to 250+ students (5</w:t>
      </w:r>
      <w:r w:rsidR="00010619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0+</w:t>
      </w:r>
      <w:r w:rsidRPr="00FF0EC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projects).</w:t>
      </w:r>
    </w:p>
    <w:p w14:paraId="12DAD2E8" w14:textId="7119A22E" w:rsidR="00FF0EC2" w:rsidRDefault="00623DDD" w:rsidP="00C54208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Managed</w:t>
      </w:r>
      <w:r w:rsidR="00FF0EC2" w:rsidRPr="00FF0EC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a team of</w:t>
      </w:r>
      <w:r w:rsidR="002A6B6F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4</w:t>
      </w:r>
      <w:r w:rsidR="00FF0EC2" w:rsidRPr="00FF0EC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</w:t>
      </w:r>
      <w:r w:rsidR="0024295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teaching assistants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,</w:t>
      </w:r>
      <w:r w:rsidR="0024295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ensuring</w:t>
      </w:r>
      <w:r w:rsidR="0024295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consistent 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program </w:t>
      </w:r>
      <w:r w:rsidR="0024295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outcomes for students.</w:t>
      </w:r>
    </w:p>
    <w:p w14:paraId="22816E90" w14:textId="42A72E2D" w:rsidR="00505014" w:rsidRDefault="00505014" w:rsidP="00352DB0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505014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Designed and implemented a program evaluation framework, resulting in improvement in </w:t>
      </w:r>
      <w:r w:rsidR="00DA41FA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student engagement</w:t>
      </w:r>
      <w:r w:rsidRPr="00505014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.</w:t>
      </w:r>
    </w:p>
    <w:p w14:paraId="7D9A3942" w14:textId="76B5BF3A" w:rsidR="00AF740E" w:rsidRDefault="00FF0EC2" w:rsidP="00352DB0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FF0EC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Mentored 150</w:t>
      </w:r>
      <w:r w:rsidR="00B45B7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+ </w:t>
      </w:r>
      <w:r w:rsidRPr="00FF0EC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(50+ teams) </w:t>
      </w:r>
      <w:r w:rsidR="00B45B7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in</w:t>
      </w:r>
      <w:r w:rsidRPr="00FF0EC2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design project scoping, technical assistance, and project management, resulting in successful project completion.</w:t>
      </w:r>
    </w:p>
    <w:p w14:paraId="25A722B3" w14:textId="77777777" w:rsidR="00352DB0" w:rsidRPr="00352DB0" w:rsidRDefault="00352DB0" w:rsidP="00352DB0">
      <w:pPr>
        <w:pStyle w:val="ListParagraph"/>
        <w:spacing w:line="276" w:lineRule="auto"/>
        <w:ind w:left="0"/>
        <w:rPr>
          <w:rStyle w:val="cf01"/>
          <w:rFonts w:ascii="Calibri Light" w:hAnsi="Calibri Light" w:cs="Calibri Light"/>
          <w:b w:val="0"/>
          <w:bCs w:val="0"/>
          <w:color w:val="3B3838" w:themeColor="background2" w:themeShade="40"/>
          <w:sz w:val="10"/>
          <w:szCs w:val="10"/>
        </w:rPr>
      </w:pPr>
    </w:p>
    <w:p w14:paraId="5704389D" w14:textId="19AA5F5D" w:rsidR="00C41041" w:rsidRPr="00A70EFE" w:rsidRDefault="001722C6" w:rsidP="00C41041">
      <w:pPr>
        <w:spacing w:line="276" w:lineRule="auto"/>
        <w:ind w:left="-72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>Commercialization</w:t>
      </w:r>
      <w:r w:rsidR="00CB21B5" w:rsidRPr="00703D2F"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 xml:space="preserve"> </w:t>
      </w:r>
      <w:r w:rsidR="006A6B68"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>Fellow</w:t>
      </w:r>
      <w:r w:rsidR="00CB21B5" w:rsidRPr="00703D2F"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>,</w:t>
      </w:r>
      <w:r w:rsidR="00C41041" w:rsidRPr="00703D2F">
        <w:rPr>
          <w:rFonts w:ascii="Arial" w:hAnsi="Arial" w:cs="Arial"/>
          <w:b/>
          <w:bCs/>
          <w:color w:val="3B3838" w:themeColor="background2" w:themeShade="40"/>
          <w:sz w:val="22"/>
          <w:szCs w:val="22"/>
        </w:rPr>
        <w:t xml:space="preserve"> </w:t>
      </w:r>
      <w:proofErr w:type="spellStart"/>
      <w:r w:rsidR="00C41041" w:rsidRPr="007A6802"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>Buerk</w:t>
      </w:r>
      <w:proofErr w:type="spellEnd"/>
      <w:r w:rsidR="00C41041" w:rsidRPr="007A6802"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 xml:space="preserve"> Center for Entrepreneurship</w:t>
      </w:r>
      <w:r w:rsidR="007A6802"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 xml:space="preserve">, University of Washington </w:t>
      </w:r>
      <w:proofErr w:type="gramStart"/>
      <w:r w:rsidR="007A6802"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 xml:space="preserve"> </w:t>
      </w:r>
      <w:r w:rsidR="007A6802" w:rsidRPr="00336A13">
        <w:rPr>
          <w:rFonts w:ascii="Calibri Light" w:hAnsi="Calibri Light" w:cs="Calibri Light"/>
          <w:i/>
          <w:iCs/>
          <w:color w:val="3B3838" w:themeColor="background2" w:themeShade="40"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color w:val="3B3838" w:themeColor="background2" w:themeShade="40"/>
          <w:sz w:val="22"/>
          <w:szCs w:val="22"/>
        </w:rPr>
        <w:t xml:space="preserve"> </w:t>
      </w:r>
      <w:r w:rsidR="007A6802" w:rsidRPr="00336A1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(</w:t>
      </w:r>
      <w:proofErr w:type="gramEnd"/>
      <w:r w:rsidR="007A6802" w:rsidRPr="00336A1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Jun 2022-Aug 2022)</w:t>
      </w:r>
      <w:r w:rsidR="00C41041" w:rsidRPr="00336A13">
        <w:rPr>
          <w:rFonts w:ascii="Calibri Light" w:hAnsi="Calibri Light" w:cs="Calibri Light"/>
          <w:b/>
          <w:bCs/>
          <w:i/>
          <w:iCs/>
          <w:color w:val="3B3838" w:themeColor="background2" w:themeShade="40"/>
          <w:sz w:val="22"/>
          <w:szCs w:val="22"/>
        </w:rPr>
        <w:t xml:space="preserve">                                           </w:t>
      </w:r>
    </w:p>
    <w:p w14:paraId="27E73A24" w14:textId="3C4AB2DF" w:rsidR="00A5074D" w:rsidRPr="005275D3" w:rsidRDefault="00A5074D" w:rsidP="00C41041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A5074D">
        <w:rPr>
          <w:rFonts w:ascii="Calibri Light" w:hAnsi="Calibri Light" w:cs="Calibri Light"/>
          <w:color w:val="424242"/>
          <w:sz w:val="22"/>
          <w:szCs w:val="22"/>
        </w:rPr>
        <w:t xml:space="preserve">Conducted </w:t>
      </w:r>
      <w:r>
        <w:rPr>
          <w:rFonts w:ascii="Calibri Light" w:hAnsi="Calibri Light" w:cs="Calibri Light"/>
          <w:color w:val="424242"/>
          <w:sz w:val="22"/>
          <w:szCs w:val="22"/>
        </w:rPr>
        <w:t xml:space="preserve">20+ </w:t>
      </w:r>
      <w:r w:rsidRPr="00A5074D">
        <w:rPr>
          <w:rFonts w:ascii="Calibri Light" w:hAnsi="Calibri Light" w:cs="Calibri Light"/>
          <w:color w:val="424242"/>
          <w:sz w:val="22"/>
          <w:szCs w:val="22"/>
        </w:rPr>
        <w:t xml:space="preserve">stakeholder interviews to inform the design, </w:t>
      </w:r>
      <w:r>
        <w:rPr>
          <w:rFonts w:ascii="Calibri Light" w:hAnsi="Calibri Light" w:cs="Calibri Light"/>
          <w:color w:val="424242"/>
          <w:sz w:val="22"/>
          <w:szCs w:val="22"/>
        </w:rPr>
        <w:t xml:space="preserve">pricing, </w:t>
      </w:r>
      <w:r w:rsidRPr="00A5074D">
        <w:rPr>
          <w:rFonts w:ascii="Calibri Light" w:hAnsi="Calibri Light" w:cs="Calibri Light"/>
          <w:color w:val="424242"/>
          <w:sz w:val="22"/>
          <w:szCs w:val="22"/>
        </w:rPr>
        <w:t>regulatory, and reimbursement strategy for a childhood asthma management app</w:t>
      </w:r>
      <w:r>
        <w:rPr>
          <w:rFonts w:ascii="Calibri Light" w:hAnsi="Calibri Light" w:cs="Calibri Light"/>
          <w:color w:val="424242"/>
          <w:sz w:val="22"/>
          <w:szCs w:val="22"/>
        </w:rPr>
        <w:t>.</w:t>
      </w:r>
    </w:p>
    <w:p w14:paraId="48A1C3AE" w14:textId="5795B565" w:rsidR="005275D3" w:rsidRPr="00305B48" w:rsidRDefault="005275D3" w:rsidP="00C41041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5275D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Conducted market research and competitor analysis of 20 competitors to identify key design requirements for a minimum viable product (MVP) and target beachhead customers</w:t>
      </w:r>
      <w:r w:rsidR="00F132DA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to inform data-driven product development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.</w:t>
      </w:r>
    </w:p>
    <w:p w14:paraId="4451F8F3" w14:textId="49079342" w:rsidR="00305B48" w:rsidRPr="00A5074D" w:rsidRDefault="00305B48" w:rsidP="00C41041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305B48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Delivered </w:t>
      </w:r>
      <w:r w:rsidR="00E6636A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and presented </w:t>
      </w:r>
      <w:r w:rsidRPr="00305B48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a f</w:t>
      </w:r>
      <w:r w:rsidR="00E6636A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easible </w:t>
      </w:r>
      <w:r w:rsidRPr="00305B48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6-year commercialization plan to the client</w:t>
      </w:r>
      <w:r w:rsidR="00E6636A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and </w:t>
      </w:r>
      <w:r w:rsidRPr="00305B48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program coordinator</w:t>
      </w:r>
      <w:r w:rsidR="00E6636A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s.</w:t>
      </w:r>
    </w:p>
    <w:p w14:paraId="3203CE0B" w14:textId="77777777" w:rsidR="00C41041" w:rsidRPr="00C41041" w:rsidRDefault="00C41041" w:rsidP="00A70EFE">
      <w:pPr>
        <w:spacing w:line="276" w:lineRule="auto"/>
        <w:ind w:left="-720"/>
        <w:rPr>
          <w:rStyle w:val="cf01"/>
          <w:rFonts w:ascii="Arial" w:hAnsi="Arial" w:cs="Arial"/>
          <w:color w:val="3B3838" w:themeColor="background2" w:themeShade="40"/>
          <w:sz w:val="10"/>
          <w:szCs w:val="10"/>
        </w:rPr>
      </w:pPr>
    </w:p>
    <w:p w14:paraId="1DE97776" w14:textId="23FF1C5C" w:rsidR="003C3039" w:rsidRPr="00A70EFE" w:rsidRDefault="008F7162" w:rsidP="00A70EFE">
      <w:pPr>
        <w:spacing w:line="276" w:lineRule="auto"/>
        <w:ind w:left="-720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>
        <w:rPr>
          <w:rStyle w:val="cf01"/>
          <w:rFonts w:ascii="Arial" w:hAnsi="Arial" w:cs="Arial"/>
          <w:color w:val="3B3838" w:themeColor="background2" w:themeShade="40"/>
          <w:sz w:val="22"/>
          <w:szCs w:val="22"/>
        </w:rPr>
        <w:t>Firmware Engineering Intern</w:t>
      </w:r>
      <w:r w:rsidR="00AC584D" w:rsidRPr="00A70EFE">
        <w:rPr>
          <w:rFonts w:ascii="Arial" w:hAnsi="Arial" w:cs="Arial"/>
          <w:b/>
          <w:bCs/>
          <w:color w:val="3B3838" w:themeColor="background2" w:themeShade="40"/>
          <w:sz w:val="22"/>
          <w:szCs w:val="22"/>
        </w:rPr>
        <w:t>,</w:t>
      </w:r>
      <w:r w:rsidR="00AC584D" w:rsidRPr="00A70EFE">
        <w:rPr>
          <w:rFonts w:ascii="Calibri Light" w:hAnsi="Calibri Light" w:cs="Calibri Light"/>
          <w:b/>
          <w:bCs/>
          <w:color w:val="3B3838" w:themeColor="background2" w:themeShade="40"/>
          <w:sz w:val="22"/>
          <w:szCs w:val="22"/>
        </w:rPr>
        <w:t xml:space="preserve"> </w:t>
      </w:r>
      <w:r w:rsidR="00AC584D" w:rsidRPr="008F7162">
        <w:rPr>
          <w:rFonts w:ascii="Arial" w:hAnsi="Arial" w:cs="Arial"/>
          <w:i/>
          <w:iCs/>
          <w:color w:val="3B3838" w:themeColor="background2" w:themeShade="40"/>
          <w:sz w:val="22"/>
          <w:szCs w:val="22"/>
        </w:rPr>
        <w:t>Microsoft</w:t>
      </w:r>
      <w:r w:rsidR="00AC584D" w:rsidRPr="001D3E63">
        <w:rPr>
          <w:rFonts w:ascii="Calibri Light" w:hAnsi="Calibri Light" w:cs="Calibri Light"/>
          <w:b/>
          <w:bCs/>
          <w:i/>
          <w:iCs/>
          <w:color w:val="3B3838" w:themeColor="background2" w:themeShade="40"/>
          <w:sz w:val="22"/>
          <w:szCs w:val="22"/>
        </w:rPr>
        <w:t xml:space="preserve">                                                                      </w:t>
      </w:r>
      <w:r w:rsidR="00463BCE" w:rsidRPr="001D3E63">
        <w:rPr>
          <w:rFonts w:ascii="Calibri Light" w:hAnsi="Calibri Light" w:cs="Calibri Light"/>
          <w:b/>
          <w:bCs/>
          <w:i/>
          <w:iCs/>
          <w:color w:val="3B3838" w:themeColor="background2" w:themeShade="40"/>
          <w:sz w:val="22"/>
          <w:szCs w:val="22"/>
        </w:rPr>
        <w:t xml:space="preserve"> </w:t>
      </w:r>
      <w:r w:rsidR="001A66D3">
        <w:rPr>
          <w:rFonts w:ascii="Calibri Light" w:hAnsi="Calibri Light" w:cs="Calibri Light"/>
          <w:b/>
          <w:bCs/>
          <w:i/>
          <w:iCs/>
          <w:color w:val="3B3838" w:themeColor="background2" w:themeShade="40"/>
          <w:sz w:val="22"/>
          <w:szCs w:val="22"/>
        </w:rPr>
        <w:t xml:space="preserve">            </w:t>
      </w:r>
      <w:r w:rsidR="001A66D3" w:rsidRPr="008F7162">
        <w:rPr>
          <w:rFonts w:ascii="Arial" w:hAnsi="Arial" w:cs="Arial"/>
          <w:b/>
          <w:bCs/>
          <w:i/>
          <w:iCs/>
          <w:color w:val="3B3838" w:themeColor="background2" w:themeShade="40"/>
          <w:sz w:val="22"/>
          <w:szCs w:val="22"/>
        </w:rPr>
        <w:t xml:space="preserve">  </w:t>
      </w:r>
      <w:r w:rsidR="00336A13">
        <w:rPr>
          <w:rFonts w:ascii="Arial" w:hAnsi="Arial" w:cs="Arial"/>
          <w:b/>
          <w:bCs/>
          <w:i/>
          <w:iCs/>
          <w:color w:val="3B3838" w:themeColor="background2" w:themeShade="40"/>
          <w:sz w:val="22"/>
          <w:szCs w:val="22"/>
        </w:rPr>
        <w:t xml:space="preserve">       </w:t>
      </w:r>
      <w:proofErr w:type="gramStart"/>
      <w:r w:rsidR="00336A13">
        <w:rPr>
          <w:rFonts w:ascii="Arial" w:hAnsi="Arial" w:cs="Arial"/>
          <w:b/>
          <w:bCs/>
          <w:i/>
          <w:iCs/>
          <w:color w:val="3B3838" w:themeColor="background2" w:themeShade="40"/>
          <w:sz w:val="22"/>
          <w:szCs w:val="22"/>
        </w:rPr>
        <w:t xml:space="preserve">   </w:t>
      </w:r>
      <w:r w:rsidR="00AC584D" w:rsidRPr="00336A1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(</w:t>
      </w:r>
      <w:proofErr w:type="gramEnd"/>
      <w:r w:rsidR="00AC584D" w:rsidRPr="00336A13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Jun 2019-Sept 2019)</w:t>
      </w:r>
    </w:p>
    <w:p w14:paraId="5D2B364C" w14:textId="2D9BA8EB" w:rsidR="003C3039" w:rsidRPr="003C3039" w:rsidRDefault="003C3039" w:rsidP="00337EFD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3C3039">
        <w:rPr>
          <w:rFonts w:ascii="Calibri Light" w:hAnsi="Calibri Light" w:cs="Calibri Light"/>
          <w:color w:val="424242"/>
          <w:sz w:val="22"/>
          <w:szCs w:val="22"/>
        </w:rPr>
        <w:t xml:space="preserve">Designed and tested firmware to support sparse computations in </w:t>
      </w:r>
      <w:r>
        <w:rPr>
          <w:rFonts w:ascii="Calibri Light" w:hAnsi="Calibri Light" w:cs="Calibri Light"/>
          <w:color w:val="424242"/>
          <w:sz w:val="22"/>
          <w:szCs w:val="22"/>
        </w:rPr>
        <w:t xml:space="preserve">Brainwave’s </w:t>
      </w:r>
      <w:r w:rsidRPr="003C3039">
        <w:rPr>
          <w:rFonts w:ascii="Calibri Light" w:hAnsi="Calibri Light" w:cs="Calibri Light"/>
          <w:color w:val="424242"/>
          <w:sz w:val="22"/>
          <w:szCs w:val="22"/>
        </w:rPr>
        <w:t>BERT</w:t>
      </w:r>
      <w:r>
        <w:rPr>
          <w:rFonts w:ascii="Calibri Light" w:hAnsi="Calibri Light" w:cs="Calibri Light"/>
          <w:color w:val="424242"/>
          <w:sz w:val="22"/>
          <w:szCs w:val="22"/>
        </w:rPr>
        <w:t xml:space="preserve"> framework</w:t>
      </w:r>
      <w:r w:rsidR="00B53DB6">
        <w:rPr>
          <w:rFonts w:ascii="Calibri Light" w:hAnsi="Calibri Light" w:cs="Calibri Light"/>
          <w:color w:val="424242"/>
          <w:sz w:val="22"/>
          <w:szCs w:val="22"/>
        </w:rPr>
        <w:t>.</w:t>
      </w:r>
      <w:r w:rsidRPr="003C3039">
        <w:rPr>
          <w:rFonts w:ascii="Calibri Light" w:hAnsi="Calibri Light" w:cs="Calibri Light"/>
          <w:color w:val="424242"/>
          <w:sz w:val="22"/>
          <w:szCs w:val="22"/>
        </w:rPr>
        <w:t xml:space="preserve"> </w:t>
      </w:r>
    </w:p>
    <w:p w14:paraId="38494937" w14:textId="77777777" w:rsidR="00B53DB6" w:rsidRDefault="00B53DB6" w:rsidP="00AC584D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Demonstrated significant decrease in latency that scaled with sequence length and sparsity.</w:t>
      </w:r>
    </w:p>
    <w:p w14:paraId="626362AE" w14:textId="3A6970E8" w:rsidR="005D7C42" w:rsidRDefault="00B53DB6" w:rsidP="005D7C42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  <w:r w:rsidRPr="00B53DB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Identified </w:t>
      </w:r>
      <w:r w:rsidR="001B5287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ways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to</w:t>
      </w:r>
      <w:r w:rsidRPr="00B53DB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improv</w:t>
      </w:r>
      <w:r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e</w:t>
      </w:r>
      <w:r w:rsidRPr="00B53DB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resource utilization </w:t>
      </w:r>
      <w:r w:rsidR="00FF34AB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>by</w:t>
      </w:r>
      <w:r w:rsidRPr="00B53DB6">
        <w:rPr>
          <w:rFonts w:ascii="Calibri Light" w:hAnsi="Calibri Light" w:cs="Calibri Light"/>
          <w:color w:val="3B3838" w:themeColor="background2" w:themeShade="40"/>
          <w:sz w:val="22"/>
          <w:szCs w:val="22"/>
        </w:rPr>
        <w:t xml:space="preserve"> packing dense tiles together, highlighting the potential for even greater improvements with larger and sparser datasets.</w:t>
      </w:r>
    </w:p>
    <w:p w14:paraId="6B4DE4E9" w14:textId="77777777" w:rsidR="005D7C42" w:rsidRDefault="005D7C42" w:rsidP="005D7C42">
      <w:pPr>
        <w:spacing w:line="276" w:lineRule="auto"/>
        <w:rPr>
          <w:rFonts w:ascii="Calibri Light" w:hAnsi="Calibri Light" w:cs="Calibri Light"/>
          <w:color w:val="3B3838" w:themeColor="background2" w:themeShade="40"/>
          <w:sz w:val="22"/>
          <w:szCs w:val="22"/>
        </w:rPr>
      </w:pPr>
    </w:p>
    <w:p w14:paraId="75BFB3F1" w14:textId="505898D1" w:rsidR="005D7C42" w:rsidRDefault="005D7C42" w:rsidP="005D7C42">
      <w:pPr>
        <w:spacing w:line="276" w:lineRule="auto"/>
        <w:ind w:left="-720"/>
        <w:rPr>
          <w:rFonts w:ascii="Avenir Next LT Pro" w:hAnsi="Avenir Next LT Pro" w:cstheme="minorHAnsi"/>
          <w:b/>
          <w:bCs/>
          <w:color w:val="404040" w:themeColor="text1" w:themeTint="BF"/>
          <w:u w:val="single"/>
        </w:rPr>
      </w:pPr>
      <w:r w:rsidRPr="00E9252A">
        <w:rPr>
          <w:rFonts w:ascii="Avenir Next LT Pro" w:hAnsi="Avenir Next LT Pro" w:cstheme="minorHAnsi"/>
          <w:b/>
          <w:bCs/>
          <w:noProof/>
          <w:color w:val="404040" w:themeColor="text1" w:themeTint="BF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DF107" wp14:editId="71948FC4">
                <wp:simplePos x="0" y="0"/>
                <wp:positionH relativeFrom="column">
                  <wp:posOffset>1281953</wp:posOffset>
                </wp:positionH>
                <wp:positionV relativeFrom="paragraph">
                  <wp:posOffset>97006</wp:posOffset>
                </wp:positionV>
                <wp:extent cx="5116606" cy="0"/>
                <wp:effectExtent l="0" t="0" r="0" b="0"/>
                <wp:wrapNone/>
                <wp:docPr id="15576994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6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C4AFE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7.65pt" to="503.8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" strokecolor="#393737 [814]" strokeweight=".5pt">
                <v:stroke joinstyle="miter"/>
              </v:line>
            </w:pict>
          </mc:Fallback>
        </mc:AlternateContent>
      </w:r>
      <w:r>
        <w:rPr>
          <w:rFonts w:ascii="Avenir Next LT Pro" w:hAnsi="Avenir Next LT Pro" w:cstheme="minorHAnsi"/>
          <w:b/>
          <w:bCs/>
          <w:color w:val="404040" w:themeColor="text1" w:themeTint="BF"/>
          <w:u w:val="single"/>
        </w:rPr>
        <w:t>AWARDS &amp; HONORS</w:t>
      </w:r>
    </w:p>
    <w:p w14:paraId="0171814D" w14:textId="77777777" w:rsidR="00500CAC" w:rsidRPr="00500CAC" w:rsidRDefault="00500CAC" w:rsidP="00500CAC">
      <w:pPr>
        <w:pStyle w:val="ListParagraph"/>
        <w:tabs>
          <w:tab w:val="left" w:pos="1780"/>
        </w:tabs>
        <w:ind w:left="0"/>
        <w:rPr>
          <w:rFonts w:ascii="Calibri Light" w:eastAsia="Arial" w:hAnsi="Calibri Light" w:cs="Calibri Light"/>
          <w:color w:val="262626" w:themeColor="text1" w:themeTint="D9"/>
          <w:sz w:val="10"/>
          <w:szCs w:val="10"/>
        </w:rPr>
      </w:pPr>
    </w:p>
    <w:p w14:paraId="61A2CDFA" w14:textId="2F25D8D9" w:rsidR="005D7C42" w:rsidRPr="00405232" w:rsidRDefault="00352969" w:rsidP="005D7C42">
      <w:pPr>
        <w:pStyle w:val="ListParagraph"/>
        <w:numPr>
          <w:ilvl w:val="0"/>
          <w:numId w:val="12"/>
        </w:numPr>
        <w:tabs>
          <w:tab w:val="left" w:pos="1780"/>
        </w:tabs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</w:pPr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Venture </w:t>
      </w:r>
      <w:r w:rsidR="005D7C42"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Fellowship, Pack Ventures, 2023</w:t>
      </w:r>
    </w:p>
    <w:p w14:paraId="6313ABEA" w14:textId="77777777" w:rsidR="005D7C42" w:rsidRPr="00405232" w:rsidRDefault="00000000" w:rsidP="005D7C42">
      <w:pPr>
        <w:pStyle w:val="ListParagraph"/>
        <w:numPr>
          <w:ilvl w:val="0"/>
          <w:numId w:val="12"/>
        </w:numPr>
        <w:tabs>
          <w:tab w:val="left" w:pos="1780"/>
        </w:tabs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</w:pPr>
      <w:hyperlink r:id="rId9" w:anchor="name=shruti-misra" w:history="1">
        <w:r w:rsidR="005D7C42" w:rsidRPr="00405232">
          <w:rPr>
            <w:rStyle w:val="Hyperlink"/>
            <w:rFonts w:ascii="Calibri Light" w:eastAsia="Arial" w:hAnsi="Calibri Light" w:cs="Calibri Light"/>
            <w:sz w:val="22"/>
            <w:szCs w:val="22"/>
          </w:rPr>
          <w:t>Husky 100</w:t>
        </w:r>
      </w:hyperlink>
      <w:r w:rsidR="005D7C42"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, 2022: Awarded annually to 100 students across all University of Washington (UW) campuses.</w:t>
      </w:r>
    </w:p>
    <w:p w14:paraId="10506730" w14:textId="033E13EC" w:rsidR="005D7C42" w:rsidRPr="00405232" w:rsidRDefault="005D7C42" w:rsidP="005D7C42">
      <w:pPr>
        <w:pStyle w:val="ListParagraph"/>
        <w:numPr>
          <w:ilvl w:val="0"/>
          <w:numId w:val="12"/>
        </w:numPr>
        <w:tabs>
          <w:tab w:val="left" w:pos="1780"/>
        </w:tabs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</w:pPr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Finalist, </w:t>
      </w:r>
      <w:proofErr w:type="spellStart"/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Hollomon</w:t>
      </w:r>
      <w:proofErr w:type="spellEnd"/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 Health Innovation Challenge, UW, 2022 </w:t>
      </w:r>
    </w:p>
    <w:p w14:paraId="62CAAE84" w14:textId="415896B6" w:rsidR="005D7C42" w:rsidRPr="00405232" w:rsidRDefault="005D7C42" w:rsidP="005D7C42">
      <w:pPr>
        <w:pStyle w:val="ListParagraph"/>
        <w:numPr>
          <w:ilvl w:val="0"/>
          <w:numId w:val="12"/>
        </w:numPr>
        <w:tabs>
          <w:tab w:val="left" w:pos="1780"/>
        </w:tabs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</w:pPr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Finalist, </w:t>
      </w:r>
      <w:r w:rsidR="00505014"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Excellence in</w:t>
      </w:r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 Teaching Award, University of Washington, 2022: Awarded across all departments at UW.</w:t>
      </w:r>
    </w:p>
    <w:p w14:paraId="49C3C781" w14:textId="6C4E8287" w:rsidR="005D7C42" w:rsidRPr="00405232" w:rsidRDefault="005D7C42" w:rsidP="005D7C42">
      <w:pPr>
        <w:pStyle w:val="ListParagraph"/>
        <w:numPr>
          <w:ilvl w:val="0"/>
          <w:numId w:val="12"/>
        </w:numPr>
        <w:tabs>
          <w:tab w:val="left" w:pos="1780"/>
        </w:tabs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</w:pPr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ITHS/WRF Summer Commercialization Fellowship, </w:t>
      </w:r>
      <w:proofErr w:type="spellStart"/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Buerk</w:t>
      </w:r>
      <w:proofErr w:type="spellEnd"/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 Center for Entrepreneurship, UW, 2022 </w:t>
      </w:r>
    </w:p>
    <w:p w14:paraId="19E5F686" w14:textId="75B5E25D" w:rsidR="005D7C42" w:rsidRPr="00405232" w:rsidRDefault="005D7C42" w:rsidP="005D7C42">
      <w:pPr>
        <w:pStyle w:val="ListParagraph"/>
        <w:numPr>
          <w:ilvl w:val="0"/>
          <w:numId w:val="12"/>
        </w:numPr>
        <w:tabs>
          <w:tab w:val="left" w:pos="1780"/>
        </w:tabs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</w:pPr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>Best Diversity Paper in the</w:t>
      </w:r>
      <w:r w:rsidR="000A1307"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 New Engineering Educators</w:t>
      </w:r>
      <w:r w:rsidRPr="00405232">
        <w:rPr>
          <w:rFonts w:ascii="Calibri Light" w:eastAsia="Arial" w:hAnsi="Calibri Light" w:cs="Calibri Light"/>
          <w:color w:val="262626" w:themeColor="text1" w:themeTint="D9"/>
          <w:sz w:val="22"/>
          <w:szCs w:val="22"/>
        </w:rPr>
        <w:t xml:space="preserve"> Division, ASEE, 2021</w:t>
      </w:r>
    </w:p>
    <w:p w14:paraId="56351815" w14:textId="5E286182" w:rsidR="005D7C42" w:rsidRPr="00405232" w:rsidRDefault="005D7C42" w:rsidP="005D7C42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color w:val="262626" w:themeColor="text1" w:themeTint="D9"/>
          <w:sz w:val="22"/>
          <w:szCs w:val="22"/>
        </w:rPr>
      </w:pPr>
      <w:r w:rsidRPr="00405232">
        <w:rPr>
          <w:rFonts w:asciiTheme="majorHAnsi" w:eastAsia="Arial" w:hAnsiTheme="majorHAnsi" w:cstheme="majorHAnsi"/>
          <w:color w:val="262626" w:themeColor="text1" w:themeTint="D9"/>
          <w:sz w:val="22"/>
          <w:szCs w:val="22"/>
        </w:rPr>
        <w:t>Outstanding Teaching Assistant Award, Department of Electrical and Computer Engineering, UW, 2018</w:t>
      </w:r>
    </w:p>
    <w:p w14:paraId="3FDE64B0" w14:textId="0411698E" w:rsidR="005D7C42" w:rsidRPr="00405232" w:rsidRDefault="005D7C42" w:rsidP="005D7C42">
      <w:pPr>
        <w:pStyle w:val="ListParagraph"/>
        <w:numPr>
          <w:ilvl w:val="0"/>
          <w:numId w:val="12"/>
        </w:numPr>
        <w:spacing w:line="276" w:lineRule="auto"/>
        <w:rPr>
          <w:rFonts w:ascii="Calibri Light" w:hAnsi="Calibri Light" w:cs="Calibri Light"/>
          <w:color w:val="3B3838" w:themeColor="background2" w:themeShade="40"/>
        </w:rPr>
      </w:pPr>
      <w:r w:rsidRPr="00405232">
        <w:rPr>
          <w:rFonts w:asciiTheme="majorHAnsi" w:eastAsia="Arial" w:hAnsiTheme="majorHAnsi" w:cstheme="majorHAnsi"/>
          <w:color w:val="262626" w:themeColor="text1" w:themeTint="D9"/>
          <w:sz w:val="22"/>
          <w:szCs w:val="22"/>
        </w:rPr>
        <w:t>Emerging Leaders in Engineering Scholarship, College of Engineering, UW, 2015</w:t>
      </w:r>
    </w:p>
    <w:sectPr w:rsidR="005D7C42" w:rsidRPr="00405232" w:rsidSect="004A3EC7">
      <w:pgSz w:w="12240" w:h="15840"/>
      <w:pgMar w:top="900" w:right="72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FC32" w14:textId="77777777" w:rsidR="005304E1" w:rsidRDefault="005304E1" w:rsidP="000F6677">
      <w:r>
        <w:separator/>
      </w:r>
    </w:p>
  </w:endnote>
  <w:endnote w:type="continuationSeparator" w:id="0">
    <w:p w14:paraId="216518C5" w14:textId="77777777" w:rsidR="005304E1" w:rsidRDefault="005304E1" w:rsidP="000F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8E45" w14:textId="77777777" w:rsidR="005304E1" w:rsidRDefault="005304E1" w:rsidP="000F6677">
      <w:r>
        <w:separator/>
      </w:r>
    </w:p>
  </w:footnote>
  <w:footnote w:type="continuationSeparator" w:id="0">
    <w:p w14:paraId="0BB2322B" w14:textId="77777777" w:rsidR="005304E1" w:rsidRDefault="005304E1" w:rsidP="000F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7B6"/>
    <w:multiLevelType w:val="hybridMultilevel"/>
    <w:tmpl w:val="72F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62EE6">
      <w:numFmt w:val="bullet"/>
      <w:lvlText w:val="•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74F4C"/>
    <w:multiLevelType w:val="hybridMultilevel"/>
    <w:tmpl w:val="D1B835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C13D48"/>
    <w:multiLevelType w:val="hybridMultilevel"/>
    <w:tmpl w:val="841EF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771275"/>
    <w:multiLevelType w:val="hybridMultilevel"/>
    <w:tmpl w:val="7250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A582A"/>
    <w:multiLevelType w:val="hybridMultilevel"/>
    <w:tmpl w:val="2BDA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76921"/>
    <w:multiLevelType w:val="hybridMultilevel"/>
    <w:tmpl w:val="BD7A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4FC"/>
    <w:multiLevelType w:val="multilevel"/>
    <w:tmpl w:val="5538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312E6"/>
    <w:multiLevelType w:val="hybridMultilevel"/>
    <w:tmpl w:val="8ED4F0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1E63409"/>
    <w:multiLevelType w:val="hybridMultilevel"/>
    <w:tmpl w:val="D222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4708B"/>
    <w:multiLevelType w:val="hybridMultilevel"/>
    <w:tmpl w:val="8C98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B08C6"/>
    <w:multiLevelType w:val="hybridMultilevel"/>
    <w:tmpl w:val="71E4B168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1" w15:restartNumberingAfterBreak="0">
    <w:nsid w:val="57A80365"/>
    <w:multiLevelType w:val="hybridMultilevel"/>
    <w:tmpl w:val="D580473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E1979A0"/>
    <w:multiLevelType w:val="hybridMultilevel"/>
    <w:tmpl w:val="8B40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F721B"/>
    <w:multiLevelType w:val="hybridMultilevel"/>
    <w:tmpl w:val="931C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B5891"/>
    <w:multiLevelType w:val="hybridMultilevel"/>
    <w:tmpl w:val="F21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05A0C"/>
    <w:multiLevelType w:val="hybridMultilevel"/>
    <w:tmpl w:val="99DC29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504054385">
    <w:abstractNumId w:val="13"/>
  </w:num>
  <w:num w:numId="2" w16cid:durableId="501970218">
    <w:abstractNumId w:val="12"/>
  </w:num>
  <w:num w:numId="3" w16cid:durableId="294681136">
    <w:abstractNumId w:val="14"/>
  </w:num>
  <w:num w:numId="4" w16cid:durableId="1592549763">
    <w:abstractNumId w:val="5"/>
  </w:num>
  <w:num w:numId="5" w16cid:durableId="500512521">
    <w:abstractNumId w:val="9"/>
  </w:num>
  <w:num w:numId="6" w16cid:durableId="112292759">
    <w:abstractNumId w:val="0"/>
  </w:num>
  <w:num w:numId="7" w16cid:durableId="2013490013">
    <w:abstractNumId w:val="3"/>
  </w:num>
  <w:num w:numId="8" w16cid:durableId="1865055346">
    <w:abstractNumId w:val="8"/>
  </w:num>
  <w:num w:numId="9" w16cid:durableId="964387538">
    <w:abstractNumId w:val="4"/>
  </w:num>
  <w:num w:numId="10" w16cid:durableId="1731150549">
    <w:abstractNumId w:val="1"/>
  </w:num>
  <w:num w:numId="11" w16cid:durableId="91902649">
    <w:abstractNumId w:val="10"/>
  </w:num>
  <w:num w:numId="12" w16cid:durableId="1804545306">
    <w:abstractNumId w:val="15"/>
  </w:num>
  <w:num w:numId="13" w16cid:durableId="295376323">
    <w:abstractNumId w:val="6"/>
  </w:num>
  <w:num w:numId="14" w16cid:durableId="551774043">
    <w:abstractNumId w:val="11"/>
  </w:num>
  <w:num w:numId="15" w16cid:durableId="370498159">
    <w:abstractNumId w:val="2"/>
  </w:num>
  <w:num w:numId="16" w16cid:durableId="1559246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A8"/>
    <w:rsid w:val="00007B54"/>
    <w:rsid w:val="00010619"/>
    <w:rsid w:val="00013CEF"/>
    <w:rsid w:val="000144FF"/>
    <w:rsid w:val="00087BF1"/>
    <w:rsid w:val="000A1307"/>
    <w:rsid w:val="000A1E88"/>
    <w:rsid w:val="000A772B"/>
    <w:rsid w:val="000B28D1"/>
    <w:rsid w:val="000E453D"/>
    <w:rsid w:val="000F373C"/>
    <w:rsid w:val="000F6677"/>
    <w:rsid w:val="0010671A"/>
    <w:rsid w:val="001215A0"/>
    <w:rsid w:val="00125AF5"/>
    <w:rsid w:val="00133BF9"/>
    <w:rsid w:val="00152DD4"/>
    <w:rsid w:val="001722C6"/>
    <w:rsid w:val="00186ADD"/>
    <w:rsid w:val="001919FE"/>
    <w:rsid w:val="001A66D3"/>
    <w:rsid w:val="001B5287"/>
    <w:rsid w:val="001C6C5D"/>
    <w:rsid w:val="001D14ED"/>
    <w:rsid w:val="001D3E63"/>
    <w:rsid w:val="00242953"/>
    <w:rsid w:val="002A6B6F"/>
    <w:rsid w:val="00305B48"/>
    <w:rsid w:val="00314B31"/>
    <w:rsid w:val="00323B07"/>
    <w:rsid w:val="00330DE7"/>
    <w:rsid w:val="00336A13"/>
    <w:rsid w:val="00337E1C"/>
    <w:rsid w:val="00352969"/>
    <w:rsid w:val="00352DB0"/>
    <w:rsid w:val="003959F9"/>
    <w:rsid w:val="00397EA8"/>
    <w:rsid w:val="003A6966"/>
    <w:rsid w:val="003C3039"/>
    <w:rsid w:val="003D476C"/>
    <w:rsid w:val="003F202B"/>
    <w:rsid w:val="003F6935"/>
    <w:rsid w:val="00405232"/>
    <w:rsid w:val="0041751F"/>
    <w:rsid w:val="00463BCE"/>
    <w:rsid w:val="00470495"/>
    <w:rsid w:val="00472AE6"/>
    <w:rsid w:val="004747B3"/>
    <w:rsid w:val="004877F6"/>
    <w:rsid w:val="004A3EC7"/>
    <w:rsid w:val="004D395F"/>
    <w:rsid w:val="00500CAC"/>
    <w:rsid w:val="00505014"/>
    <w:rsid w:val="00524915"/>
    <w:rsid w:val="005256A9"/>
    <w:rsid w:val="005275D3"/>
    <w:rsid w:val="005304E1"/>
    <w:rsid w:val="00565F37"/>
    <w:rsid w:val="00574086"/>
    <w:rsid w:val="00581764"/>
    <w:rsid w:val="005935CD"/>
    <w:rsid w:val="005A1447"/>
    <w:rsid w:val="005B01DC"/>
    <w:rsid w:val="005D1746"/>
    <w:rsid w:val="005D7C42"/>
    <w:rsid w:val="00623DDD"/>
    <w:rsid w:val="00644CDF"/>
    <w:rsid w:val="006A6B68"/>
    <w:rsid w:val="006B4126"/>
    <w:rsid w:val="006B46FC"/>
    <w:rsid w:val="006C4089"/>
    <w:rsid w:val="006F7C7D"/>
    <w:rsid w:val="00703D2F"/>
    <w:rsid w:val="00743580"/>
    <w:rsid w:val="007573CB"/>
    <w:rsid w:val="00760CF8"/>
    <w:rsid w:val="007A6542"/>
    <w:rsid w:val="007A6802"/>
    <w:rsid w:val="007B0EBE"/>
    <w:rsid w:val="007C3173"/>
    <w:rsid w:val="008331BC"/>
    <w:rsid w:val="00881670"/>
    <w:rsid w:val="008A55A2"/>
    <w:rsid w:val="008E60FC"/>
    <w:rsid w:val="008F39AB"/>
    <w:rsid w:val="008F7162"/>
    <w:rsid w:val="00943BCF"/>
    <w:rsid w:val="009824B0"/>
    <w:rsid w:val="009E4734"/>
    <w:rsid w:val="00A03475"/>
    <w:rsid w:val="00A23BDC"/>
    <w:rsid w:val="00A5074D"/>
    <w:rsid w:val="00A51199"/>
    <w:rsid w:val="00A70EFE"/>
    <w:rsid w:val="00AC584D"/>
    <w:rsid w:val="00AF0675"/>
    <w:rsid w:val="00AF0683"/>
    <w:rsid w:val="00AF740E"/>
    <w:rsid w:val="00B0647E"/>
    <w:rsid w:val="00B27352"/>
    <w:rsid w:val="00B319A1"/>
    <w:rsid w:val="00B334C2"/>
    <w:rsid w:val="00B45B76"/>
    <w:rsid w:val="00B53DB6"/>
    <w:rsid w:val="00B73F9C"/>
    <w:rsid w:val="00B81753"/>
    <w:rsid w:val="00BA4EE5"/>
    <w:rsid w:val="00BA69C6"/>
    <w:rsid w:val="00BC28EC"/>
    <w:rsid w:val="00BC381D"/>
    <w:rsid w:val="00BD37A6"/>
    <w:rsid w:val="00BF1052"/>
    <w:rsid w:val="00C31090"/>
    <w:rsid w:val="00C41041"/>
    <w:rsid w:val="00C533F1"/>
    <w:rsid w:val="00C54208"/>
    <w:rsid w:val="00C90C8C"/>
    <w:rsid w:val="00C95E7F"/>
    <w:rsid w:val="00CA0B09"/>
    <w:rsid w:val="00CA2297"/>
    <w:rsid w:val="00CB21B5"/>
    <w:rsid w:val="00D11D5B"/>
    <w:rsid w:val="00D24F4F"/>
    <w:rsid w:val="00D2751C"/>
    <w:rsid w:val="00D3505E"/>
    <w:rsid w:val="00D52FFA"/>
    <w:rsid w:val="00D76265"/>
    <w:rsid w:val="00D960DB"/>
    <w:rsid w:val="00DA40EE"/>
    <w:rsid w:val="00DA41FA"/>
    <w:rsid w:val="00DB2873"/>
    <w:rsid w:val="00DB44FC"/>
    <w:rsid w:val="00DB7DEB"/>
    <w:rsid w:val="00DC18A2"/>
    <w:rsid w:val="00DD2671"/>
    <w:rsid w:val="00DE0926"/>
    <w:rsid w:val="00DF70A3"/>
    <w:rsid w:val="00E31F5A"/>
    <w:rsid w:val="00E6636A"/>
    <w:rsid w:val="00E71F6F"/>
    <w:rsid w:val="00E75126"/>
    <w:rsid w:val="00E9252A"/>
    <w:rsid w:val="00E93EE0"/>
    <w:rsid w:val="00EA2A0B"/>
    <w:rsid w:val="00F132DA"/>
    <w:rsid w:val="00F3425B"/>
    <w:rsid w:val="00F4042C"/>
    <w:rsid w:val="00F7705A"/>
    <w:rsid w:val="00F80C6B"/>
    <w:rsid w:val="00FC2495"/>
    <w:rsid w:val="00FF0EC2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97A4"/>
  <w15:chartTrackingRefBased/>
  <w15:docId w15:val="{D43B68EF-0691-47DA-8073-842FCBBE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E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E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EA8"/>
    <w:pPr>
      <w:ind w:left="720"/>
      <w:contextualSpacing/>
    </w:pPr>
  </w:style>
  <w:style w:type="character" w:customStyle="1" w:styleId="cf01">
    <w:name w:val="cf01"/>
    <w:basedOn w:val="DefaultParagraphFont"/>
    <w:rsid w:val="00397EA8"/>
    <w:rPr>
      <w:rFonts w:ascii="Segoe UI" w:hAnsi="Segoe UI" w:cs="Segoe UI" w:hint="default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66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67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66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7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C40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C6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6C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6C5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C5D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uti-misr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rm145@u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shington.edu/husky100/year/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Misra</dc:creator>
  <cp:keywords/>
  <dc:description/>
  <cp:lastModifiedBy>Shruti Misra</cp:lastModifiedBy>
  <cp:revision>133</cp:revision>
  <cp:lastPrinted>2023-04-26T00:53:00Z</cp:lastPrinted>
  <dcterms:created xsi:type="dcterms:W3CDTF">2023-04-15T00:51:00Z</dcterms:created>
  <dcterms:modified xsi:type="dcterms:W3CDTF">2023-04-26T00:56:00Z</dcterms:modified>
</cp:coreProperties>
</file>