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BC7A5F" w14:textId="77777777" w:rsidR="001C2106" w:rsidRDefault="001C2106" w:rsidP="001C2106">
      <w:pPr>
        <w:pStyle w:val="Titre1"/>
        <w:rPr>
          <w:rStyle w:val="Rfrenceintense"/>
          <w:sz w:val="40"/>
          <w:szCs w:val="40"/>
        </w:rPr>
      </w:pPr>
    </w:p>
    <w:p w14:paraId="77E2D134" w14:textId="77777777" w:rsidR="00002628" w:rsidRDefault="00002628" w:rsidP="00002628"/>
    <w:p w14:paraId="5380A67C" w14:textId="77777777" w:rsidR="00002628" w:rsidRDefault="00002628" w:rsidP="00002628"/>
    <w:p w14:paraId="097FC0C9" w14:textId="77777777" w:rsidR="00002628" w:rsidRDefault="00002628" w:rsidP="00002628"/>
    <w:p w14:paraId="29DB3683" w14:textId="77777777" w:rsidR="00002628" w:rsidRPr="009D656F" w:rsidRDefault="00002628" w:rsidP="00002628">
      <w:pPr>
        <w:pStyle w:val="Citationintense"/>
        <w:rPr>
          <w:sz w:val="44"/>
          <w:szCs w:val="44"/>
          <w:lang w:val="fr-FR"/>
        </w:rPr>
      </w:pPr>
      <w:r w:rsidRPr="009D656F">
        <w:rPr>
          <w:sz w:val="44"/>
          <w:szCs w:val="44"/>
          <w:lang w:val="fr-FR"/>
        </w:rPr>
        <w:t>Rapport Projet Machine Learning</w:t>
      </w:r>
    </w:p>
    <w:p w14:paraId="59C70319" w14:textId="77777777" w:rsidR="00002628" w:rsidRDefault="00002628" w:rsidP="00002628">
      <w:pPr>
        <w:jc w:val="both"/>
        <w:rPr>
          <w:lang w:val="fr-FR"/>
        </w:rPr>
      </w:pPr>
    </w:p>
    <w:p w14:paraId="42CEC92C" w14:textId="77777777" w:rsidR="00002628" w:rsidRDefault="00002628" w:rsidP="00002628">
      <w:pPr>
        <w:jc w:val="both"/>
        <w:rPr>
          <w:lang w:val="fr-FR"/>
        </w:rPr>
      </w:pPr>
    </w:p>
    <w:p w14:paraId="120876D4" w14:textId="77777777" w:rsidR="00002628" w:rsidRDefault="00002628" w:rsidP="00002628">
      <w:pPr>
        <w:jc w:val="both"/>
        <w:rPr>
          <w:lang w:val="fr-FR"/>
        </w:rPr>
      </w:pPr>
    </w:p>
    <w:p w14:paraId="69C34E52" w14:textId="77777777" w:rsidR="00002628" w:rsidRDefault="00002628" w:rsidP="00002628">
      <w:pPr>
        <w:jc w:val="both"/>
        <w:rPr>
          <w:lang w:val="fr-FR"/>
        </w:rPr>
      </w:pPr>
    </w:p>
    <w:p w14:paraId="04A09F8C" w14:textId="77777777" w:rsidR="00002628" w:rsidRDefault="00002628" w:rsidP="00002628">
      <w:pPr>
        <w:jc w:val="both"/>
        <w:rPr>
          <w:lang w:val="fr-FR"/>
        </w:rPr>
      </w:pPr>
    </w:p>
    <w:p w14:paraId="211565B9" w14:textId="77777777" w:rsidR="00002628" w:rsidRPr="00745197" w:rsidRDefault="00002628" w:rsidP="00002628">
      <w:pPr>
        <w:pStyle w:val="Titre"/>
        <w:jc w:val="center"/>
        <w:rPr>
          <w:rStyle w:val="Rfrenceple"/>
          <w:color w:val="C45911" w:themeColor="accent2" w:themeShade="BF"/>
          <w:lang w:val="fr-FR"/>
        </w:rPr>
      </w:pPr>
      <w:r w:rsidRPr="00745197">
        <w:rPr>
          <w:rStyle w:val="Rfrenceple"/>
          <w:color w:val="C45911" w:themeColor="accent2" w:themeShade="BF"/>
          <w:lang w:val="fr-FR"/>
        </w:rPr>
        <w:t>Réaliser par:</w:t>
      </w:r>
    </w:p>
    <w:p w14:paraId="4CEC35F6" w14:textId="77777777" w:rsidR="00002628" w:rsidRPr="00745197" w:rsidRDefault="00002628" w:rsidP="00002628">
      <w:pPr>
        <w:pStyle w:val="Titre"/>
        <w:jc w:val="center"/>
        <w:rPr>
          <w:rStyle w:val="Rfrenceple"/>
          <w:color w:val="833C0B" w:themeColor="accent2" w:themeShade="80"/>
          <w:lang w:val="fr-FR"/>
        </w:rPr>
      </w:pPr>
      <w:r w:rsidRPr="00745197">
        <w:rPr>
          <w:rStyle w:val="Rfrenceple"/>
          <w:color w:val="833C0B" w:themeColor="accent2" w:themeShade="80"/>
          <w:lang w:val="fr-FR"/>
        </w:rPr>
        <w:t>Molka guesmi</w:t>
      </w:r>
    </w:p>
    <w:p w14:paraId="1CDEEA59" w14:textId="77777777" w:rsidR="00002628" w:rsidRPr="00745197" w:rsidRDefault="00002628" w:rsidP="00002628">
      <w:pPr>
        <w:pStyle w:val="Titre"/>
        <w:jc w:val="center"/>
        <w:rPr>
          <w:rStyle w:val="Rfrenceple"/>
          <w:color w:val="833C0B" w:themeColor="accent2" w:themeShade="80"/>
          <w:lang w:val="fr-FR"/>
        </w:rPr>
      </w:pPr>
      <w:r w:rsidRPr="00745197">
        <w:rPr>
          <w:rStyle w:val="Rfrenceple"/>
          <w:color w:val="833C0B" w:themeColor="accent2" w:themeShade="80"/>
          <w:lang w:val="fr-FR"/>
        </w:rPr>
        <w:t>nour rouis</w:t>
      </w:r>
    </w:p>
    <w:p w14:paraId="2ED112DA" w14:textId="77777777" w:rsidR="00002628" w:rsidRDefault="00002628" w:rsidP="00002628">
      <w:pPr>
        <w:jc w:val="both"/>
        <w:rPr>
          <w:lang w:val="fr-FR"/>
        </w:rPr>
      </w:pPr>
    </w:p>
    <w:p w14:paraId="25CD09B7" w14:textId="77777777" w:rsidR="00002628" w:rsidRPr="00203709" w:rsidRDefault="00002628" w:rsidP="00002628">
      <w:pPr>
        <w:jc w:val="both"/>
        <w:rPr>
          <w:lang w:val="fr-FR"/>
        </w:rPr>
      </w:pPr>
    </w:p>
    <w:p w14:paraId="45FA8720" w14:textId="77777777" w:rsidR="00002628" w:rsidRDefault="00002628" w:rsidP="00002628">
      <w:pPr>
        <w:jc w:val="both"/>
        <w:rPr>
          <w:i/>
          <w:iCs/>
          <w:color w:val="4472C4" w:themeColor="accent1"/>
          <w:sz w:val="40"/>
          <w:szCs w:val="40"/>
          <w:lang w:val="fr-FR"/>
        </w:rPr>
      </w:pPr>
    </w:p>
    <w:p w14:paraId="05139B6A" w14:textId="77777777" w:rsidR="00002628" w:rsidRDefault="00002628" w:rsidP="00002628"/>
    <w:p w14:paraId="5C3DF46B" w14:textId="77777777" w:rsidR="00002628" w:rsidRDefault="00002628" w:rsidP="00002628"/>
    <w:p w14:paraId="4FD68E94" w14:textId="77777777" w:rsidR="00002628" w:rsidRDefault="00002628" w:rsidP="00002628"/>
    <w:p w14:paraId="75289835" w14:textId="77777777" w:rsidR="00002628" w:rsidRDefault="00002628" w:rsidP="00002628"/>
    <w:p w14:paraId="31641E4B" w14:textId="77777777" w:rsidR="00002628" w:rsidRDefault="00002628" w:rsidP="00002628"/>
    <w:p w14:paraId="68EAF298" w14:textId="77777777" w:rsidR="00002628" w:rsidRDefault="00002628" w:rsidP="00002628"/>
    <w:p w14:paraId="186998C6" w14:textId="77777777" w:rsidR="00002628" w:rsidRDefault="00002628" w:rsidP="00002628"/>
    <w:p w14:paraId="26169875" w14:textId="77777777" w:rsidR="00002628" w:rsidRDefault="00002628" w:rsidP="00002628"/>
    <w:p w14:paraId="4BE380A4" w14:textId="77777777" w:rsidR="00002628" w:rsidRDefault="00002628" w:rsidP="00002628"/>
    <w:p w14:paraId="2B7A6CFF" w14:textId="77777777" w:rsidR="00002628" w:rsidRDefault="00002628" w:rsidP="00002628"/>
    <w:p w14:paraId="12B44C2E" w14:textId="77777777" w:rsidR="00002628" w:rsidRPr="00002628" w:rsidRDefault="00002628" w:rsidP="00002628"/>
    <w:p w14:paraId="4DB9BE66" w14:textId="37C1B152" w:rsidR="005072EB" w:rsidRPr="009B0B04" w:rsidRDefault="005072EB" w:rsidP="00573F19">
      <w:pPr>
        <w:pStyle w:val="Titre1"/>
        <w:jc w:val="center"/>
        <w:rPr>
          <w:rStyle w:val="Rfrenceintense"/>
          <w:sz w:val="40"/>
          <w:szCs w:val="40"/>
          <w:lang w:val="fr-FR"/>
        </w:rPr>
      </w:pPr>
      <w:r w:rsidRPr="009B0B04">
        <w:rPr>
          <w:rStyle w:val="Rfrenceintense"/>
          <w:sz w:val="40"/>
          <w:szCs w:val="40"/>
          <w:lang w:val="fr-FR"/>
        </w:rPr>
        <w:t>Analyse des données textuelles de la base de données "Kalimat"</w:t>
      </w:r>
    </w:p>
    <w:p w14:paraId="04EB6F86" w14:textId="77777777" w:rsidR="00827A70" w:rsidRPr="00573F19" w:rsidRDefault="00827A70" w:rsidP="00827A70">
      <w:pPr>
        <w:jc w:val="center"/>
        <w:rPr>
          <w:rFonts w:cstheme="minorHAnsi"/>
          <w:color w:val="2E74B5" w:themeColor="accent5" w:themeShade="BF"/>
          <w:sz w:val="24"/>
          <w:szCs w:val="24"/>
          <w:lang w:val="fr-FR"/>
        </w:rPr>
      </w:pPr>
    </w:p>
    <w:p w14:paraId="2676E1B2" w14:textId="77777777" w:rsidR="00573F19" w:rsidRDefault="00573F19" w:rsidP="00573F19">
      <w:pPr>
        <w:pStyle w:val="Paragraphedeliste"/>
        <w:ind w:left="360"/>
        <w:jc w:val="both"/>
        <w:rPr>
          <w:rFonts w:cstheme="minorHAnsi"/>
          <w:color w:val="C45911" w:themeColor="accent2" w:themeShade="BF"/>
          <w:sz w:val="24"/>
          <w:szCs w:val="24"/>
          <w:lang w:val="fr-FR"/>
        </w:rPr>
      </w:pPr>
    </w:p>
    <w:p w14:paraId="0EE57C01" w14:textId="77777777" w:rsidR="00573F19" w:rsidRDefault="00573F19" w:rsidP="00573F19">
      <w:pPr>
        <w:pStyle w:val="Paragraphedeliste"/>
        <w:ind w:left="360"/>
        <w:jc w:val="both"/>
        <w:rPr>
          <w:rFonts w:cstheme="minorHAnsi"/>
          <w:color w:val="C45911" w:themeColor="accent2" w:themeShade="BF"/>
          <w:sz w:val="24"/>
          <w:szCs w:val="24"/>
          <w:lang w:val="fr-FR"/>
        </w:rPr>
      </w:pPr>
    </w:p>
    <w:p w14:paraId="6718C893" w14:textId="39BD290E" w:rsidR="00827A70" w:rsidRPr="00573F19" w:rsidRDefault="005072EB" w:rsidP="00573F19">
      <w:pPr>
        <w:pStyle w:val="Paragraphedeliste"/>
        <w:numPr>
          <w:ilvl w:val="0"/>
          <w:numId w:val="14"/>
        </w:numPr>
        <w:jc w:val="both"/>
        <w:rPr>
          <w:rFonts w:cstheme="minorHAnsi"/>
          <w:color w:val="C45911" w:themeColor="accent2" w:themeShade="BF"/>
          <w:sz w:val="24"/>
          <w:szCs w:val="24"/>
          <w:lang w:val="fr-FR"/>
        </w:rPr>
      </w:pPr>
      <w:r w:rsidRPr="00573F19">
        <w:rPr>
          <w:rFonts w:cstheme="minorHAnsi"/>
          <w:color w:val="C45911" w:themeColor="accent2" w:themeShade="BF"/>
          <w:sz w:val="24"/>
          <w:szCs w:val="24"/>
          <w:lang w:val="fr-FR"/>
        </w:rPr>
        <w:t>Description du projet :</w:t>
      </w:r>
    </w:p>
    <w:p w14:paraId="76E97D99" w14:textId="69AB2E36" w:rsidR="005072EB" w:rsidRPr="00573F19" w:rsidRDefault="00827A70" w:rsidP="00573F19">
      <w:pPr>
        <w:jc w:val="both"/>
        <w:rPr>
          <w:rFonts w:cstheme="minorHAnsi"/>
          <w:sz w:val="24"/>
          <w:szCs w:val="24"/>
          <w:lang w:val="fr-FR"/>
        </w:rPr>
      </w:pPr>
      <w:r w:rsidRPr="00573F19">
        <w:rPr>
          <w:rFonts w:cstheme="minorHAnsi"/>
          <w:sz w:val="24"/>
          <w:szCs w:val="24"/>
          <w:lang w:val="fr-FR"/>
        </w:rPr>
        <w:t>Le projet "Analyse des données textuelles de la base de données Kalimat" vise à explorer et à analyser une collection de données textuelles diverses, accessibles via la base de données Kalimat. Cette collection est composée de six fichiers distincts, chacun représentant un domaine d'articles particulier. Voici un aperçu des domaines inclus :</w:t>
      </w:r>
    </w:p>
    <w:p w14:paraId="6C9992C2" w14:textId="77777777" w:rsidR="00827A70" w:rsidRPr="00573F19" w:rsidRDefault="00827A70" w:rsidP="00573F19">
      <w:pPr>
        <w:jc w:val="both"/>
        <w:rPr>
          <w:rFonts w:cstheme="minorHAnsi"/>
          <w:sz w:val="24"/>
          <w:szCs w:val="24"/>
          <w:lang w:val="fr-FR"/>
        </w:rPr>
      </w:pPr>
      <w:r w:rsidRPr="00573F19">
        <w:rPr>
          <w:rFonts w:cstheme="minorHAnsi"/>
          <w:sz w:val="24"/>
          <w:szCs w:val="24"/>
          <w:lang w:val="fr-FR"/>
        </w:rPr>
        <w:t>Articles sur la culture : Cette catégorie contient des articles sur la culture, les arts, la littérature et d'autres sujets connexes. L'objectif est d'analyser les tendances culturelles et artistiques dans les articles de cette catégorie.</w:t>
      </w:r>
    </w:p>
    <w:p w14:paraId="5AA00526" w14:textId="77777777" w:rsidR="00827A70" w:rsidRPr="00573F19" w:rsidRDefault="00827A70" w:rsidP="00573F19">
      <w:pPr>
        <w:jc w:val="both"/>
        <w:rPr>
          <w:rFonts w:cstheme="minorHAnsi"/>
          <w:sz w:val="24"/>
          <w:szCs w:val="24"/>
          <w:lang w:val="fr-FR"/>
        </w:rPr>
      </w:pPr>
    </w:p>
    <w:p w14:paraId="47F27991" w14:textId="77777777" w:rsidR="00827A70" w:rsidRPr="00573F19" w:rsidRDefault="00827A70" w:rsidP="00573F19">
      <w:pPr>
        <w:jc w:val="both"/>
        <w:rPr>
          <w:rFonts w:cstheme="minorHAnsi"/>
          <w:sz w:val="24"/>
          <w:szCs w:val="24"/>
          <w:lang w:val="fr-FR"/>
        </w:rPr>
      </w:pPr>
      <w:r w:rsidRPr="00573F19">
        <w:rPr>
          <w:rFonts w:cstheme="minorHAnsi"/>
          <w:sz w:val="24"/>
          <w:szCs w:val="24"/>
          <w:lang w:val="fr-FR"/>
        </w:rPr>
        <w:t>Articles sur l'économie : Cette section comprend des articles traitant de questions économiques, financières et commerciales. L'analyse porte sur les fluctuations économiques, les tendances du marché et les préoccupations économiques actuelles.</w:t>
      </w:r>
    </w:p>
    <w:p w14:paraId="3C2E85B2" w14:textId="77777777" w:rsidR="00827A70" w:rsidRPr="00573F19" w:rsidRDefault="00827A70" w:rsidP="00573F19">
      <w:pPr>
        <w:jc w:val="both"/>
        <w:rPr>
          <w:rFonts w:cstheme="minorHAnsi"/>
          <w:sz w:val="24"/>
          <w:szCs w:val="24"/>
          <w:lang w:val="fr-FR"/>
        </w:rPr>
      </w:pPr>
    </w:p>
    <w:p w14:paraId="5FCBC538" w14:textId="77777777" w:rsidR="00827A70" w:rsidRPr="00573F19" w:rsidRDefault="00827A70" w:rsidP="00573F19">
      <w:pPr>
        <w:jc w:val="both"/>
        <w:rPr>
          <w:rFonts w:cstheme="minorHAnsi"/>
          <w:sz w:val="24"/>
          <w:szCs w:val="24"/>
          <w:lang w:val="fr-FR"/>
        </w:rPr>
      </w:pPr>
      <w:r w:rsidRPr="00573F19">
        <w:rPr>
          <w:rFonts w:cstheme="minorHAnsi"/>
          <w:sz w:val="24"/>
          <w:szCs w:val="24"/>
          <w:lang w:val="fr-FR"/>
        </w:rPr>
        <w:t>Articles internationaux : Les articles internationaux couvrent des événements et des sujets mondiaux, tels que les relations internationales, la politique mondiale et les affaires étrangères. L'objectif est de comprendre les relations internationales et les problèmes mondiaux.</w:t>
      </w:r>
    </w:p>
    <w:p w14:paraId="2759E118" w14:textId="77777777" w:rsidR="00827A70" w:rsidRPr="00573F19" w:rsidRDefault="00827A70" w:rsidP="00573F19">
      <w:pPr>
        <w:jc w:val="both"/>
        <w:rPr>
          <w:rFonts w:cstheme="minorHAnsi"/>
          <w:sz w:val="24"/>
          <w:szCs w:val="24"/>
          <w:lang w:val="fr-FR"/>
        </w:rPr>
      </w:pPr>
    </w:p>
    <w:p w14:paraId="3E1D10D6" w14:textId="77777777" w:rsidR="00827A70" w:rsidRPr="00573F19" w:rsidRDefault="00827A70" w:rsidP="00573F19">
      <w:pPr>
        <w:jc w:val="both"/>
        <w:rPr>
          <w:rFonts w:cstheme="minorHAnsi"/>
          <w:sz w:val="24"/>
          <w:szCs w:val="24"/>
          <w:lang w:val="fr-FR"/>
        </w:rPr>
      </w:pPr>
      <w:r w:rsidRPr="00573F19">
        <w:rPr>
          <w:rFonts w:cstheme="minorHAnsi"/>
          <w:sz w:val="24"/>
          <w:szCs w:val="24"/>
          <w:lang w:val="fr-FR"/>
        </w:rPr>
        <w:t>Articles locaux : Les articles locaux se concentrent sur des événements et des sujets régionaux ou locaux. L'analyse portera sur les préoccupations locales, les événements communautaires et les tendances régionales.</w:t>
      </w:r>
    </w:p>
    <w:p w14:paraId="7C1BC7A4" w14:textId="77777777" w:rsidR="00827A70" w:rsidRPr="00573F19" w:rsidRDefault="00827A70" w:rsidP="00573F19">
      <w:pPr>
        <w:jc w:val="both"/>
        <w:rPr>
          <w:rFonts w:cstheme="minorHAnsi"/>
          <w:sz w:val="24"/>
          <w:szCs w:val="24"/>
          <w:lang w:val="fr-FR"/>
        </w:rPr>
      </w:pPr>
    </w:p>
    <w:p w14:paraId="50C6DFFB" w14:textId="77777777" w:rsidR="00827A70" w:rsidRPr="00573F19" w:rsidRDefault="00827A70" w:rsidP="00573F19">
      <w:pPr>
        <w:jc w:val="both"/>
        <w:rPr>
          <w:rFonts w:cstheme="minorHAnsi"/>
          <w:sz w:val="24"/>
          <w:szCs w:val="24"/>
          <w:lang w:val="fr-FR"/>
        </w:rPr>
      </w:pPr>
      <w:r w:rsidRPr="00573F19">
        <w:rPr>
          <w:rFonts w:cstheme="minorHAnsi"/>
          <w:sz w:val="24"/>
          <w:szCs w:val="24"/>
          <w:lang w:val="fr-FR"/>
        </w:rPr>
        <w:t>Articles sur la religion : Cette catégorie couvre les sujets liés à la religion, aux croyances et aux pratiques religieuses. L'objectif est de comprendre la dynamique religieuse et les questions spirituelles abordées dans les articles.</w:t>
      </w:r>
    </w:p>
    <w:p w14:paraId="788B6E55" w14:textId="77777777" w:rsidR="00827A70" w:rsidRPr="00573F19" w:rsidRDefault="00827A70" w:rsidP="00573F19">
      <w:pPr>
        <w:jc w:val="both"/>
        <w:rPr>
          <w:rFonts w:cstheme="minorHAnsi"/>
          <w:sz w:val="24"/>
          <w:szCs w:val="24"/>
          <w:lang w:val="fr-FR"/>
        </w:rPr>
      </w:pPr>
    </w:p>
    <w:p w14:paraId="679667B6" w14:textId="18149E07" w:rsidR="00827A70" w:rsidRDefault="00827A70" w:rsidP="00573F19">
      <w:pPr>
        <w:jc w:val="both"/>
        <w:rPr>
          <w:rFonts w:cstheme="minorHAnsi"/>
          <w:sz w:val="24"/>
          <w:szCs w:val="24"/>
          <w:lang w:val="fr-FR"/>
        </w:rPr>
      </w:pPr>
      <w:r w:rsidRPr="00573F19">
        <w:rPr>
          <w:rFonts w:cstheme="minorHAnsi"/>
          <w:sz w:val="24"/>
          <w:szCs w:val="24"/>
          <w:lang w:val="fr-FR"/>
        </w:rPr>
        <w:t>Articles sur le sport : Les articles sur le sport traitent de l'actualité sportive, des compétitions, des performances des athlètes et des événements sportifs. L'analyse portera sur les tendances sportives, les succès des équipes et des athlètes, ainsi que sur les intérêts du public.</w:t>
      </w:r>
    </w:p>
    <w:p w14:paraId="16CF7F86" w14:textId="77777777" w:rsidR="00573F19" w:rsidRDefault="00573F19" w:rsidP="00573F19">
      <w:pPr>
        <w:jc w:val="both"/>
        <w:rPr>
          <w:rFonts w:cstheme="minorHAnsi"/>
          <w:sz w:val="24"/>
          <w:szCs w:val="24"/>
          <w:lang w:val="fr-FR"/>
        </w:rPr>
      </w:pPr>
    </w:p>
    <w:p w14:paraId="2DC975AC" w14:textId="77777777" w:rsidR="00573F19" w:rsidRPr="00573F19" w:rsidRDefault="00573F19" w:rsidP="00573F19">
      <w:pPr>
        <w:jc w:val="both"/>
        <w:rPr>
          <w:rFonts w:cstheme="minorHAnsi"/>
          <w:sz w:val="24"/>
          <w:szCs w:val="24"/>
          <w:lang w:val="fr-FR"/>
        </w:rPr>
      </w:pPr>
    </w:p>
    <w:p w14:paraId="218C38F8" w14:textId="21F04DEC" w:rsidR="00340310" w:rsidRPr="00573F19" w:rsidRDefault="00340310" w:rsidP="00573F19">
      <w:pPr>
        <w:pStyle w:val="Paragraphedeliste"/>
        <w:numPr>
          <w:ilvl w:val="0"/>
          <w:numId w:val="12"/>
        </w:numPr>
        <w:jc w:val="both"/>
        <w:rPr>
          <w:rFonts w:cstheme="minorHAnsi"/>
          <w:color w:val="C45911" w:themeColor="accent2" w:themeShade="BF"/>
          <w:sz w:val="24"/>
          <w:szCs w:val="24"/>
          <w:lang w:val="fr-FR"/>
        </w:rPr>
      </w:pPr>
      <w:r w:rsidRPr="00573F19">
        <w:rPr>
          <w:rFonts w:cstheme="minorHAnsi"/>
          <w:color w:val="C45911" w:themeColor="accent2" w:themeShade="BF"/>
          <w:sz w:val="24"/>
          <w:szCs w:val="24"/>
          <w:lang w:val="fr-FR"/>
        </w:rPr>
        <w:t>Objectif du projet :</w:t>
      </w:r>
    </w:p>
    <w:p w14:paraId="5E804405" w14:textId="170010DA" w:rsidR="00573F19" w:rsidRDefault="00340310" w:rsidP="00573F19">
      <w:pPr>
        <w:jc w:val="both"/>
        <w:rPr>
          <w:rFonts w:cstheme="minorHAnsi"/>
          <w:sz w:val="24"/>
          <w:szCs w:val="24"/>
          <w:lang w:val="fr-FR"/>
        </w:rPr>
      </w:pPr>
      <w:r w:rsidRPr="00573F19">
        <w:rPr>
          <w:rFonts w:cstheme="minorHAnsi"/>
          <w:sz w:val="24"/>
          <w:szCs w:val="24"/>
          <w:lang w:val="fr-FR"/>
        </w:rPr>
        <w:t>L'objectif principal de ce projet est d'explorer, d'analyser et de tirer des enseignements d'une variété de données textuelles provenant de la base de données Kalimat. Nous cherchons à comprendre les tendances, les préoccupations et les principaux sujets dans les domaines de la culture, de l'économie, de l'international, du local, de la religion et du sport. Cette analyse nous permettra de mieux comprendre les dynamiques au sein de chaque domaine et de mettre en évidence les informations significatives pour une prise de décision éclairée.</w:t>
      </w:r>
    </w:p>
    <w:p w14:paraId="419D6C37" w14:textId="77777777" w:rsidR="00573F19" w:rsidRPr="00573F19" w:rsidRDefault="00573F19" w:rsidP="00573F19">
      <w:pPr>
        <w:jc w:val="both"/>
        <w:rPr>
          <w:rFonts w:cstheme="minorHAnsi"/>
          <w:sz w:val="24"/>
          <w:szCs w:val="24"/>
          <w:lang w:val="fr-FR"/>
        </w:rPr>
      </w:pPr>
    </w:p>
    <w:p w14:paraId="02A31509" w14:textId="77777777" w:rsidR="00CF0FD5" w:rsidRPr="00573F19" w:rsidRDefault="00CF0FD5" w:rsidP="00573F19">
      <w:pPr>
        <w:pStyle w:val="Paragraphedeliste"/>
        <w:numPr>
          <w:ilvl w:val="0"/>
          <w:numId w:val="13"/>
        </w:numPr>
        <w:jc w:val="both"/>
        <w:rPr>
          <w:rFonts w:cstheme="minorHAnsi"/>
          <w:color w:val="C45911" w:themeColor="accent2" w:themeShade="BF"/>
          <w:sz w:val="24"/>
          <w:szCs w:val="24"/>
          <w:lang w:val="fr-FR"/>
        </w:rPr>
      </w:pPr>
      <w:r w:rsidRPr="00573F19">
        <w:rPr>
          <w:rFonts w:cstheme="minorHAnsi"/>
          <w:color w:val="C45911" w:themeColor="accent2" w:themeShade="BF"/>
          <w:sz w:val="24"/>
          <w:szCs w:val="24"/>
          <w:lang w:val="fr-FR"/>
        </w:rPr>
        <w:t>Ensemble de données : Kalimat</w:t>
      </w:r>
    </w:p>
    <w:p w14:paraId="37ECB57F" w14:textId="4BECD553" w:rsidR="00295D07" w:rsidRPr="00573F19" w:rsidRDefault="00295D07" w:rsidP="00573F19">
      <w:pPr>
        <w:jc w:val="both"/>
        <w:rPr>
          <w:rFonts w:cstheme="minorHAnsi"/>
          <w:sz w:val="24"/>
          <w:szCs w:val="24"/>
          <w:lang w:val="fr-FR"/>
        </w:rPr>
      </w:pPr>
      <w:r w:rsidRPr="00573F19">
        <w:rPr>
          <w:rFonts w:cstheme="minorHAnsi"/>
          <w:sz w:val="24"/>
          <w:szCs w:val="24"/>
          <w:lang w:val="fr-FR"/>
        </w:rPr>
        <w:t>L'ensemble de données Kalimat est une collection de textes arabes comprenant un total de 20 291 articles répartis en six catégories spécifiques : Culture, Économie, Nouvelles internationales, Nouvelles locales, Religion et Sports. Ces articles ont été extraits du journal omanais Alwatan par Abbas et al. en 2011.</w:t>
      </w:r>
    </w:p>
    <w:p w14:paraId="6332CA53" w14:textId="57C0A871" w:rsidR="00295D07" w:rsidRPr="00573F19" w:rsidRDefault="00295D07" w:rsidP="00573F19">
      <w:pPr>
        <w:jc w:val="both"/>
        <w:rPr>
          <w:rFonts w:cstheme="minorHAnsi"/>
          <w:sz w:val="24"/>
          <w:szCs w:val="24"/>
          <w:lang w:val="fr-FR"/>
        </w:rPr>
      </w:pPr>
      <w:r w:rsidRPr="00573F19">
        <w:rPr>
          <w:rFonts w:cstheme="minorHAnsi"/>
          <w:sz w:val="24"/>
          <w:szCs w:val="24"/>
          <w:lang w:val="fr-FR"/>
        </w:rPr>
        <w:t>La répartition des articles dans chaque catégorie est la suivante :</w:t>
      </w:r>
    </w:p>
    <w:p w14:paraId="2E88AED7" w14:textId="037F6C56" w:rsidR="00295D07" w:rsidRPr="00573F19" w:rsidRDefault="00295D07" w:rsidP="00573F19">
      <w:pPr>
        <w:jc w:val="both"/>
        <w:rPr>
          <w:rFonts w:cstheme="minorHAnsi"/>
          <w:sz w:val="24"/>
          <w:szCs w:val="24"/>
          <w:lang w:val="fr-FR"/>
        </w:rPr>
      </w:pPr>
      <w:r w:rsidRPr="00573F19">
        <w:rPr>
          <w:rFonts w:cstheme="minorHAnsi"/>
          <w:sz w:val="24"/>
          <w:szCs w:val="24"/>
          <w:lang w:val="fr-FR"/>
        </w:rPr>
        <w:t>- Culture: 2 495 articles, totalisant 1 359 210 mots, avec une moyenne de 544 mots par article.</w:t>
      </w:r>
    </w:p>
    <w:p w14:paraId="4CA83C08" w14:textId="4F166978" w:rsidR="00295D07" w:rsidRPr="00573F19" w:rsidRDefault="00295D07" w:rsidP="00573F19">
      <w:pPr>
        <w:jc w:val="both"/>
        <w:rPr>
          <w:rFonts w:cstheme="minorHAnsi"/>
          <w:sz w:val="24"/>
          <w:szCs w:val="24"/>
          <w:lang w:val="fr-FR"/>
        </w:rPr>
      </w:pPr>
      <w:r w:rsidRPr="00573F19">
        <w:rPr>
          <w:rFonts w:cstheme="minorHAnsi"/>
          <w:sz w:val="24"/>
          <w:szCs w:val="24"/>
          <w:lang w:val="fr-FR"/>
        </w:rPr>
        <w:t>- Économie: 3 265 articles, totalisant 3 122 565 mots, avec une moyenne de 956 mots par article.</w:t>
      </w:r>
    </w:p>
    <w:p w14:paraId="6D13D525" w14:textId="7E048359" w:rsidR="00295D07" w:rsidRPr="00573F19" w:rsidRDefault="00295D07" w:rsidP="00573F19">
      <w:pPr>
        <w:jc w:val="both"/>
        <w:rPr>
          <w:rFonts w:cstheme="minorHAnsi"/>
          <w:sz w:val="24"/>
          <w:szCs w:val="24"/>
          <w:lang w:val="fr-FR"/>
        </w:rPr>
      </w:pPr>
      <w:r w:rsidRPr="00573F19">
        <w:rPr>
          <w:rFonts w:cstheme="minorHAnsi"/>
          <w:sz w:val="24"/>
          <w:szCs w:val="24"/>
          <w:lang w:val="fr-FR"/>
        </w:rPr>
        <w:t>- Nouvelles internationales: 1 689 articles, totalisant 855 945 mots, avec une moyenne de 506 mots par article.</w:t>
      </w:r>
    </w:p>
    <w:p w14:paraId="2CE4EF45" w14:textId="26F27DD6" w:rsidR="00295D07" w:rsidRPr="00573F19" w:rsidRDefault="00295D07" w:rsidP="00573F19">
      <w:pPr>
        <w:jc w:val="both"/>
        <w:rPr>
          <w:rFonts w:cstheme="minorHAnsi"/>
          <w:sz w:val="24"/>
          <w:szCs w:val="24"/>
          <w:lang w:val="fr-FR"/>
        </w:rPr>
      </w:pPr>
      <w:r w:rsidRPr="00573F19">
        <w:rPr>
          <w:rFonts w:cstheme="minorHAnsi"/>
          <w:sz w:val="24"/>
          <w:szCs w:val="24"/>
          <w:lang w:val="fr-FR"/>
        </w:rPr>
        <w:t>- Actualités locales: 3 237 articles, totalisant 1 460 462 mots, avec une moyenne de 452 mots par article.</w:t>
      </w:r>
    </w:p>
    <w:p w14:paraId="65BBE33C" w14:textId="5E84E047" w:rsidR="00295D07" w:rsidRPr="00573F19" w:rsidRDefault="00295D07" w:rsidP="00573F19">
      <w:pPr>
        <w:jc w:val="both"/>
        <w:rPr>
          <w:rFonts w:cstheme="minorHAnsi"/>
          <w:sz w:val="24"/>
          <w:szCs w:val="24"/>
          <w:lang w:val="fr-FR"/>
        </w:rPr>
      </w:pPr>
      <w:r w:rsidRPr="00573F19">
        <w:rPr>
          <w:rFonts w:cstheme="minorHAnsi"/>
          <w:sz w:val="24"/>
          <w:szCs w:val="24"/>
          <w:lang w:val="fr-FR"/>
        </w:rPr>
        <w:t>- Religion: 3 474 articles, totalisant 1 555 635 mots, avec une moyenne de 448 mots par article.</w:t>
      </w:r>
    </w:p>
    <w:p w14:paraId="74096556" w14:textId="61B56194" w:rsidR="00295D07" w:rsidRPr="00573F19" w:rsidRDefault="00295D07" w:rsidP="00573F19">
      <w:pPr>
        <w:jc w:val="both"/>
        <w:rPr>
          <w:rFonts w:cstheme="minorHAnsi"/>
          <w:sz w:val="24"/>
          <w:szCs w:val="24"/>
          <w:lang w:val="fr-FR"/>
        </w:rPr>
      </w:pPr>
      <w:r w:rsidRPr="00573F19">
        <w:rPr>
          <w:rFonts w:cstheme="minorHAnsi"/>
          <w:sz w:val="24"/>
          <w:szCs w:val="24"/>
          <w:lang w:val="fr-FR"/>
        </w:rPr>
        <w:t>- Sports: 4 095 articles, totalisant 9 813 366 mots, avec une moyenne de 2 397 mots par article.</w:t>
      </w:r>
    </w:p>
    <w:p w14:paraId="3DC76049" w14:textId="77777777" w:rsidR="00295D07" w:rsidRPr="00573F19" w:rsidRDefault="00295D07" w:rsidP="00573F19">
      <w:pPr>
        <w:jc w:val="both"/>
        <w:rPr>
          <w:rFonts w:cstheme="minorHAnsi"/>
          <w:sz w:val="24"/>
          <w:szCs w:val="24"/>
          <w:lang w:val="fr-FR"/>
        </w:rPr>
      </w:pPr>
      <w:r w:rsidRPr="00573F19">
        <w:rPr>
          <w:rFonts w:cstheme="minorHAnsi"/>
          <w:sz w:val="24"/>
          <w:szCs w:val="24"/>
          <w:lang w:val="fr-FR"/>
        </w:rPr>
        <w:t>Le processus de création de Kalimat a été appliqué à l'ensemble de la collecte de données. Tout d'abord, les documents ont été résumés à l'aide de deux résumeurs arabes, Gen-Summ et Cluster-based. Gen-Summ est un résumeur de document unique basé sur le modèle VSM (Salton et al. 1975) qui prend un document arabe et sa première phrase et renvoie un résumé extractif. Cluster-based est un résumeur multi-documents qui traite tous les documents à résumer comme un seul sac de phrases. Les phrases de tous les documents sont regroupées en utilisant différents nombres de grappes, puis un résumé est créé en sélectionnant uniquement les phrases de la plus grande grappe.</w:t>
      </w:r>
    </w:p>
    <w:p w14:paraId="24C5AAF6" w14:textId="77777777" w:rsidR="00295D07" w:rsidRPr="00573F19" w:rsidRDefault="00295D07" w:rsidP="00573F19">
      <w:pPr>
        <w:jc w:val="both"/>
        <w:rPr>
          <w:rFonts w:cstheme="minorHAnsi"/>
          <w:sz w:val="24"/>
          <w:szCs w:val="24"/>
          <w:lang w:val="fr-FR"/>
        </w:rPr>
      </w:pPr>
    </w:p>
    <w:p w14:paraId="2B8B81D9" w14:textId="4E3C5C0F" w:rsidR="00295D07" w:rsidRPr="00573F19" w:rsidRDefault="00295D07" w:rsidP="00573F19">
      <w:pPr>
        <w:jc w:val="both"/>
        <w:rPr>
          <w:rFonts w:cstheme="minorHAnsi"/>
          <w:sz w:val="24"/>
          <w:szCs w:val="24"/>
          <w:lang w:val="fr-FR"/>
        </w:rPr>
      </w:pPr>
      <w:r w:rsidRPr="00573F19">
        <w:rPr>
          <w:rFonts w:cstheme="minorHAnsi"/>
          <w:sz w:val="24"/>
          <w:szCs w:val="24"/>
          <w:lang w:val="fr-FR"/>
        </w:rPr>
        <w:t xml:space="preserve">Au total, 2 057 résumés extractifs ont été générés pour chaque catégorie, y compris un résumé pour chaque tranche de 10, 100 et 500 articles, ainsi qu'un résumé pour tous les articles de </w:t>
      </w:r>
      <w:r w:rsidRPr="00573F19">
        <w:rPr>
          <w:rFonts w:cstheme="minorHAnsi"/>
          <w:sz w:val="24"/>
          <w:szCs w:val="24"/>
          <w:lang w:val="fr-FR"/>
        </w:rPr>
        <w:lastRenderedPageBreak/>
        <w:t>chaque catégorie. En combinant le nombre total d'articles et le nombre total de mots dans chaque catégorie, l'ensemble de données Kalimat offre une vue détaillée et complète du paysage journalistique couvert. Ces informations peuvent être d'une grande valeur pour les chercheurs et les analystes de données, leur permettant de se plonger dans des sujets spécifiques et d'explorer les nuances linguistiques et thématiques au sein de chaque catégorie. L'ensemble de données offre donc une riche opportunité d'analyse approfondie et de perspectives dans le domaine de la linguistique computationnelle arabe et de l'analyse de texte.</w:t>
      </w:r>
    </w:p>
    <w:p w14:paraId="12CB700C" w14:textId="77777777" w:rsidR="002A351B" w:rsidRPr="0015253B" w:rsidRDefault="002A351B" w:rsidP="00573F19">
      <w:pPr>
        <w:jc w:val="both"/>
        <w:rPr>
          <w:rFonts w:cstheme="minorHAnsi"/>
          <w:sz w:val="28"/>
          <w:szCs w:val="28"/>
          <w:lang w:val="fr-FR"/>
        </w:rPr>
      </w:pPr>
    </w:p>
    <w:p w14:paraId="11693D64" w14:textId="1119424E" w:rsidR="00BD0813" w:rsidRPr="005A466E" w:rsidRDefault="00BD0813" w:rsidP="00BD0813">
      <w:pPr>
        <w:pStyle w:val="Titre1"/>
        <w:shd w:val="clear" w:color="auto" w:fill="FFFFFF"/>
        <w:spacing w:before="120" w:after="120"/>
        <w:rPr>
          <w:rFonts w:ascii="Arial" w:hAnsi="Arial" w:cs="Arial"/>
          <w:color w:val="4472C4" w:themeColor="accent1"/>
          <w:sz w:val="28"/>
          <w:szCs w:val="28"/>
          <w:lang w:val="fr-FR"/>
        </w:rPr>
      </w:pPr>
      <w:r w:rsidRPr="005A466E">
        <w:rPr>
          <w:rStyle w:val="lev"/>
          <w:rFonts w:ascii="Arial" w:hAnsi="Arial" w:cs="Arial"/>
          <w:b w:val="0"/>
          <w:bCs w:val="0"/>
          <w:sz w:val="28"/>
          <w:szCs w:val="28"/>
          <w:lang w:val="fr-FR"/>
        </w:rPr>
        <w:t>1.</w:t>
      </w:r>
      <w:r w:rsidR="00B210D2" w:rsidRPr="005A466E">
        <w:rPr>
          <w:rStyle w:val="lev"/>
          <w:rFonts w:ascii="Arial" w:hAnsi="Arial" w:cs="Arial"/>
          <w:b w:val="0"/>
          <w:bCs w:val="0"/>
          <w:sz w:val="28"/>
          <w:szCs w:val="28"/>
          <w:lang w:val="fr-FR"/>
        </w:rPr>
        <w:t>Lecture de données:</w:t>
      </w:r>
    </w:p>
    <w:p w14:paraId="226C4985" w14:textId="77777777" w:rsidR="00BD0813" w:rsidRPr="00B210D2" w:rsidRDefault="00BD0813" w:rsidP="00BD0813">
      <w:pPr>
        <w:pStyle w:val="Paragraphedeliste"/>
        <w:ind w:left="360"/>
        <w:jc w:val="both"/>
        <w:rPr>
          <w:rFonts w:cstheme="minorHAnsi"/>
          <w:color w:val="000000" w:themeColor="text1"/>
          <w:sz w:val="24"/>
          <w:szCs w:val="24"/>
          <w:lang w:val="fr-FR"/>
        </w:rPr>
      </w:pPr>
      <w:r w:rsidRPr="00B210D2">
        <w:rPr>
          <w:rFonts w:cstheme="minorHAnsi"/>
          <w:color w:val="000000" w:themeColor="text1"/>
          <w:sz w:val="24"/>
          <w:szCs w:val="24"/>
          <w:lang w:val="fr-FR"/>
        </w:rPr>
        <w:t>Cette étape joue un rôle crucial dans la gestion et la préparation des données pour l'analyse ultérieure. Le premier code extrait et structure les articles des fichiers ZIP, en les organisant dans des DataFrames distincts pour chaque catégorie. L'objectif est de faciliter l'exploration et l'analyse des articles en créant une représentation tabulaire claire avec des colonnes "Catégorie" et "Article". Le résultat final, consolidé dans le DataFrame 'combined_df', offre une vue d'ensemble organisée des articles de différentes catégories.</w:t>
      </w:r>
    </w:p>
    <w:p w14:paraId="2F4D357B" w14:textId="77777777" w:rsidR="00BD0813" w:rsidRPr="00B210D2" w:rsidRDefault="00BD0813" w:rsidP="00BD0813">
      <w:pPr>
        <w:pStyle w:val="Paragraphedeliste"/>
        <w:ind w:left="360"/>
        <w:jc w:val="both"/>
        <w:rPr>
          <w:rFonts w:cstheme="minorHAnsi"/>
          <w:color w:val="000000" w:themeColor="text1"/>
          <w:sz w:val="24"/>
          <w:szCs w:val="24"/>
          <w:lang w:val="fr-FR"/>
        </w:rPr>
      </w:pPr>
    </w:p>
    <w:p w14:paraId="46EB890A" w14:textId="40097212" w:rsidR="00BD0813" w:rsidRPr="00B210D2" w:rsidRDefault="00BD0813" w:rsidP="00BD0813">
      <w:pPr>
        <w:pStyle w:val="Paragraphedeliste"/>
        <w:ind w:left="360"/>
        <w:jc w:val="both"/>
        <w:rPr>
          <w:rFonts w:cstheme="minorHAnsi"/>
          <w:color w:val="000000" w:themeColor="text1"/>
          <w:sz w:val="24"/>
          <w:szCs w:val="24"/>
          <w:lang w:val="fr-FR"/>
        </w:rPr>
      </w:pPr>
      <w:r w:rsidRPr="00B210D2">
        <w:rPr>
          <w:rFonts w:cstheme="minorHAnsi"/>
          <w:color w:val="000000" w:themeColor="text1"/>
          <w:sz w:val="24"/>
          <w:szCs w:val="24"/>
          <w:lang w:val="fr-FR"/>
        </w:rPr>
        <w:t>puis complète cette approche en générant des fichiers textes consolidés pour chaque catégorie. Il extrait le contenu textuel des articles, le combine en un seul texte et l'enregistre dans des fichiers individuels. Cette méthode simplifie la gestion des données et permet d'accéder facilement au contenu complet de chaque catégorie. L'ensemble du processus contribue à une préparation efficace des données, facilitant l'analyse future et la compréhension des tendances spécifiques à chaque domaine, qu'il s'agisse du sport, de la culture, des sujets locaux, de la religion, de l'économie ou des affaires internationales.</w:t>
      </w:r>
    </w:p>
    <w:p w14:paraId="54F52F8E" w14:textId="6A835937" w:rsidR="00BD0813" w:rsidRPr="009E14BF" w:rsidRDefault="009E14BF" w:rsidP="009E14BF">
      <w:pPr>
        <w:jc w:val="both"/>
        <w:rPr>
          <w:rFonts w:cstheme="minorHAnsi"/>
          <w:color w:val="4472C4" w:themeColor="accent1"/>
          <w:sz w:val="28"/>
          <w:szCs w:val="28"/>
          <w:lang w:val="fr-FR"/>
        </w:rPr>
      </w:pPr>
      <w:r>
        <w:rPr>
          <w:rFonts w:cstheme="minorHAnsi"/>
          <w:color w:val="2F5496" w:themeColor="accent1" w:themeShade="BF"/>
          <w:sz w:val="28"/>
          <w:szCs w:val="28"/>
          <w:lang w:val="fr-FR"/>
        </w:rPr>
        <w:t>2.</w:t>
      </w:r>
      <w:r w:rsidR="008C5BAC" w:rsidRPr="009E14BF">
        <w:rPr>
          <w:rFonts w:cstheme="minorHAnsi"/>
          <w:color w:val="2F5496" w:themeColor="accent1" w:themeShade="BF"/>
          <w:sz w:val="28"/>
          <w:szCs w:val="28"/>
          <w:lang w:val="fr-FR"/>
        </w:rPr>
        <w:t>Exploration</w:t>
      </w:r>
      <w:r w:rsidR="00783EE3" w:rsidRPr="009E14BF">
        <w:rPr>
          <w:rFonts w:cstheme="minorHAnsi"/>
          <w:color w:val="2F5496" w:themeColor="accent1" w:themeShade="BF"/>
          <w:sz w:val="28"/>
          <w:szCs w:val="28"/>
          <w:lang w:val="fr-FR"/>
        </w:rPr>
        <w:t xml:space="preserve"> des données : </w:t>
      </w:r>
    </w:p>
    <w:p w14:paraId="5BC1008F" w14:textId="77777777" w:rsidR="00B210D2" w:rsidRPr="00B210D2" w:rsidRDefault="00B210D2" w:rsidP="00B210D2">
      <w:pPr>
        <w:pStyle w:val="Paragraphedeliste"/>
        <w:ind w:left="360"/>
        <w:jc w:val="both"/>
        <w:rPr>
          <w:rFonts w:cstheme="minorHAnsi"/>
          <w:color w:val="000000" w:themeColor="text1"/>
          <w:sz w:val="24"/>
          <w:szCs w:val="24"/>
          <w:lang w:val="fr-FR"/>
        </w:rPr>
      </w:pPr>
      <w:r w:rsidRPr="00B210D2">
        <w:rPr>
          <w:rFonts w:cstheme="minorHAnsi"/>
          <w:color w:val="000000" w:themeColor="text1"/>
          <w:sz w:val="24"/>
          <w:szCs w:val="24"/>
          <w:lang w:val="fr-FR"/>
        </w:rPr>
        <w:t>L'exploration approfondie des données a permis de générer le tableau ci-dessus, qui fournit des statistiques clés sur la structure et la longueur du contenu pour chaque catégorie d'article. Ce tableau est un instantané instructif, qui présente des paramètres essentiels tels que le nombre de mots, le nombre de caractères, le nombre moyen de caractères par mot, le nombre brut de caractères et le nombre de mots vides. Chaque ligne du tableau représente une catégorie spécifique d'articles, offrant une vue comparative de leurs caractéristiques textuelles.</w:t>
      </w:r>
    </w:p>
    <w:p w14:paraId="163F6490" w14:textId="77777777" w:rsidR="00B210D2" w:rsidRPr="00B210D2" w:rsidRDefault="00B210D2" w:rsidP="00B210D2">
      <w:pPr>
        <w:pStyle w:val="Paragraphedeliste"/>
        <w:ind w:left="360"/>
        <w:jc w:val="both"/>
        <w:rPr>
          <w:rFonts w:cstheme="minorHAnsi"/>
          <w:color w:val="000000" w:themeColor="text1"/>
          <w:sz w:val="24"/>
          <w:szCs w:val="24"/>
          <w:lang w:val="fr-FR"/>
        </w:rPr>
      </w:pPr>
    </w:p>
    <w:p w14:paraId="111168AE" w14:textId="1901B065" w:rsidR="00B210D2" w:rsidRDefault="00B210D2" w:rsidP="00B210D2">
      <w:pPr>
        <w:pStyle w:val="Paragraphedeliste"/>
        <w:ind w:left="360"/>
        <w:jc w:val="both"/>
        <w:rPr>
          <w:rFonts w:cstheme="minorHAnsi"/>
          <w:color w:val="000000" w:themeColor="text1"/>
          <w:sz w:val="24"/>
          <w:szCs w:val="24"/>
          <w:lang w:val="fr-FR"/>
        </w:rPr>
      </w:pPr>
      <w:r w:rsidRPr="00B210D2">
        <w:rPr>
          <w:rFonts w:cstheme="minorHAnsi"/>
          <w:color w:val="000000" w:themeColor="text1"/>
          <w:sz w:val="24"/>
          <w:szCs w:val="24"/>
          <w:lang w:val="fr-FR"/>
        </w:rPr>
        <w:t>L'analyse de ces données permet de dégager plusieurs tendances. La catégorie "Religion" se distingue par un contenu particulièrement volumineux, avec un nombre de mots et de caractères significativement élevé. À l'inverse, la catégorie "Local" présente un nombre moyen de caractères par mot plus élevé, indiquant peut-être une utilisation plus complexe ou technique du langage. D'autres catégories, telles que "Économie", "Sports", "Culture" et "International", révèlent également des nuances uniques dans leurs statistiques respectives.</w:t>
      </w:r>
    </w:p>
    <w:p w14:paraId="04E0E79E" w14:textId="3740495D" w:rsidR="00B210D2" w:rsidRDefault="00413529" w:rsidP="00B210D2">
      <w:pPr>
        <w:pStyle w:val="Paragraphedeliste"/>
        <w:ind w:left="360"/>
        <w:jc w:val="both"/>
        <w:rPr>
          <w:rFonts w:cstheme="minorHAnsi"/>
          <w:color w:val="000000" w:themeColor="text1"/>
          <w:sz w:val="24"/>
          <w:szCs w:val="24"/>
          <w:lang w:val="fr-FR"/>
        </w:rPr>
      </w:pPr>
      <w:r w:rsidRPr="00413529">
        <w:rPr>
          <w:rFonts w:cstheme="minorHAnsi"/>
          <w:noProof/>
          <w:color w:val="000000" w:themeColor="text1"/>
          <w:sz w:val="24"/>
          <w:szCs w:val="24"/>
          <w:lang w:val="fr-FR" w:eastAsia="fr-FR"/>
        </w:rPr>
        <w:lastRenderedPageBreak/>
        <w:drawing>
          <wp:inline distT="0" distB="0" distL="0" distR="0" wp14:anchorId="384B4F26" wp14:editId="34D7C2FB">
            <wp:extent cx="5759450" cy="174244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1742440"/>
                    </a:xfrm>
                    <a:prstGeom prst="rect">
                      <a:avLst/>
                    </a:prstGeom>
                  </pic:spPr>
                </pic:pic>
              </a:graphicData>
            </a:graphic>
          </wp:inline>
        </w:drawing>
      </w:r>
    </w:p>
    <w:p w14:paraId="32CCE2BD" w14:textId="77777777" w:rsidR="00B36DEF" w:rsidRDefault="00B36DEF" w:rsidP="00B210D2">
      <w:pPr>
        <w:pStyle w:val="Paragraphedeliste"/>
        <w:ind w:left="360"/>
        <w:jc w:val="both"/>
        <w:rPr>
          <w:rFonts w:cstheme="minorHAnsi"/>
          <w:color w:val="000000" w:themeColor="text1"/>
          <w:sz w:val="24"/>
          <w:szCs w:val="24"/>
          <w:lang w:val="fr-FR"/>
        </w:rPr>
      </w:pPr>
    </w:p>
    <w:p w14:paraId="79232886" w14:textId="3C9A4F56" w:rsidR="00B36DEF" w:rsidRDefault="00B36DEF" w:rsidP="00B210D2">
      <w:pPr>
        <w:pStyle w:val="Paragraphedeliste"/>
        <w:ind w:left="360"/>
        <w:jc w:val="both"/>
        <w:rPr>
          <w:rFonts w:cstheme="minorHAnsi"/>
          <w:color w:val="000000" w:themeColor="text1"/>
          <w:sz w:val="24"/>
          <w:szCs w:val="24"/>
          <w:lang w:val="fr-FR"/>
        </w:rPr>
      </w:pPr>
      <w:r w:rsidRPr="00B36DEF">
        <w:rPr>
          <w:rFonts w:cstheme="minorHAnsi"/>
          <w:color w:val="000000" w:themeColor="text1"/>
          <w:sz w:val="24"/>
          <w:szCs w:val="24"/>
          <w:lang w:val="fr-FR"/>
        </w:rPr>
        <w:t>Pour compléter l'analyse statistique présentée dans le tableau ci-dessus, une visualisation graphique permet de mieux comprendre les différences entre les catégories d'articles. La courbe ci-dessous illustre l'évolution du nombre de caractères et de mots pour chaque catégorie. Comme on peut le constater, la catégorie "Religion" se distingue nettement par une courbe ascendante, indiquant un contenu sensiblement plus long en termes de caractères et de mots. À l'inverse, la catégorie "International" présente une courbe descendante, suggérant un contenu plus succinct. Cette représentation visuelle offre une perspective instantanée sur les variations de longueur entre les catégories, complétant ainsi l'analyse quantitative précédente.</w:t>
      </w:r>
    </w:p>
    <w:p w14:paraId="06E25BB4" w14:textId="715945B1" w:rsidR="00B36DEF" w:rsidRDefault="00B36DEF" w:rsidP="00B210D2">
      <w:pPr>
        <w:pStyle w:val="Paragraphedeliste"/>
        <w:ind w:left="360"/>
        <w:jc w:val="both"/>
        <w:rPr>
          <w:rFonts w:cstheme="minorHAnsi"/>
          <w:color w:val="000000" w:themeColor="text1"/>
          <w:sz w:val="24"/>
          <w:szCs w:val="24"/>
          <w:lang w:val="fr-FR"/>
        </w:rPr>
      </w:pPr>
      <w:r w:rsidRPr="00B36DEF">
        <w:rPr>
          <w:rFonts w:cstheme="minorHAnsi"/>
          <w:noProof/>
          <w:color w:val="000000" w:themeColor="text1"/>
          <w:sz w:val="24"/>
          <w:szCs w:val="24"/>
          <w:lang w:val="fr-FR" w:eastAsia="fr-FR"/>
        </w:rPr>
        <w:drawing>
          <wp:inline distT="0" distB="0" distL="0" distR="0" wp14:anchorId="08D380BB" wp14:editId="63F4760A">
            <wp:extent cx="5759450" cy="264414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2644140"/>
                    </a:xfrm>
                    <a:prstGeom prst="rect">
                      <a:avLst/>
                    </a:prstGeom>
                  </pic:spPr>
                </pic:pic>
              </a:graphicData>
            </a:graphic>
          </wp:inline>
        </w:drawing>
      </w:r>
    </w:p>
    <w:p w14:paraId="3461573E" w14:textId="1B89BE0F" w:rsidR="00B36DEF" w:rsidRDefault="00B36DEF" w:rsidP="00B210D2">
      <w:pPr>
        <w:pStyle w:val="Paragraphedeliste"/>
        <w:ind w:left="360"/>
        <w:jc w:val="both"/>
        <w:rPr>
          <w:rFonts w:cstheme="minorHAnsi"/>
          <w:color w:val="000000" w:themeColor="text1"/>
          <w:sz w:val="24"/>
          <w:szCs w:val="24"/>
          <w:lang w:val="fr-FR"/>
        </w:rPr>
      </w:pPr>
      <w:r w:rsidRPr="00B36DEF">
        <w:rPr>
          <w:rFonts w:cstheme="minorHAnsi"/>
          <w:noProof/>
          <w:color w:val="000000" w:themeColor="text1"/>
          <w:sz w:val="24"/>
          <w:szCs w:val="24"/>
          <w:lang w:val="fr-FR" w:eastAsia="fr-FR"/>
        </w:rPr>
        <w:lastRenderedPageBreak/>
        <w:drawing>
          <wp:inline distT="0" distB="0" distL="0" distR="0" wp14:anchorId="0E4D0E95" wp14:editId="0D0604D4">
            <wp:extent cx="5759450" cy="2891155"/>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891155"/>
                    </a:xfrm>
                    <a:prstGeom prst="rect">
                      <a:avLst/>
                    </a:prstGeom>
                  </pic:spPr>
                </pic:pic>
              </a:graphicData>
            </a:graphic>
          </wp:inline>
        </w:drawing>
      </w:r>
    </w:p>
    <w:p w14:paraId="3AF3FC60" w14:textId="7970E904" w:rsidR="00B36DEF" w:rsidRDefault="00B36DEF" w:rsidP="00B210D2">
      <w:pPr>
        <w:pStyle w:val="Paragraphedeliste"/>
        <w:ind w:left="360"/>
        <w:jc w:val="both"/>
        <w:rPr>
          <w:rFonts w:cstheme="minorHAnsi"/>
          <w:color w:val="000000" w:themeColor="text1"/>
          <w:sz w:val="24"/>
          <w:szCs w:val="24"/>
          <w:lang w:val="fr-FR"/>
        </w:rPr>
      </w:pPr>
      <w:r w:rsidRPr="00B36DEF">
        <w:rPr>
          <w:rFonts w:cstheme="minorHAnsi"/>
          <w:color w:val="000000" w:themeColor="text1"/>
          <w:sz w:val="24"/>
          <w:szCs w:val="24"/>
          <w:lang w:val="fr-FR"/>
        </w:rPr>
        <w:t>Pour compléter notre exploration de données, la figure ci-dessous montre le nombre moyen de caractères par mot dans chaque catégorie d'article. Bien que les valeurs moyennes soient relativement proches, des nuances significatives apparaissent à l'examen du graphique. Les catégories "Local" et "Économie" affichent des moyennes légèrement plus élevées, ce qui suggère l'utilisation potentielle d'un vocabulaire plus complexe ou plus technique que dans les autres catégories. En revanche, la catégorie "Religion" présente la moyenne la plus basse, ce qui indique une densité de mots relativement plus faible en termes de caractères par mot.</w:t>
      </w:r>
    </w:p>
    <w:p w14:paraId="7BA83C41" w14:textId="4055E9C0" w:rsidR="00B36DEF" w:rsidRDefault="00B36DEF" w:rsidP="00B210D2">
      <w:pPr>
        <w:pStyle w:val="Paragraphedeliste"/>
        <w:ind w:left="360"/>
        <w:jc w:val="both"/>
        <w:rPr>
          <w:rFonts w:cstheme="minorHAnsi"/>
          <w:color w:val="000000" w:themeColor="text1"/>
          <w:sz w:val="24"/>
          <w:szCs w:val="24"/>
          <w:lang w:val="fr-FR"/>
        </w:rPr>
      </w:pPr>
      <w:r w:rsidRPr="00B36DEF">
        <w:rPr>
          <w:rFonts w:cstheme="minorHAnsi"/>
          <w:noProof/>
          <w:color w:val="000000" w:themeColor="text1"/>
          <w:sz w:val="24"/>
          <w:szCs w:val="24"/>
          <w:lang w:val="fr-FR" w:eastAsia="fr-FR"/>
        </w:rPr>
        <w:drawing>
          <wp:inline distT="0" distB="0" distL="0" distR="0" wp14:anchorId="3AF54ABC" wp14:editId="1711EB1B">
            <wp:extent cx="5759450" cy="298894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88945"/>
                    </a:xfrm>
                    <a:prstGeom prst="rect">
                      <a:avLst/>
                    </a:prstGeom>
                  </pic:spPr>
                </pic:pic>
              </a:graphicData>
            </a:graphic>
          </wp:inline>
        </w:drawing>
      </w:r>
    </w:p>
    <w:p w14:paraId="25753105" w14:textId="049B8089" w:rsidR="00B36DEF" w:rsidRDefault="00B36DEF" w:rsidP="00B210D2">
      <w:pPr>
        <w:pStyle w:val="Paragraphedeliste"/>
        <w:ind w:left="360"/>
        <w:jc w:val="both"/>
        <w:rPr>
          <w:rFonts w:cstheme="minorHAnsi"/>
          <w:color w:val="000000" w:themeColor="text1"/>
          <w:sz w:val="24"/>
          <w:szCs w:val="24"/>
          <w:lang w:val="fr-FR"/>
        </w:rPr>
      </w:pPr>
      <w:r w:rsidRPr="00B36DEF">
        <w:rPr>
          <w:rFonts w:cstheme="minorHAnsi"/>
          <w:color w:val="000000" w:themeColor="text1"/>
          <w:sz w:val="24"/>
          <w:szCs w:val="24"/>
          <w:lang w:val="fr-FR"/>
        </w:rPr>
        <w:t xml:space="preserve">La figure ci-dessous illustre la fréquence des mots vides dans chaque catégorie d'article. L'histogramme met en évidence la disparité de l'utilisation des mots vides entre les différents thèmes. Les catégories "Économie" et "Local" présentent des fréquences relativement plus élevées de mots vides, ce qui indique peut-être un style éditorial plus formel ou technique. En revanche, la catégorie "International" présente une fréquence </w:t>
      </w:r>
      <w:r w:rsidRPr="00B36DEF">
        <w:rPr>
          <w:rFonts w:cstheme="minorHAnsi"/>
          <w:color w:val="000000" w:themeColor="text1"/>
          <w:sz w:val="24"/>
          <w:szCs w:val="24"/>
          <w:lang w:val="fr-FR"/>
        </w:rPr>
        <w:lastRenderedPageBreak/>
        <w:t>plus faible de mots vides, ce qui suggère une utilisation potentiellement plus concise et directe du langage.</w:t>
      </w:r>
    </w:p>
    <w:p w14:paraId="5536164E" w14:textId="2A4AE73A" w:rsidR="000466D2" w:rsidRDefault="000466D2" w:rsidP="00B210D2">
      <w:pPr>
        <w:pStyle w:val="Paragraphedeliste"/>
        <w:ind w:left="360"/>
        <w:jc w:val="both"/>
        <w:rPr>
          <w:rFonts w:cstheme="minorHAnsi"/>
          <w:color w:val="000000" w:themeColor="text1"/>
          <w:sz w:val="24"/>
          <w:szCs w:val="24"/>
          <w:lang w:val="fr-FR"/>
        </w:rPr>
      </w:pPr>
      <w:r w:rsidRPr="000466D2">
        <w:rPr>
          <w:rFonts w:cstheme="minorHAnsi"/>
          <w:noProof/>
          <w:color w:val="000000" w:themeColor="text1"/>
          <w:sz w:val="24"/>
          <w:szCs w:val="24"/>
          <w:lang w:val="fr-FR" w:eastAsia="fr-FR"/>
        </w:rPr>
        <w:drawing>
          <wp:inline distT="0" distB="0" distL="0" distR="0" wp14:anchorId="169560DB" wp14:editId="08508429">
            <wp:extent cx="5250452" cy="2659380"/>
            <wp:effectExtent l="0" t="0" r="762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1966" cy="2710797"/>
                    </a:xfrm>
                    <a:prstGeom prst="rect">
                      <a:avLst/>
                    </a:prstGeom>
                  </pic:spPr>
                </pic:pic>
              </a:graphicData>
            </a:graphic>
          </wp:inline>
        </w:drawing>
      </w:r>
    </w:p>
    <w:p w14:paraId="0D86C0FD" w14:textId="77777777" w:rsidR="00A94A21" w:rsidRDefault="00A94A21" w:rsidP="00B210D2">
      <w:pPr>
        <w:pStyle w:val="Paragraphedeliste"/>
        <w:ind w:left="360"/>
        <w:jc w:val="both"/>
        <w:rPr>
          <w:rFonts w:cstheme="minorHAnsi"/>
          <w:color w:val="000000" w:themeColor="text1"/>
          <w:sz w:val="24"/>
          <w:szCs w:val="24"/>
          <w:lang w:val="fr-FR"/>
        </w:rPr>
      </w:pPr>
    </w:p>
    <w:p w14:paraId="05A664F5" w14:textId="75E60878" w:rsidR="00A94A21" w:rsidRDefault="00A94A21" w:rsidP="00B210D2">
      <w:pPr>
        <w:pStyle w:val="Paragraphedeliste"/>
        <w:ind w:left="360"/>
        <w:jc w:val="both"/>
        <w:rPr>
          <w:rFonts w:cstheme="minorHAnsi"/>
          <w:color w:val="000000" w:themeColor="text1"/>
          <w:sz w:val="24"/>
          <w:szCs w:val="24"/>
          <w:lang w:val="fr-FR"/>
        </w:rPr>
      </w:pPr>
      <w:r w:rsidRPr="00A94A21">
        <w:rPr>
          <w:rFonts w:cstheme="minorHAnsi"/>
          <w:color w:val="000000" w:themeColor="text1"/>
          <w:sz w:val="24"/>
          <w:szCs w:val="24"/>
          <w:lang w:val="fr-FR"/>
        </w:rPr>
        <w:t>L'exploration approfondie de la base de données a révélé des insights essentiels sur les mots les plus fréquemment utilisés avant la suppression des mots vides. L'histogramme affiche la fréquence des dix mots les plus courants, parmi lesquels figurent des termes tels que, 'في', 'على', 'إلى', 'ان', 'التي', 'من', et 'فى'. Ces mots sont particulièrement prédominants dans le corpus d'articles, soulignant leur récurrence significative dans le langage utilisé.</w:t>
      </w:r>
    </w:p>
    <w:p w14:paraId="3E8D6096" w14:textId="79E91CB5" w:rsidR="00A94A21" w:rsidRDefault="00A94A21" w:rsidP="00B210D2">
      <w:pPr>
        <w:pStyle w:val="Paragraphedeliste"/>
        <w:ind w:left="360"/>
        <w:jc w:val="both"/>
        <w:rPr>
          <w:rFonts w:cstheme="minorHAnsi"/>
          <w:color w:val="000000" w:themeColor="text1"/>
          <w:sz w:val="24"/>
          <w:szCs w:val="24"/>
          <w:lang w:val="fr-FR"/>
        </w:rPr>
      </w:pPr>
    </w:p>
    <w:p w14:paraId="71978334" w14:textId="32C79969" w:rsidR="00A94A21" w:rsidRDefault="00F64478" w:rsidP="00B210D2">
      <w:pPr>
        <w:pStyle w:val="Paragraphedeliste"/>
        <w:ind w:left="360"/>
        <w:jc w:val="both"/>
        <w:rPr>
          <w:rFonts w:cstheme="minorHAnsi"/>
          <w:color w:val="000000" w:themeColor="text1"/>
          <w:sz w:val="24"/>
          <w:szCs w:val="24"/>
          <w:lang w:val="fr-FR"/>
        </w:rPr>
      </w:pPr>
      <w:r w:rsidRPr="00F64478">
        <w:rPr>
          <w:rFonts w:cstheme="minorHAnsi"/>
          <w:noProof/>
          <w:color w:val="000000" w:themeColor="text1"/>
          <w:sz w:val="24"/>
          <w:szCs w:val="24"/>
          <w:lang w:val="fr-FR" w:eastAsia="fr-FR"/>
        </w:rPr>
        <w:drawing>
          <wp:inline distT="0" distB="0" distL="0" distR="0" wp14:anchorId="2E552EE2" wp14:editId="0E5389A0">
            <wp:extent cx="5759450" cy="36957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69570"/>
                    </a:xfrm>
                    <a:prstGeom prst="rect">
                      <a:avLst/>
                    </a:prstGeom>
                  </pic:spPr>
                </pic:pic>
              </a:graphicData>
            </a:graphic>
          </wp:inline>
        </w:drawing>
      </w:r>
    </w:p>
    <w:p w14:paraId="6B0AC819" w14:textId="7B6BDD22" w:rsidR="00F64478" w:rsidRDefault="001B6C61" w:rsidP="00B210D2">
      <w:pPr>
        <w:pStyle w:val="Paragraphedeliste"/>
        <w:ind w:left="360"/>
        <w:jc w:val="both"/>
        <w:rPr>
          <w:rFonts w:cstheme="minorHAnsi"/>
          <w:color w:val="000000" w:themeColor="text1"/>
          <w:sz w:val="24"/>
          <w:szCs w:val="24"/>
          <w:lang w:val="fr-FR"/>
        </w:rPr>
      </w:pPr>
      <w:r w:rsidRPr="001B6C61">
        <w:rPr>
          <w:rFonts w:cstheme="minorHAnsi"/>
          <w:noProof/>
          <w:color w:val="000000" w:themeColor="text1"/>
          <w:sz w:val="24"/>
          <w:szCs w:val="24"/>
          <w:lang w:val="fr-FR" w:eastAsia="fr-FR"/>
        </w:rPr>
        <w:drawing>
          <wp:inline distT="0" distB="0" distL="0" distR="0" wp14:anchorId="740F65F9" wp14:editId="55D3C2B2">
            <wp:extent cx="5759450" cy="33629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62960"/>
                    </a:xfrm>
                    <a:prstGeom prst="rect">
                      <a:avLst/>
                    </a:prstGeom>
                  </pic:spPr>
                </pic:pic>
              </a:graphicData>
            </a:graphic>
          </wp:inline>
        </w:drawing>
      </w:r>
    </w:p>
    <w:p w14:paraId="44D07D94" w14:textId="77777777" w:rsidR="00F64478" w:rsidRPr="00F64478" w:rsidRDefault="00F64478" w:rsidP="00F64478">
      <w:pPr>
        <w:pStyle w:val="Paragraphedeliste"/>
        <w:ind w:left="360"/>
        <w:jc w:val="both"/>
        <w:rPr>
          <w:rFonts w:cstheme="minorHAnsi"/>
          <w:color w:val="000000" w:themeColor="text1"/>
          <w:sz w:val="24"/>
          <w:szCs w:val="24"/>
          <w:lang w:val="fr-FR"/>
        </w:rPr>
      </w:pPr>
      <w:r w:rsidRPr="00F64478">
        <w:rPr>
          <w:rFonts w:cstheme="minorHAnsi"/>
          <w:color w:val="000000" w:themeColor="text1"/>
          <w:sz w:val="24"/>
          <w:szCs w:val="24"/>
          <w:lang w:val="fr-FR"/>
        </w:rPr>
        <w:t xml:space="preserve">La matrice TF-IDF (Term Frequency-Inverse Document Frequency) fournit une représentation numérique des articles du corpus, soulignant l'importance relative des </w:t>
      </w:r>
      <w:r w:rsidRPr="00F64478">
        <w:rPr>
          <w:rFonts w:cstheme="minorHAnsi"/>
          <w:color w:val="000000" w:themeColor="text1"/>
          <w:sz w:val="24"/>
          <w:szCs w:val="24"/>
          <w:lang w:val="fr-FR"/>
        </w:rPr>
        <w:lastRenderedPageBreak/>
        <w:t>mots dans chaque document. Chaque valeur de la matrice représente le poids TF-IDF d'un mot spécifique pour un document donné.</w:t>
      </w:r>
    </w:p>
    <w:p w14:paraId="0D6E6A17" w14:textId="77777777" w:rsidR="00F64478" w:rsidRPr="00F64478" w:rsidRDefault="00F64478" w:rsidP="00F64478">
      <w:pPr>
        <w:pStyle w:val="Paragraphedeliste"/>
        <w:ind w:left="360"/>
        <w:jc w:val="both"/>
        <w:rPr>
          <w:rFonts w:cstheme="minorHAnsi"/>
          <w:color w:val="000000" w:themeColor="text1"/>
          <w:sz w:val="24"/>
          <w:szCs w:val="24"/>
          <w:lang w:val="fr-FR"/>
        </w:rPr>
      </w:pPr>
    </w:p>
    <w:p w14:paraId="5FE8A73B" w14:textId="77777777" w:rsidR="00F64478" w:rsidRPr="00F64478" w:rsidRDefault="00F64478" w:rsidP="00F64478">
      <w:pPr>
        <w:pStyle w:val="Paragraphedeliste"/>
        <w:ind w:left="360"/>
        <w:jc w:val="both"/>
        <w:rPr>
          <w:rFonts w:cstheme="minorHAnsi"/>
          <w:color w:val="000000" w:themeColor="text1"/>
          <w:sz w:val="24"/>
          <w:szCs w:val="24"/>
          <w:lang w:val="fr-FR"/>
        </w:rPr>
      </w:pPr>
      <w:r w:rsidRPr="00F64478">
        <w:rPr>
          <w:rFonts w:cstheme="minorHAnsi"/>
          <w:color w:val="000000" w:themeColor="text1"/>
          <w:sz w:val="24"/>
          <w:szCs w:val="24"/>
          <w:lang w:val="fr-FR"/>
        </w:rPr>
        <w:t>Valeurs faibles : Les valeurs proches de zéro indiquent que le mot a une fréquence relativement faible dans le document, ou qu'il est fréquent dans l'ensemble du corpus, n'apportant pas de distinction significative à ce document particulier.</w:t>
      </w:r>
    </w:p>
    <w:p w14:paraId="7B646915" w14:textId="77777777" w:rsidR="00F64478" w:rsidRPr="00F64478" w:rsidRDefault="00F64478" w:rsidP="00F64478">
      <w:pPr>
        <w:pStyle w:val="Paragraphedeliste"/>
        <w:ind w:left="360"/>
        <w:jc w:val="both"/>
        <w:rPr>
          <w:rFonts w:cstheme="minorHAnsi"/>
          <w:color w:val="000000" w:themeColor="text1"/>
          <w:sz w:val="24"/>
          <w:szCs w:val="24"/>
          <w:lang w:val="fr-FR"/>
        </w:rPr>
      </w:pPr>
    </w:p>
    <w:p w14:paraId="562044FC" w14:textId="77777777" w:rsidR="00F64478" w:rsidRPr="00F64478" w:rsidRDefault="00F64478" w:rsidP="00F64478">
      <w:pPr>
        <w:pStyle w:val="Paragraphedeliste"/>
        <w:ind w:left="360"/>
        <w:jc w:val="both"/>
        <w:rPr>
          <w:rFonts w:cstheme="minorHAnsi"/>
          <w:color w:val="000000" w:themeColor="text1"/>
          <w:sz w:val="24"/>
          <w:szCs w:val="24"/>
          <w:lang w:val="fr-FR"/>
        </w:rPr>
      </w:pPr>
      <w:r w:rsidRPr="00F64478">
        <w:rPr>
          <w:rFonts w:cstheme="minorHAnsi"/>
          <w:color w:val="000000" w:themeColor="text1"/>
          <w:sz w:val="24"/>
          <w:szCs w:val="24"/>
          <w:lang w:val="fr-FR"/>
        </w:rPr>
        <w:t>Valeurs élevées : les valeurs élevées suggèrent que le mot est spécifique au document et qu'il peut jouer un rôle important dans sa caractérisation. Ces mots ont une fréquence significative dans le document et sont moins fréquents dans l'ensemble du corpus.</w:t>
      </w:r>
    </w:p>
    <w:p w14:paraId="2F036937" w14:textId="77777777" w:rsidR="00F64478" w:rsidRPr="00F64478" w:rsidRDefault="00F64478" w:rsidP="00F64478">
      <w:pPr>
        <w:pStyle w:val="Paragraphedeliste"/>
        <w:ind w:left="360"/>
        <w:jc w:val="both"/>
        <w:rPr>
          <w:rFonts w:cstheme="minorHAnsi"/>
          <w:color w:val="000000" w:themeColor="text1"/>
          <w:sz w:val="24"/>
          <w:szCs w:val="24"/>
          <w:lang w:val="fr-FR"/>
        </w:rPr>
      </w:pPr>
    </w:p>
    <w:p w14:paraId="35D36770" w14:textId="30E82B83" w:rsidR="00F64478" w:rsidRDefault="00F64478" w:rsidP="00F64478">
      <w:pPr>
        <w:pStyle w:val="Paragraphedeliste"/>
        <w:ind w:left="360"/>
        <w:jc w:val="both"/>
        <w:rPr>
          <w:rFonts w:cstheme="minorHAnsi"/>
          <w:color w:val="000000" w:themeColor="text1"/>
          <w:sz w:val="24"/>
          <w:szCs w:val="24"/>
          <w:lang w:val="fr-FR"/>
        </w:rPr>
      </w:pPr>
      <w:r w:rsidRPr="00F64478">
        <w:rPr>
          <w:rFonts w:cstheme="minorHAnsi"/>
          <w:color w:val="000000" w:themeColor="text1"/>
          <w:sz w:val="24"/>
          <w:szCs w:val="24"/>
          <w:lang w:val="fr-FR"/>
        </w:rPr>
        <w:t>La matrice comprend un ensemble étendu de mots uniques (252 990 colonnes) extraits du corpus. Les lignes représentent différents articles et les colonnes des mots spécifiques. En examinant les valeurs de la matrice, vous pouvez identifier les mots qui contribuent le plus à la caractérisation de chaque article.</w:t>
      </w:r>
    </w:p>
    <w:p w14:paraId="55DA13D6" w14:textId="77777777" w:rsidR="00F64478" w:rsidRDefault="00F64478" w:rsidP="00F64478">
      <w:pPr>
        <w:pStyle w:val="Paragraphedeliste"/>
        <w:ind w:left="360"/>
        <w:jc w:val="both"/>
        <w:rPr>
          <w:rFonts w:cstheme="minorHAnsi"/>
          <w:color w:val="000000" w:themeColor="text1"/>
          <w:sz w:val="24"/>
          <w:szCs w:val="24"/>
          <w:lang w:val="fr-FR"/>
        </w:rPr>
      </w:pPr>
    </w:p>
    <w:p w14:paraId="2A37CB04" w14:textId="09D31E1F" w:rsidR="00F64478" w:rsidRDefault="005A466E" w:rsidP="00F64478">
      <w:pPr>
        <w:pStyle w:val="Paragraphedeliste"/>
        <w:ind w:left="360"/>
        <w:jc w:val="both"/>
        <w:rPr>
          <w:rFonts w:cstheme="minorHAnsi"/>
          <w:color w:val="000000" w:themeColor="text1"/>
          <w:sz w:val="24"/>
          <w:szCs w:val="24"/>
          <w:lang w:val="fr-FR"/>
        </w:rPr>
      </w:pPr>
      <w:r w:rsidRPr="005A466E">
        <w:rPr>
          <w:rFonts w:cstheme="minorHAnsi"/>
          <w:noProof/>
          <w:color w:val="000000" w:themeColor="text1"/>
          <w:sz w:val="24"/>
          <w:szCs w:val="24"/>
          <w:lang w:val="fr-FR" w:eastAsia="fr-FR"/>
        </w:rPr>
        <w:drawing>
          <wp:inline distT="0" distB="0" distL="0" distR="0" wp14:anchorId="03374DBA" wp14:editId="19E74C19">
            <wp:extent cx="5759450" cy="91313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913130"/>
                    </a:xfrm>
                    <a:prstGeom prst="rect">
                      <a:avLst/>
                    </a:prstGeom>
                  </pic:spPr>
                </pic:pic>
              </a:graphicData>
            </a:graphic>
          </wp:inline>
        </w:drawing>
      </w:r>
    </w:p>
    <w:p w14:paraId="1F7A69BA" w14:textId="77777777" w:rsidR="0086403A" w:rsidRDefault="0086403A" w:rsidP="00B210D2">
      <w:pPr>
        <w:pStyle w:val="Paragraphedeliste"/>
        <w:ind w:left="360"/>
        <w:jc w:val="both"/>
        <w:rPr>
          <w:rFonts w:cstheme="minorHAnsi"/>
          <w:color w:val="000000" w:themeColor="text1"/>
          <w:sz w:val="24"/>
          <w:szCs w:val="24"/>
          <w:lang w:val="fr-FR"/>
        </w:rPr>
      </w:pPr>
    </w:p>
    <w:p w14:paraId="1038C79B" w14:textId="16DE65E4" w:rsidR="009E14BF" w:rsidRDefault="009E14BF" w:rsidP="00B210D2">
      <w:pPr>
        <w:pStyle w:val="Paragraphedeliste"/>
        <w:ind w:left="360"/>
        <w:jc w:val="both"/>
        <w:rPr>
          <w:rFonts w:cstheme="minorHAnsi"/>
          <w:color w:val="2F5496" w:themeColor="accent1" w:themeShade="BF"/>
          <w:sz w:val="28"/>
          <w:szCs w:val="28"/>
          <w:lang w:val="fr-FR"/>
        </w:rPr>
      </w:pPr>
      <w:r>
        <w:rPr>
          <w:rFonts w:cstheme="minorHAnsi"/>
          <w:color w:val="2F5496" w:themeColor="accent1" w:themeShade="BF"/>
          <w:sz w:val="28"/>
          <w:szCs w:val="28"/>
          <w:lang w:val="fr-FR"/>
        </w:rPr>
        <w:t>3</w:t>
      </w:r>
      <w:r w:rsidRPr="009E14BF">
        <w:rPr>
          <w:rFonts w:cstheme="minorHAnsi"/>
          <w:color w:val="2F5496" w:themeColor="accent1" w:themeShade="BF"/>
          <w:sz w:val="28"/>
          <w:szCs w:val="28"/>
          <w:lang w:val="fr-FR"/>
        </w:rPr>
        <w:t>.</w:t>
      </w:r>
      <w:r w:rsidRPr="005A466E">
        <w:rPr>
          <w:color w:val="2F5496" w:themeColor="accent1" w:themeShade="BF"/>
          <w:sz w:val="28"/>
          <w:szCs w:val="28"/>
          <w:lang w:val="fr-FR"/>
        </w:rPr>
        <w:t xml:space="preserve"> </w:t>
      </w:r>
      <w:r w:rsidRPr="009E14BF">
        <w:rPr>
          <w:rFonts w:cstheme="minorHAnsi"/>
          <w:color w:val="2F5496" w:themeColor="accent1" w:themeShade="BF"/>
          <w:sz w:val="28"/>
          <w:szCs w:val="28"/>
          <w:lang w:val="fr-FR"/>
        </w:rPr>
        <w:t>Prétraitement des données</w:t>
      </w:r>
    </w:p>
    <w:p w14:paraId="3636B7E6" w14:textId="20E6788E" w:rsidR="0086403A" w:rsidRDefault="0086403A" w:rsidP="00B210D2">
      <w:pPr>
        <w:pStyle w:val="Paragraphedeliste"/>
        <w:ind w:left="360"/>
        <w:jc w:val="both"/>
        <w:rPr>
          <w:rFonts w:cstheme="minorHAnsi"/>
          <w:color w:val="C45911" w:themeColor="accent2" w:themeShade="BF"/>
          <w:sz w:val="28"/>
          <w:szCs w:val="28"/>
          <w:lang w:val="fr-FR"/>
        </w:rPr>
      </w:pPr>
      <w:r>
        <w:rPr>
          <w:rFonts w:cstheme="minorHAnsi"/>
          <w:color w:val="C45911" w:themeColor="accent2" w:themeShade="BF"/>
          <w:sz w:val="28"/>
          <w:szCs w:val="28"/>
          <w:lang w:val="fr-FR"/>
        </w:rPr>
        <w:t>-</w:t>
      </w:r>
      <w:r w:rsidRPr="0086403A">
        <w:rPr>
          <w:rFonts w:cstheme="minorHAnsi"/>
          <w:color w:val="C45911" w:themeColor="accent2" w:themeShade="BF"/>
          <w:sz w:val="28"/>
          <w:szCs w:val="28"/>
          <w:lang w:val="fr-FR"/>
        </w:rPr>
        <w:t xml:space="preserve">Tokinisation </w:t>
      </w:r>
    </w:p>
    <w:p w14:paraId="44ABAC3D" w14:textId="02C4DF0C" w:rsidR="0086403A" w:rsidRDefault="0086403A" w:rsidP="00B210D2">
      <w:pPr>
        <w:pStyle w:val="Paragraphedeliste"/>
        <w:ind w:left="360"/>
        <w:jc w:val="both"/>
        <w:rPr>
          <w:rFonts w:cstheme="minorHAnsi"/>
          <w:sz w:val="28"/>
          <w:szCs w:val="28"/>
          <w:lang w:val="fr-FR"/>
        </w:rPr>
      </w:pPr>
      <w:r w:rsidRPr="0086403A">
        <w:rPr>
          <w:rFonts w:cstheme="minorHAnsi"/>
          <w:sz w:val="28"/>
          <w:szCs w:val="28"/>
          <w:lang w:val="fr-FR"/>
        </w:rPr>
        <w:t>La tokenisation, comme le montre l'exemple ci-dessus, est une étape essentielle du traitement du langage naturel (NLP), qui consiste à diviser un texte en unités discrètes appelées "tokens".</w:t>
      </w:r>
    </w:p>
    <w:p w14:paraId="48DD8BBF" w14:textId="541817B1" w:rsidR="0086403A" w:rsidRDefault="005A466E" w:rsidP="00B210D2">
      <w:pPr>
        <w:pStyle w:val="Paragraphedeliste"/>
        <w:ind w:left="360"/>
        <w:jc w:val="both"/>
        <w:rPr>
          <w:rFonts w:cstheme="minorHAnsi"/>
          <w:sz w:val="28"/>
          <w:szCs w:val="28"/>
          <w:lang w:val="fr-FR"/>
        </w:rPr>
      </w:pPr>
      <w:r w:rsidRPr="005A466E">
        <w:rPr>
          <w:rFonts w:cstheme="minorHAnsi"/>
          <w:noProof/>
          <w:sz w:val="28"/>
          <w:szCs w:val="28"/>
          <w:lang w:val="fr-FR" w:eastAsia="fr-FR"/>
        </w:rPr>
        <w:drawing>
          <wp:inline distT="0" distB="0" distL="0" distR="0" wp14:anchorId="3B51CA93" wp14:editId="1C46E11B">
            <wp:extent cx="5759450" cy="24955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495550"/>
                    </a:xfrm>
                    <a:prstGeom prst="rect">
                      <a:avLst/>
                    </a:prstGeom>
                  </pic:spPr>
                </pic:pic>
              </a:graphicData>
            </a:graphic>
          </wp:inline>
        </w:drawing>
      </w:r>
    </w:p>
    <w:p w14:paraId="2BEE3286" w14:textId="78BC0224" w:rsidR="0086403A" w:rsidRDefault="0086403A" w:rsidP="00B210D2">
      <w:pPr>
        <w:pStyle w:val="Paragraphedeliste"/>
        <w:ind w:left="360"/>
        <w:jc w:val="both"/>
        <w:rPr>
          <w:rFonts w:cstheme="minorHAnsi"/>
          <w:color w:val="C45911" w:themeColor="accent2" w:themeShade="BF"/>
          <w:sz w:val="28"/>
          <w:szCs w:val="28"/>
          <w:lang w:val="fr-FR"/>
        </w:rPr>
      </w:pPr>
      <w:r w:rsidRPr="0086403A">
        <w:rPr>
          <w:rFonts w:cstheme="minorHAnsi"/>
          <w:color w:val="C45911" w:themeColor="accent2" w:themeShade="BF"/>
          <w:sz w:val="28"/>
          <w:szCs w:val="28"/>
          <w:lang w:val="fr-FR"/>
        </w:rPr>
        <w:t>-suppresion des stop word :</w:t>
      </w:r>
    </w:p>
    <w:p w14:paraId="195661F6" w14:textId="77777777" w:rsidR="0086403A" w:rsidRDefault="0086403A" w:rsidP="00B210D2">
      <w:pPr>
        <w:pStyle w:val="Paragraphedeliste"/>
        <w:ind w:left="360"/>
        <w:jc w:val="both"/>
        <w:rPr>
          <w:rFonts w:cstheme="minorHAnsi"/>
          <w:color w:val="C45911" w:themeColor="accent2" w:themeShade="BF"/>
          <w:sz w:val="28"/>
          <w:szCs w:val="28"/>
          <w:lang w:val="fr-FR"/>
        </w:rPr>
      </w:pPr>
    </w:p>
    <w:p w14:paraId="07D9880B" w14:textId="77777777" w:rsidR="0086403A" w:rsidRPr="0086403A" w:rsidRDefault="0086403A" w:rsidP="0086403A">
      <w:pPr>
        <w:pStyle w:val="Paragraphedeliste"/>
        <w:ind w:left="360"/>
        <w:jc w:val="both"/>
        <w:rPr>
          <w:rFonts w:cstheme="minorHAnsi"/>
          <w:sz w:val="28"/>
          <w:szCs w:val="28"/>
          <w:lang w:val="fr-FR"/>
        </w:rPr>
      </w:pPr>
      <w:r w:rsidRPr="0086403A">
        <w:rPr>
          <w:rFonts w:cstheme="minorHAnsi"/>
          <w:sz w:val="28"/>
          <w:szCs w:val="28"/>
          <w:lang w:val="fr-FR"/>
        </w:rPr>
        <w:lastRenderedPageBreak/>
        <w:t>L'élimination des mots vides est une étape fondamentale dans le prétraitement des données textuelles. Dans notre analyse, nous avons appliqué cette opération à tous les articles, en éliminant les mots vides qui, bien que courants dans la langue arabe, ont peu de signification contextuelle.</w:t>
      </w:r>
    </w:p>
    <w:p w14:paraId="3F44D148" w14:textId="77777777" w:rsidR="0086403A" w:rsidRPr="0086403A" w:rsidRDefault="0086403A" w:rsidP="0086403A">
      <w:pPr>
        <w:pStyle w:val="Paragraphedeliste"/>
        <w:ind w:left="360"/>
        <w:jc w:val="both"/>
        <w:rPr>
          <w:rFonts w:cstheme="minorHAnsi"/>
          <w:sz w:val="28"/>
          <w:szCs w:val="28"/>
          <w:lang w:val="fr-FR"/>
        </w:rPr>
      </w:pPr>
    </w:p>
    <w:p w14:paraId="21F8C9CD" w14:textId="66367C22" w:rsidR="0086403A" w:rsidRDefault="0086403A" w:rsidP="0086403A">
      <w:pPr>
        <w:pStyle w:val="Paragraphedeliste"/>
        <w:ind w:left="360"/>
        <w:jc w:val="both"/>
        <w:rPr>
          <w:rFonts w:cstheme="minorHAnsi"/>
          <w:sz w:val="28"/>
          <w:szCs w:val="28"/>
          <w:lang w:val="fr-FR"/>
        </w:rPr>
      </w:pPr>
      <w:r w:rsidRPr="0086403A">
        <w:rPr>
          <w:rFonts w:cstheme="minorHAnsi"/>
          <w:sz w:val="28"/>
          <w:szCs w:val="28"/>
          <w:lang w:val="fr-FR"/>
        </w:rPr>
        <w:t xml:space="preserve">La capture d'écran ci-dessous montre un exemple des résultats obtenus après l'élimination des mots vides </w:t>
      </w:r>
    </w:p>
    <w:p w14:paraId="53450E73" w14:textId="65F62D42" w:rsidR="005A466E" w:rsidRDefault="005A466E" w:rsidP="0086403A">
      <w:pPr>
        <w:pStyle w:val="Paragraphedeliste"/>
        <w:ind w:left="360"/>
        <w:jc w:val="both"/>
        <w:rPr>
          <w:rFonts w:cstheme="minorHAnsi"/>
          <w:sz w:val="28"/>
          <w:szCs w:val="28"/>
          <w:lang w:val="fr-FR"/>
        </w:rPr>
      </w:pPr>
      <w:r w:rsidRPr="005A466E">
        <w:rPr>
          <w:rFonts w:cstheme="minorHAnsi"/>
          <w:noProof/>
          <w:sz w:val="28"/>
          <w:szCs w:val="28"/>
          <w:lang w:val="fr-FR" w:eastAsia="fr-FR"/>
        </w:rPr>
        <w:drawing>
          <wp:inline distT="0" distB="0" distL="0" distR="0" wp14:anchorId="30332DF8" wp14:editId="367759A3">
            <wp:extent cx="4505954" cy="333422"/>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5954" cy="333422"/>
                    </a:xfrm>
                    <a:prstGeom prst="rect">
                      <a:avLst/>
                    </a:prstGeom>
                  </pic:spPr>
                </pic:pic>
              </a:graphicData>
            </a:graphic>
          </wp:inline>
        </w:drawing>
      </w:r>
    </w:p>
    <w:p w14:paraId="1BB69430" w14:textId="52323369" w:rsidR="005A466E" w:rsidRDefault="005A466E" w:rsidP="0086403A">
      <w:pPr>
        <w:pStyle w:val="Paragraphedeliste"/>
        <w:ind w:left="360"/>
        <w:jc w:val="both"/>
        <w:rPr>
          <w:rFonts w:cstheme="minorHAnsi"/>
          <w:sz w:val="28"/>
          <w:szCs w:val="28"/>
          <w:lang w:val="fr-FR"/>
        </w:rPr>
      </w:pPr>
      <w:r>
        <w:rPr>
          <w:rFonts w:cstheme="minorHAnsi"/>
          <w:sz w:val="28"/>
          <w:szCs w:val="28"/>
          <w:lang w:val="fr-FR"/>
        </w:rPr>
        <w:t>-Normalisation :</w:t>
      </w:r>
    </w:p>
    <w:p w14:paraId="0CE11485" w14:textId="77777777" w:rsidR="005A466E" w:rsidRPr="005A466E" w:rsidRDefault="005A466E" w:rsidP="005A466E">
      <w:pPr>
        <w:pStyle w:val="Paragraphedeliste"/>
        <w:ind w:left="360"/>
        <w:jc w:val="both"/>
        <w:rPr>
          <w:rFonts w:cstheme="minorHAnsi"/>
          <w:sz w:val="28"/>
          <w:szCs w:val="28"/>
          <w:lang w:val="fr-FR"/>
        </w:rPr>
      </w:pPr>
      <w:r w:rsidRPr="005A466E">
        <w:rPr>
          <w:rFonts w:cstheme="minorHAnsi"/>
          <w:sz w:val="28"/>
          <w:szCs w:val="28"/>
          <w:lang w:val="fr-FR"/>
        </w:rPr>
        <w:t>Dans le cadre du prétraitement des données, nous avons inclus une étape cruciale de normalisation du texte arabe. Cette étape vise à rendre la représentation du texte plus cohérente et simplifiée en éliminant les redondances et en normalisant des caractères spécifiques. Le code de normalisation que nous avons mis en place utilise des expressions régulières et des substitutions pour atteindre cet objectif.</w:t>
      </w:r>
    </w:p>
    <w:p w14:paraId="6AEB18EF" w14:textId="31DCD84E" w:rsidR="005A466E" w:rsidRDefault="005A466E" w:rsidP="005A466E">
      <w:pPr>
        <w:pStyle w:val="Paragraphedeliste"/>
        <w:ind w:left="360"/>
        <w:jc w:val="both"/>
        <w:rPr>
          <w:rFonts w:cstheme="minorHAnsi"/>
          <w:sz w:val="28"/>
          <w:szCs w:val="28"/>
          <w:lang w:val="fr-FR"/>
        </w:rPr>
      </w:pPr>
      <w:r w:rsidRPr="005A466E">
        <w:rPr>
          <w:rFonts w:cstheme="minorHAnsi"/>
          <w:sz w:val="28"/>
          <w:szCs w:val="28"/>
          <w:lang w:val="fr-FR"/>
        </w:rPr>
        <w:t>Pour illustrer l'impact de cette normalisation, nous avons inclus un exemple de texte arabe avant et après l'application de la normalisation. Cette procédure garantit l'uniformité de la représentation du texte, ce qui facilite les étapes ultérieures d'analyse et de traitement des données. La normalisation du texte arabe est essentielle pour garantir la cohérence des données et améliorer la qualité des résultats obtenus au cours des différentes étapes du projet.</w:t>
      </w:r>
    </w:p>
    <w:p w14:paraId="006305B3" w14:textId="372B50A1" w:rsidR="005A466E" w:rsidRDefault="005A466E" w:rsidP="005A466E">
      <w:pPr>
        <w:pStyle w:val="Paragraphedeliste"/>
        <w:ind w:left="360"/>
        <w:jc w:val="both"/>
        <w:rPr>
          <w:rFonts w:cstheme="minorHAnsi"/>
          <w:sz w:val="28"/>
          <w:szCs w:val="28"/>
          <w:lang w:val="fr-FR"/>
        </w:rPr>
      </w:pPr>
      <w:r w:rsidRPr="005A466E">
        <w:rPr>
          <w:rFonts w:cstheme="minorHAnsi"/>
          <w:noProof/>
          <w:sz w:val="28"/>
          <w:szCs w:val="28"/>
          <w:lang w:val="fr-FR" w:eastAsia="fr-FR"/>
        </w:rPr>
        <w:drawing>
          <wp:inline distT="0" distB="0" distL="0" distR="0" wp14:anchorId="13C107A2" wp14:editId="51FA1FDD">
            <wp:extent cx="5759450" cy="6858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685800"/>
                    </a:xfrm>
                    <a:prstGeom prst="rect">
                      <a:avLst/>
                    </a:prstGeom>
                  </pic:spPr>
                </pic:pic>
              </a:graphicData>
            </a:graphic>
          </wp:inline>
        </w:drawing>
      </w:r>
    </w:p>
    <w:p w14:paraId="5D33D5E2" w14:textId="492EA75B" w:rsidR="00DE1588" w:rsidRPr="00DE1588" w:rsidRDefault="00DE1588" w:rsidP="0086403A">
      <w:pPr>
        <w:pStyle w:val="Paragraphedeliste"/>
        <w:ind w:left="360"/>
        <w:jc w:val="both"/>
        <w:rPr>
          <w:rFonts w:cstheme="minorHAnsi"/>
          <w:color w:val="C45911" w:themeColor="accent2" w:themeShade="BF"/>
          <w:sz w:val="28"/>
          <w:szCs w:val="28"/>
          <w:lang w:val="fr-FR"/>
        </w:rPr>
      </w:pPr>
      <w:r w:rsidRPr="00DE1588">
        <w:rPr>
          <w:rFonts w:cstheme="minorHAnsi"/>
          <w:color w:val="C45911" w:themeColor="accent2" w:themeShade="BF"/>
          <w:sz w:val="28"/>
          <w:szCs w:val="28"/>
          <w:lang w:val="fr-FR"/>
        </w:rPr>
        <w:t>-Suppression des caractères spéciaux :</w:t>
      </w:r>
    </w:p>
    <w:p w14:paraId="28A12801" w14:textId="7FCBBB9E" w:rsidR="00DE1588" w:rsidRDefault="00DE1588" w:rsidP="0086403A">
      <w:pPr>
        <w:pStyle w:val="Paragraphedeliste"/>
        <w:ind w:left="360"/>
        <w:jc w:val="both"/>
        <w:rPr>
          <w:rFonts w:cstheme="minorHAnsi"/>
          <w:sz w:val="28"/>
          <w:szCs w:val="28"/>
          <w:lang w:val="fr-FR"/>
        </w:rPr>
      </w:pPr>
      <w:r w:rsidRPr="00DE1588">
        <w:rPr>
          <w:rFonts w:cstheme="minorHAnsi"/>
          <w:sz w:val="28"/>
          <w:szCs w:val="28"/>
          <w:lang w:val="fr-FR"/>
        </w:rPr>
        <w:t>La suppression des caractères spéciaux dans le cadre du prétraitement des données vise à éliminer les symboles non alphanumériques qui ne contribuent pas de manière significative à la signification du texte. La capture d'écran ci-dessous illustre les résultats obtenus après cette opération, avec un exemple représentatif avant et après la suppression des caractères spéciaux dans différentes catégories d'articles.</w:t>
      </w:r>
    </w:p>
    <w:p w14:paraId="48298A63" w14:textId="5A96B34A" w:rsidR="00885C3A" w:rsidRPr="00885C3A" w:rsidRDefault="00DE1588" w:rsidP="00885C3A">
      <w:pPr>
        <w:pStyle w:val="Paragraphedeliste"/>
        <w:ind w:left="360"/>
        <w:jc w:val="both"/>
        <w:rPr>
          <w:rStyle w:val="lev"/>
          <w:rFonts w:cstheme="minorHAnsi"/>
          <w:b w:val="0"/>
          <w:bCs w:val="0"/>
          <w:sz w:val="28"/>
          <w:szCs w:val="28"/>
          <w:lang w:val="fr-FR"/>
        </w:rPr>
      </w:pPr>
      <w:r w:rsidRPr="00DE1588">
        <w:rPr>
          <w:rFonts w:cstheme="minorHAnsi"/>
          <w:noProof/>
          <w:sz w:val="28"/>
          <w:szCs w:val="28"/>
          <w:lang w:val="fr-FR" w:eastAsia="fr-FR"/>
        </w:rPr>
        <w:drawing>
          <wp:inline distT="0" distB="0" distL="0" distR="0" wp14:anchorId="12C60E80" wp14:editId="5F122929">
            <wp:extent cx="5759450" cy="11963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196340"/>
                    </a:xfrm>
                    <a:prstGeom prst="rect">
                      <a:avLst/>
                    </a:prstGeom>
                  </pic:spPr>
                </pic:pic>
              </a:graphicData>
            </a:graphic>
          </wp:inline>
        </w:drawing>
      </w:r>
      <w:r w:rsidR="00885C3A" w:rsidRPr="001C2106">
        <w:rPr>
          <w:rStyle w:val="lev"/>
          <w:rFonts w:ascii="Arial" w:hAnsi="Arial" w:cs="Arial"/>
          <w:b w:val="0"/>
          <w:bCs w:val="0"/>
          <w:color w:val="2F5496" w:themeColor="accent1" w:themeShade="BF"/>
          <w:sz w:val="28"/>
          <w:szCs w:val="28"/>
          <w:lang w:val="fr-FR"/>
        </w:rPr>
        <w:t xml:space="preserve">  </w:t>
      </w:r>
    </w:p>
    <w:p w14:paraId="62690B0D" w14:textId="77777777" w:rsidR="00885C3A" w:rsidRPr="001C2106" w:rsidRDefault="00885C3A" w:rsidP="00885C3A">
      <w:pPr>
        <w:pStyle w:val="Titre1"/>
        <w:shd w:val="clear" w:color="auto" w:fill="FFFFFF"/>
        <w:spacing w:before="120" w:after="120"/>
        <w:rPr>
          <w:rStyle w:val="lev"/>
          <w:rFonts w:ascii="Arial" w:hAnsi="Arial" w:cs="Arial"/>
          <w:b w:val="0"/>
          <w:bCs w:val="0"/>
          <w:sz w:val="28"/>
          <w:szCs w:val="28"/>
          <w:lang w:val="fr-FR"/>
        </w:rPr>
      </w:pPr>
    </w:p>
    <w:p w14:paraId="72C29998" w14:textId="44536DB0" w:rsidR="00885C3A" w:rsidRPr="00CF061B" w:rsidRDefault="000A7328" w:rsidP="0086403A">
      <w:pPr>
        <w:pStyle w:val="Paragraphedeliste"/>
        <w:ind w:left="360"/>
        <w:jc w:val="both"/>
        <w:rPr>
          <w:rFonts w:cstheme="minorHAnsi"/>
          <w:color w:val="C45911" w:themeColor="accent2" w:themeShade="BF"/>
          <w:sz w:val="28"/>
          <w:szCs w:val="28"/>
          <w:lang w:val="fr-FR"/>
        </w:rPr>
      </w:pPr>
      <w:r w:rsidRPr="00CF061B">
        <w:rPr>
          <w:rFonts w:cstheme="minorHAnsi"/>
          <w:color w:val="C45911" w:themeColor="accent2" w:themeShade="BF"/>
          <w:sz w:val="28"/>
          <w:szCs w:val="28"/>
          <w:lang w:val="fr-FR"/>
        </w:rPr>
        <w:t>-Stemming :</w:t>
      </w:r>
    </w:p>
    <w:p w14:paraId="4FA3E057" w14:textId="5E688C5A" w:rsidR="000A7328" w:rsidRDefault="000A7328" w:rsidP="0086403A">
      <w:pPr>
        <w:pStyle w:val="Paragraphedeliste"/>
        <w:ind w:left="360"/>
        <w:jc w:val="both"/>
        <w:rPr>
          <w:rFonts w:cstheme="minorHAnsi"/>
          <w:sz w:val="28"/>
          <w:szCs w:val="28"/>
          <w:lang w:val="fr-FR"/>
        </w:rPr>
      </w:pPr>
      <w:r w:rsidRPr="000A7328">
        <w:rPr>
          <w:rFonts w:cstheme="minorHAnsi"/>
          <w:sz w:val="28"/>
          <w:szCs w:val="28"/>
          <w:lang w:val="fr-FR"/>
        </w:rPr>
        <w:t xml:space="preserve">L'étape de </w:t>
      </w:r>
      <w:r>
        <w:rPr>
          <w:rFonts w:cstheme="minorHAnsi"/>
          <w:sz w:val="28"/>
          <w:szCs w:val="28"/>
          <w:lang w:val="fr-FR"/>
        </w:rPr>
        <w:t>Stemming</w:t>
      </w:r>
      <w:r w:rsidRPr="000A7328">
        <w:rPr>
          <w:rFonts w:cstheme="minorHAnsi"/>
          <w:sz w:val="28"/>
          <w:szCs w:val="28"/>
          <w:lang w:val="fr-FR"/>
        </w:rPr>
        <w:t xml:space="preserve"> et de substitution a considérablement simplifié la représentation des mots dans notre ensemble de données. La capture des résultats montre clairement comment cette étape a contribué à la normalisation de la langue.</w:t>
      </w:r>
    </w:p>
    <w:p w14:paraId="217251BA" w14:textId="304ADDB8" w:rsidR="000A7328" w:rsidRDefault="001B6C61" w:rsidP="0086403A">
      <w:pPr>
        <w:pStyle w:val="Paragraphedeliste"/>
        <w:ind w:left="360"/>
        <w:jc w:val="both"/>
        <w:rPr>
          <w:rFonts w:cstheme="minorHAnsi"/>
          <w:sz w:val="28"/>
          <w:szCs w:val="28"/>
          <w:lang w:val="fr-FR"/>
        </w:rPr>
      </w:pPr>
      <w:r w:rsidRPr="001B6C61">
        <w:rPr>
          <w:rFonts w:cstheme="minorHAnsi"/>
          <w:noProof/>
          <w:sz w:val="28"/>
          <w:szCs w:val="28"/>
          <w:lang w:val="fr-FR" w:eastAsia="fr-FR"/>
        </w:rPr>
        <w:drawing>
          <wp:inline distT="0" distB="0" distL="0" distR="0" wp14:anchorId="4328B755" wp14:editId="5CDC8DAF">
            <wp:extent cx="5759450" cy="11722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172210"/>
                    </a:xfrm>
                    <a:prstGeom prst="rect">
                      <a:avLst/>
                    </a:prstGeom>
                  </pic:spPr>
                </pic:pic>
              </a:graphicData>
            </a:graphic>
          </wp:inline>
        </w:drawing>
      </w:r>
    </w:p>
    <w:p w14:paraId="56C1E621" w14:textId="24AA3722" w:rsidR="00DE1588" w:rsidRDefault="00DE1588" w:rsidP="0086403A">
      <w:pPr>
        <w:pStyle w:val="Paragraphedeliste"/>
        <w:ind w:left="360"/>
        <w:jc w:val="both"/>
        <w:rPr>
          <w:rFonts w:cstheme="minorHAnsi"/>
          <w:color w:val="C45911" w:themeColor="accent2" w:themeShade="BF"/>
          <w:sz w:val="28"/>
          <w:szCs w:val="28"/>
          <w:lang w:val="fr-FR"/>
        </w:rPr>
      </w:pPr>
      <w:r>
        <w:rPr>
          <w:rFonts w:cstheme="minorHAnsi"/>
          <w:color w:val="C45911" w:themeColor="accent2" w:themeShade="BF"/>
          <w:sz w:val="28"/>
          <w:szCs w:val="28"/>
          <w:lang w:val="fr-FR"/>
        </w:rPr>
        <w:t>-</w:t>
      </w:r>
      <w:r w:rsidRPr="00DE1588">
        <w:rPr>
          <w:rFonts w:cstheme="minorHAnsi"/>
          <w:color w:val="C45911" w:themeColor="accent2" w:themeShade="BF"/>
          <w:sz w:val="28"/>
          <w:szCs w:val="28"/>
          <w:lang w:val="fr-FR"/>
        </w:rPr>
        <w:t>TFIDF</w:t>
      </w:r>
    </w:p>
    <w:p w14:paraId="07FE7B54" w14:textId="77777777" w:rsidR="000A7328" w:rsidRPr="000A7328" w:rsidRDefault="000A7328" w:rsidP="000A7328">
      <w:pPr>
        <w:pStyle w:val="Paragraphedeliste"/>
        <w:ind w:left="360"/>
        <w:jc w:val="both"/>
        <w:rPr>
          <w:rFonts w:cstheme="minorHAnsi"/>
          <w:sz w:val="28"/>
          <w:szCs w:val="28"/>
          <w:lang w:val="fr-FR"/>
        </w:rPr>
      </w:pPr>
      <w:r w:rsidRPr="000A7328">
        <w:rPr>
          <w:rFonts w:cstheme="minorHAnsi"/>
          <w:sz w:val="28"/>
          <w:szCs w:val="28"/>
          <w:lang w:val="fr-FR"/>
        </w:rPr>
        <w:t>La matrice TF-IDF ci-dessous représente une transformation cruciale de notre corpus d'articles. Chaque ligne de cette matrice correspond à un seul article, tandis que chaque colonne représente un mot spécifique de tous nos articles. Cette représentation numérique met en évidence l'importance relative des mots dans chaque document, ce qui facilite l'identification des termes spécifiques qui définissent le contenu de chaque article.</w:t>
      </w:r>
    </w:p>
    <w:p w14:paraId="48CE0CFF" w14:textId="77777777" w:rsidR="000A7328" w:rsidRPr="000A7328" w:rsidRDefault="000A7328" w:rsidP="000A7328">
      <w:pPr>
        <w:pStyle w:val="Paragraphedeliste"/>
        <w:ind w:left="360"/>
        <w:jc w:val="both"/>
        <w:rPr>
          <w:rFonts w:cstheme="minorHAnsi"/>
          <w:sz w:val="28"/>
          <w:szCs w:val="28"/>
          <w:lang w:val="fr-FR"/>
        </w:rPr>
      </w:pPr>
    </w:p>
    <w:p w14:paraId="23D5776B" w14:textId="77777777" w:rsidR="000A7328" w:rsidRPr="000A7328" w:rsidRDefault="000A7328" w:rsidP="000A7328">
      <w:pPr>
        <w:pStyle w:val="Paragraphedeliste"/>
        <w:ind w:left="360"/>
        <w:jc w:val="both"/>
        <w:rPr>
          <w:rFonts w:cstheme="minorHAnsi"/>
          <w:sz w:val="28"/>
          <w:szCs w:val="28"/>
          <w:lang w:val="fr-FR"/>
        </w:rPr>
      </w:pPr>
      <w:r w:rsidRPr="000A7328">
        <w:rPr>
          <w:rFonts w:cstheme="minorHAnsi"/>
          <w:sz w:val="28"/>
          <w:szCs w:val="28"/>
          <w:lang w:val="fr-FR"/>
        </w:rPr>
        <w:t>Les valeurs de cette matrice reflètent les poids TF-IDF attribués à chaque mot dans un document particulier. Des valeurs faibles, proches de zéro, suggèrent que le mot a une fréquence relativement faible dans le document ou qu'il est répandu dans tout le corpus, n'apportant aucune contribution distinctive à ce document spécifique. En revanche, des valeurs plus élevées indiquent que le mot est spécifique à ce document, jouant potentiellement un rôle clé dans sa caractérisation.</w:t>
      </w:r>
    </w:p>
    <w:p w14:paraId="4F53031C" w14:textId="77777777" w:rsidR="000A7328" w:rsidRPr="000A7328" w:rsidRDefault="000A7328" w:rsidP="000A7328">
      <w:pPr>
        <w:pStyle w:val="Paragraphedeliste"/>
        <w:ind w:left="360"/>
        <w:jc w:val="both"/>
        <w:rPr>
          <w:rFonts w:cstheme="minorHAnsi"/>
          <w:sz w:val="28"/>
          <w:szCs w:val="28"/>
          <w:lang w:val="fr-FR"/>
        </w:rPr>
      </w:pPr>
    </w:p>
    <w:p w14:paraId="482B6796" w14:textId="77777777" w:rsidR="000A7328" w:rsidRDefault="000A7328" w:rsidP="000A7328">
      <w:pPr>
        <w:pStyle w:val="Paragraphedeliste"/>
        <w:ind w:left="360"/>
        <w:jc w:val="both"/>
        <w:rPr>
          <w:rFonts w:cstheme="minorHAnsi"/>
          <w:sz w:val="28"/>
          <w:szCs w:val="28"/>
          <w:lang w:val="fr-FR"/>
        </w:rPr>
      </w:pPr>
      <w:r w:rsidRPr="000A7328">
        <w:rPr>
          <w:rFonts w:cstheme="minorHAnsi"/>
          <w:sz w:val="28"/>
          <w:szCs w:val="28"/>
          <w:lang w:val="fr-FR"/>
        </w:rPr>
        <w:t>Notre matrice TF-IDF est composée d'un vaste ensemble de mots uniques (79 545 colonnes) extraits de notre corpus. En analysant attentivement les valeurs de cette matrice, vous pouvez identifier les mots qui ont le plus d'impact sur la définition du contenu de chaque article. La capture d'écran ci-jointe donne un aperçu de cette matrice, ce qui facilite la visualisation des poids TF-IDF et la compréhension des termes clés qui contribuent à l'unicité de chaque document.</w:t>
      </w:r>
    </w:p>
    <w:p w14:paraId="5CC2BD68" w14:textId="77777777" w:rsidR="00CF061B" w:rsidRDefault="00CF061B" w:rsidP="000A7328">
      <w:pPr>
        <w:pStyle w:val="Paragraphedeliste"/>
        <w:ind w:left="360"/>
        <w:jc w:val="both"/>
        <w:rPr>
          <w:rFonts w:cstheme="minorHAnsi"/>
          <w:sz w:val="28"/>
          <w:szCs w:val="28"/>
          <w:lang w:val="fr-FR"/>
        </w:rPr>
      </w:pPr>
    </w:p>
    <w:p w14:paraId="4A23F2A9" w14:textId="65CB55D4" w:rsidR="000A7328" w:rsidRDefault="000A7328" w:rsidP="000A7328">
      <w:pPr>
        <w:pStyle w:val="Paragraphedeliste"/>
        <w:ind w:left="360"/>
        <w:jc w:val="both"/>
        <w:rPr>
          <w:rFonts w:cstheme="minorHAnsi"/>
          <w:sz w:val="28"/>
          <w:szCs w:val="28"/>
          <w:lang w:val="fr-FR"/>
        </w:rPr>
      </w:pPr>
      <w:r w:rsidRPr="000A7328">
        <w:rPr>
          <w:rFonts w:cstheme="minorHAnsi"/>
          <w:noProof/>
          <w:sz w:val="28"/>
          <w:szCs w:val="28"/>
          <w:lang w:val="fr-FR" w:eastAsia="fr-FR"/>
        </w:rPr>
        <w:lastRenderedPageBreak/>
        <w:drawing>
          <wp:inline distT="0" distB="0" distL="0" distR="0" wp14:anchorId="44A89968" wp14:editId="3E74AE52">
            <wp:extent cx="5759450" cy="927735"/>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927735"/>
                    </a:xfrm>
                    <a:prstGeom prst="rect">
                      <a:avLst/>
                    </a:prstGeom>
                  </pic:spPr>
                </pic:pic>
              </a:graphicData>
            </a:graphic>
          </wp:inline>
        </w:drawing>
      </w:r>
    </w:p>
    <w:p w14:paraId="64A1581D" w14:textId="77777777" w:rsidR="00CF061B" w:rsidRDefault="00CF061B" w:rsidP="000A7328">
      <w:pPr>
        <w:pStyle w:val="Paragraphedeliste"/>
        <w:ind w:left="360"/>
        <w:jc w:val="both"/>
        <w:rPr>
          <w:rFonts w:cstheme="minorHAnsi"/>
          <w:sz w:val="28"/>
          <w:szCs w:val="28"/>
          <w:lang w:val="fr-FR"/>
        </w:rPr>
      </w:pPr>
    </w:p>
    <w:p w14:paraId="1CBE3577" w14:textId="77777777" w:rsidR="00CF061B" w:rsidRDefault="00CF061B" w:rsidP="000A7328">
      <w:pPr>
        <w:pStyle w:val="Paragraphedeliste"/>
        <w:ind w:left="360"/>
        <w:jc w:val="both"/>
        <w:rPr>
          <w:rFonts w:cstheme="minorHAnsi"/>
          <w:sz w:val="28"/>
          <w:szCs w:val="28"/>
          <w:lang w:val="fr-FR"/>
        </w:rPr>
      </w:pPr>
    </w:p>
    <w:p w14:paraId="59B2FFA4" w14:textId="77777777" w:rsidR="00CF061B" w:rsidRPr="001B6C61" w:rsidRDefault="00CF061B" w:rsidP="001B6C61">
      <w:pPr>
        <w:jc w:val="both"/>
        <w:rPr>
          <w:rFonts w:cstheme="minorHAnsi"/>
          <w:sz w:val="28"/>
          <w:szCs w:val="28"/>
          <w:lang w:val="fr-FR"/>
        </w:rPr>
      </w:pPr>
    </w:p>
    <w:p w14:paraId="35E93180" w14:textId="6D113B4B" w:rsidR="00CF061B" w:rsidRDefault="00CF061B" w:rsidP="000A7328">
      <w:pPr>
        <w:pStyle w:val="Paragraphedeliste"/>
        <w:ind w:left="360"/>
        <w:jc w:val="both"/>
        <w:rPr>
          <w:rFonts w:cstheme="minorHAnsi"/>
          <w:sz w:val="28"/>
          <w:szCs w:val="28"/>
          <w:lang w:val="fr-FR"/>
        </w:rPr>
      </w:pPr>
      <w:r w:rsidRPr="00CF061B">
        <w:rPr>
          <w:rFonts w:cstheme="minorHAnsi"/>
          <w:sz w:val="28"/>
          <w:szCs w:val="28"/>
          <w:lang w:val="fr-FR"/>
        </w:rPr>
        <w:t>L'exploration approfondie du corpus d'articles arabes a permis de mettre en évidence les mots les plus fréquemment utilisés, avant même la suppression des mots vides. L'histogramme présenté donne un aperçu clair de la fréquence des dix mots les plus courants dans l'ensemble du corpus. Vous pouvez voir cette distribution de fréquence dans l'histogramme ci-dessus.</w:t>
      </w:r>
    </w:p>
    <w:p w14:paraId="491C9F09" w14:textId="2F03D7BB" w:rsidR="00CF061B" w:rsidRDefault="00CF061B" w:rsidP="000A7328">
      <w:pPr>
        <w:pStyle w:val="Paragraphedeliste"/>
        <w:ind w:left="360"/>
        <w:jc w:val="both"/>
        <w:rPr>
          <w:rFonts w:cstheme="minorHAnsi"/>
          <w:sz w:val="28"/>
          <w:szCs w:val="28"/>
          <w:lang w:val="fr-FR"/>
        </w:rPr>
      </w:pPr>
      <w:r w:rsidRPr="00CF061B">
        <w:rPr>
          <w:rFonts w:cstheme="minorHAnsi"/>
          <w:noProof/>
          <w:sz w:val="28"/>
          <w:szCs w:val="28"/>
          <w:lang w:val="fr-FR" w:eastAsia="fr-FR"/>
        </w:rPr>
        <w:drawing>
          <wp:inline distT="0" distB="0" distL="0" distR="0" wp14:anchorId="4177F2FB" wp14:editId="739635F8">
            <wp:extent cx="5759450" cy="3351530"/>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351530"/>
                    </a:xfrm>
                    <a:prstGeom prst="rect">
                      <a:avLst/>
                    </a:prstGeom>
                  </pic:spPr>
                </pic:pic>
              </a:graphicData>
            </a:graphic>
          </wp:inline>
        </w:drawing>
      </w:r>
    </w:p>
    <w:p w14:paraId="21812563" w14:textId="77777777" w:rsidR="00CF061B" w:rsidRPr="005A466E" w:rsidRDefault="00CF061B" w:rsidP="00CF061B">
      <w:pPr>
        <w:pStyle w:val="Titre1"/>
        <w:shd w:val="clear" w:color="auto" w:fill="FFFFFF"/>
        <w:spacing w:before="120" w:after="120"/>
        <w:rPr>
          <w:rFonts w:ascii="Arial" w:hAnsi="Arial" w:cs="Arial"/>
          <w:sz w:val="28"/>
          <w:szCs w:val="28"/>
          <w:lang w:val="fr-FR"/>
        </w:rPr>
      </w:pPr>
      <w:r w:rsidRPr="005A466E">
        <w:rPr>
          <w:rStyle w:val="lev"/>
          <w:rFonts w:ascii="Arial" w:hAnsi="Arial" w:cs="Arial"/>
          <w:b w:val="0"/>
          <w:bCs w:val="0"/>
          <w:sz w:val="28"/>
          <w:szCs w:val="28"/>
          <w:lang w:val="fr-FR"/>
        </w:rPr>
        <w:t>4-Data Reduction</w:t>
      </w:r>
    </w:p>
    <w:p w14:paraId="3529121C" w14:textId="77777777" w:rsidR="00CF061B" w:rsidRPr="000A7328" w:rsidRDefault="00CF061B" w:rsidP="000A7328">
      <w:pPr>
        <w:pStyle w:val="Paragraphedeliste"/>
        <w:ind w:left="360"/>
        <w:jc w:val="both"/>
        <w:rPr>
          <w:rFonts w:cstheme="minorHAnsi"/>
          <w:sz w:val="28"/>
          <w:szCs w:val="28"/>
          <w:lang w:val="fr-FR"/>
        </w:rPr>
      </w:pPr>
    </w:p>
    <w:p w14:paraId="72D9E483" w14:textId="4431C82C" w:rsidR="00885C3A" w:rsidRPr="002B6C33" w:rsidRDefault="00885C3A" w:rsidP="000A7328">
      <w:pPr>
        <w:pStyle w:val="Paragraphedeliste"/>
        <w:ind w:left="360"/>
        <w:jc w:val="both"/>
        <w:rPr>
          <w:rFonts w:cstheme="minorHAnsi"/>
          <w:b/>
          <w:i/>
          <w:color w:val="C45911" w:themeColor="accent2" w:themeShade="BF"/>
          <w:sz w:val="28"/>
          <w:szCs w:val="28"/>
          <w:lang w:val="fr-FR"/>
        </w:rPr>
      </w:pPr>
      <w:r w:rsidRPr="002B6C33">
        <w:rPr>
          <w:rFonts w:cstheme="minorHAnsi"/>
          <w:b/>
          <w:i/>
          <w:color w:val="C45911" w:themeColor="accent2" w:themeShade="BF"/>
          <w:sz w:val="28"/>
          <w:szCs w:val="28"/>
          <w:lang w:val="fr-FR"/>
        </w:rPr>
        <w:t>-ACP :</w:t>
      </w:r>
    </w:p>
    <w:p w14:paraId="024C0995" w14:textId="0E658AC1" w:rsidR="00260D59" w:rsidRDefault="00260D59" w:rsidP="000A7328">
      <w:pPr>
        <w:pStyle w:val="Paragraphedeliste"/>
        <w:ind w:left="360"/>
        <w:jc w:val="both"/>
        <w:rPr>
          <w:rFonts w:cstheme="minorHAnsi"/>
          <w:color w:val="C45911" w:themeColor="accent2" w:themeShade="BF"/>
          <w:sz w:val="28"/>
          <w:szCs w:val="28"/>
          <w:lang w:val="fr-FR"/>
        </w:rPr>
      </w:pPr>
      <w:r w:rsidRPr="00260D59">
        <w:rPr>
          <w:rFonts w:cstheme="minorHAnsi"/>
          <w:noProof/>
          <w:color w:val="C45911" w:themeColor="accent2" w:themeShade="BF"/>
          <w:sz w:val="28"/>
          <w:szCs w:val="28"/>
          <w:lang w:val="fr-FR" w:eastAsia="fr-FR"/>
        </w:rPr>
        <w:lastRenderedPageBreak/>
        <w:drawing>
          <wp:inline distT="0" distB="0" distL="0" distR="0" wp14:anchorId="6888D9CA" wp14:editId="012DD82A">
            <wp:extent cx="5759450" cy="3631565"/>
            <wp:effectExtent l="0" t="0" r="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631565"/>
                    </a:xfrm>
                    <a:prstGeom prst="rect">
                      <a:avLst/>
                    </a:prstGeom>
                  </pic:spPr>
                </pic:pic>
              </a:graphicData>
            </a:graphic>
          </wp:inline>
        </w:drawing>
      </w:r>
    </w:p>
    <w:p w14:paraId="7E571B9F" w14:textId="77777777" w:rsidR="00260D59" w:rsidRPr="00260D59" w:rsidRDefault="00260D59" w:rsidP="00260D59">
      <w:pPr>
        <w:pStyle w:val="Paragraphedeliste"/>
        <w:ind w:left="360"/>
        <w:jc w:val="both"/>
        <w:rPr>
          <w:rFonts w:cstheme="minorHAnsi"/>
          <w:sz w:val="28"/>
          <w:szCs w:val="28"/>
          <w:lang w:val="fr-FR"/>
        </w:rPr>
      </w:pPr>
      <w:r w:rsidRPr="00260D59">
        <w:rPr>
          <w:rFonts w:cstheme="minorHAnsi"/>
          <w:sz w:val="28"/>
          <w:szCs w:val="28"/>
          <w:lang w:val="fr-FR"/>
        </w:rPr>
        <w:t>Cette courbe, dérivée de l'analyse en composantes principales (ACP) appliquée à notre ensemble de données, offre un aperçu crucial de la manière dont les différentes composantes principales contribuent à expliquer la variabilité. Dérivée du code fourni, elle illustre graphiquement le pourcentage cumulé de variance expliquée en fonction du nombre de composantes principales.</w:t>
      </w:r>
    </w:p>
    <w:p w14:paraId="6ECB9A7F" w14:textId="77777777" w:rsidR="00260D59" w:rsidRPr="00260D59" w:rsidRDefault="00260D59" w:rsidP="00260D59">
      <w:pPr>
        <w:pStyle w:val="Paragraphedeliste"/>
        <w:ind w:left="360"/>
        <w:jc w:val="both"/>
        <w:rPr>
          <w:rFonts w:cstheme="minorHAnsi"/>
          <w:sz w:val="28"/>
          <w:szCs w:val="28"/>
          <w:lang w:val="fr-FR"/>
        </w:rPr>
      </w:pPr>
    </w:p>
    <w:p w14:paraId="13F2DE2B" w14:textId="77777777" w:rsidR="00260D59" w:rsidRPr="00260D59" w:rsidRDefault="00260D59" w:rsidP="00260D59">
      <w:pPr>
        <w:pStyle w:val="Paragraphedeliste"/>
        <w:ind w:left="360"/>
        <w:jc w:val="both"/>
        <w:rPr>
          <w:rFonts w:cstheme="minorHAnsi"/>
          <w:sz w:val="28"/>
          <w:szCs w:val="28"/>
          <w:lang w:val="fr-FR"/>
        </w:rPr>
      </w:pPr>
      <w:r w:rsidRPr="00260D59">
        <w:rPr>
          <w:rFonts w:cstheme="minorHAnsi"/>
          <w:sz w:val="28"/>
          <w:szCs w:val="28"/>
          <w:lang w:val="fr-FR"/>
        </w:rPr>
        <w:t>Un examen attentif de cette courbe révèle que, dès les premières composantes, une croissance rapide indique une explication significative de la variabilité totale des données. Cependant, la courbe atteint un plateau autour du nombre de 5000 composantes, ce qui indique que l'ajout de composantes supplémentaires apporte des gains marginaux en termes d'explication de la variabilité, mais ne contribue pas de manière significative.</w:t>
      </w:r>
    </w:p>
    <w:p w14:paraId="6741DDFA" w14:textId="77777777" w:rsidR="00260D59" w:rsidRPr="00260D59" w:rsidRDefault="00260D59" w:rsidP="00260D59">
      <w:pPr>
        <w:pStyle w:val="Paragraphedeliste"/>
        <w:ind w:left="360"/>
        <w:jc w:val="both"/>
        <w:rPr>
          <w:rFonts w:cstheme="minorHAnsi"/>
          <w:sz w:val="28"/>
          <w:szCs w:val="28"/>
          <w:lang w:val="fr-FR"/>
        </w:rPr>
      </w:pPr>
    </w:p>
    <w:p w14:paraId="3EB2411B" w14:textId="64EDAF29" w:rsidR="00885C3A" w:rsidRDefault="00260D59" w:rsidP="00260D59">
      <w:pPr>
        <w:pStyle w:val="Paragraphedeliste"/>
        <w:ind w:left="360"/>
        <w:jc w:val="both"/>
        <w:rPr>
          <w:rFonts w:cstheme="minorHAnsi"/>
          <w:sz w:val="28"/>
          <w:szCs w:val="28"/>
          <w:lang w:val="fr-FR"/>
        </w:rPr>
      </w:pPr>
      <w:r w:rsidRPr="00260D59">
        <w:rPr>
          <w:rFonts w:cstheme="minorHAnsi"/>
          <w:sz w:val="28"/>
          <w:szCs w:val="28"/>
          <w:lang w:val="fr-FR"/>
        </w:rPr>
        <w:t>Le choix optimal du nombre de composantes à retenir est déterminé par l'identification du point où la courbe atteint un plateau. Cela indique que l'ajout de composantes supplémentaires n'améliore pas sensiblement notre compréhension de la variabilité des données.</w:t>
      </w:r>
    </w:p>
    <w:p w14:paraId="26A59C11" w14:textId="77777777" w:rsidR="002845B2" w:rsidRDefault="002845B2" w:rsidP="00260D59">
      <w:pPr>
        <w:pStyle w:val="Paragraphedeliste"/>
        <w:ind w:left="360"/>
        <w:jc w:val="both"/>
        <w:rPr>
          <w:rFonts w:cstheme="minorHAnsi"/>
          <w:sz w:val="28"/>
          <w:szCs w:val="28"/>
          <w:lang w:val="fr-FR"/>
        </w:rPr>
      </w:pPr>
    </w:p>
    <w:p w14:paraId="3A6104C1" w14:textId="77777777" w:rsidR="002845B2" w:rsidRDefault="002845B2" w:rsidP="00260D59">
      <w:pPr>
        <w:pStyle w:val="Paragraphedeliste"/>
        <w:ind w:left="360"/>
        <w:jc w:val="both"/>
        <w:rPr>
          <w:rFonts w:cstheme="minorHAnsi"/>
          <w:sz w:val="28"/>
          <w:szCs w:val="28"/>
          <w:lang w:val="fr-FR"/>
        </w:rPr>
      </w:pPr>
    </w:p>
    <w:p w14:paraId="37002C04" w14:textId="77777777" w:rsidR="002845B2" w:rsidRDefault="002845B2" w:rsidP="00260D59">
      <w:pPr>
        <w:pStyle w:val="Paragraphedeliste"/>
        <w:ind w:left="360"/>
        <w:jc w:val="both"/>
        <w:rPr>
          <w:rFonts w:cstheme="minorHAnsi"/>
          <w:sz w:val="28"/>
          <w:szCs w:val="28"/>
          <w:lang w:val="fr-FR"/>
        </w:rPr>
      </w:pPr>
    </w:p>
    <w:p w14:paraId="1CA56F5F" w14:textId="77777777" w:rsidR="002845B2" w:rsidRDefault="002845B2" w:rsidP="00260D59">
      <w:pPr>
        <w:pStyle w:val="Paragraphedeliste"/>
        <w:ind w:left="360"/>
        <w:jc w:val="both"/>
        <w:rPr>
          <w:rFonts w:cstheme="minorHAnsi"/>
          <w:sz w:val="28"/>
          <w:szCs w:val="28"/>
          <w:lang w:val="fr-FR"/>
        </w:rPr>
      </w:pPr>
    </w:p>
    <w:p w14:paraId="340B5BD2" w14:textId="559D463C" w:rsidR="002845B2" w:rsidRDefault="002845B2" w:rsidP="002845B2">
      <w:pPr>
        <w:pStyle w:val="Titre1"/>
        <w:shd w:val="clear" w:color="auto" w:fill="FFFFFF"/>
        <w:spacing w:before="120" w:after="120"/>
        <w:rPr>
          <w:rStyle w:val="Accentuation"/>
          <w:rFonts w:ascii="Arial" w:hAnsi="Arial" w:cs="Arial"/>
          <w:sz w:val="28"/>
          <w:szCs w:val="28"/>
        </w:rPr>
      </w:pPr>
      <w:r>
        <w:rPr>
          <w:rStyle w:val="Accentuation"/>
          <w:rFonts w:ascii="Arial" w:hAnsi="Arial" w:cs="Arial"/>
          <w:sz w:val="28"/>
          <w:szCs w:val="28"/>
        </w:rPr>
        <w:lastRenderedPageBreak/>
        <w:t>6.</w:t>
      </w:r>
      <w:r w:rsidRPr="002845B2">
        <w:rPr>
          <w:rStyle w:val="Accentuation"/>
          <w:rFonts w:ascii="Arial" w:hAnsi="Arial" w:cs="Arial"/>
          <w:sz w:val="28"/>
          <w:szCs w:val="28"/>
        </w:rPr>
        <w:t xml:space="preserve">apprentissage non </w:t>
      </w:r>
      <w:r>
        <w:rPr>
          <w:rStyle w:val="Accentuation"/>
          <w:rFonts w:ascii="Arial" w:hAnsi="Arial" w:cs="Arial"/>
          <w:sz w:val="28"/>
          <w:szCs w:val="28"/>
        </w:rPr>
        <w:t>supervise</w:t>
      </w:r>
    </w:p>
    <w:p w14:paraId="15C2D45E" w14:textId="3EBB38A0" w:rsidR="002845B2" w:rsidRPr="002845B2" w:rsidRDefault="002845B2" w:rsidP="002845B2">
      <w:pPr>
        <w:pStyle w:val="Titre1"/>
        <w:shd w:val="clear" w:color="auto" w:fill="FFFFFF"/>
        <w:spacing w:before="120" w:after="120"/>
        <w:rPr>
          <w:rFonts w:ascii="Arial" w:hAnsi="Arial" w:cs="Arial"/>
          <w:color w:val="C45911" w:themeColor="accent2" w:themeShade="BF"/>
          <w:sz w:val="28"/>
          <w:szCs w:val="28"/>
        </w:rPr>
      </w:pPr>
      <w:r w:rsidRPr="002845B2">
        <w:rPr>
          <w:rStyle w:val="lev"/>
          <w:rFonts w:ascii="Arial" w:hAnsi="Arial" w:cs="Arial"/>
          <w:b w:val="0"/>
          <w:bCs w:val="0"/>
          <w:color w:val="C45911" w:themeColor="accent2" w:themeShade="BF"/>
          <w:sz w:val="28"/>
          <w:szCs w:val="28"/>
        </w:rPr>
        <w:t>-Kmeans</w:t>
      </w:r>
    </w:p>
    <w:p w14:paraId="4C4187F6" w14:textId="77777777" w:rsidR="002845B2" w:rsidRPr="002845B2" w:rsidRDefault="002845B2" w:rsidP="002845B2"/>
    <w:p w14:paraId="7C51E0A4" w14:textId="7187B705" w:rsidR="002845B2" w:rsidRDefault="002845B2" w:rsidP="002845B2">
      <w:pPr>
        <w:rPr>
          <w:rFonts w:cstheme="minorHAnsi"/>
          <w:sz w:val="28"/>
          <w:szCs w:val="28"/>
          <w:lang w:val="fr-FR"/>
        </w:rPr>
      </w:pPr>
      <w:r w:rsidRPr="002845B2">
        <w:rPr>
          <w:rFonts w:cstheme="minorHAnsi"/>
          <w:noProof/>
          <w:sz w:val="28"/>
          <w:szCs w:val="28"/>
          <w:lang w:val="fr-FR" w:eastAsia="fr-FR"/>
        </w:rPr>
        <w:drawing>
          <wp:inline distT="0" distB="0" distL="0" distR="0" wp14:anchorId="7E853AF1" wp14:editId="4F36B3B5">
            <wp:extent cx="5759450" cy="3935095"/>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935095"/>
                    </a:xfrm>
                    <a:prstGeom prst="rect">
                      <a:avLst/>
                    </a:prstGeom>
                  </pic:spPr>
                </pic:pic>
              </a:graphicData>
            </a:graphic>
          </wp:inline>
        </w:drawing>
      </w:r>
    </w:p>
    <w:p w14:paraId="666CF077" w14:textId="11844800" w:rsidR="002845B2" w:rsidRDefault="002845B2" w:rsidP="002845B2">
      <w:pPr>
        <w:rPr>
          <w:rFonts w:cstheme="minorHAnsi"/>
          <w:sz w:val="28"/>
          <w:szCs w:val="28"/>
          <w:lang w:val="fr-FR"/>
        </w:rPr>
      </w:pPr>
      <w:r w:rsidRPr="002845B2">
        <w:rPr>
          <w:rFonts w:cstheme="minorHAnsi"/>
          <w:sz w:val="28"/>
          <w:szCs w:val="28"/>
          <w:lang w:val="fr-FR"/>
        </w:rPr>
        <w:t>cette courbe obtenu represente  la méthode du coude utilisée pour déterminer le nombre optimal de clusters dans nos données. En observant la décroissance du WCSS (Within-Cluster Sum of Squares) en fonction du nombre de clusters, on identifie un point d'inflexion, marqué par un "coude". Ce point, dans notre cas autour de 6 grappes, indique le nombre optimal de grappes. Il représente le compromis où l'ajout de grappes supplémentaires ne contribue plus de manière significative à la réduction de la variance intra-</w:t>
      </w:r>
      <w:r w:rsidR="00002628">
        <w:rPr>
          <w:rFonts w:cstheme="minorHAnsi"/>
          <w:sz w:val="28"/>
          <w:szCs w:val="28"/>
          <w:lang w:val="fr-FR"/>
        </w:rPr>
        <w:t>cluster</w:t>
      </w:r>
      <w:r w:rsidRPr="002845B2">
        <w:rPr>
          <w:rFonts w:cstheme="minorHAnsi"/>
          <w:sz w:val="28"/>
          <w:szCs w:val="28"/>
          <w:lang w:val="fr-FR"/>
        </w:rPr>
        <w:t xml:space="preserve">. Nous choisissons donc 6 </w:t>
      </w:r>
      <w:r w:rsidR="00002628">
        <w:rPr>
          <w:rFonts w:cstheme="minorHAnsi"/>
          <w:sz w:val="28"/>
          <w:szCs w:val="28"/>
          <w:lang w:val="fr-FR"/>
        </w:rPr>
        <w:t>clusters</w:t>
      </w:r>
      <w:r w:rsidRPr="002845B2">
        <w:rPr>
          <w:rFonts w:cstheme="minorHAnsi"/>
          <w:sz w:val="28"/>
          <w:szCs w:val="28"/>
          <w:lang w:val="fr-FR"/>
        </w:rPr>
        <w:t xml:space="preserve"> comme nombre optimal pour une représentation efficace de nos données.</w:t>
      </w:r>
      <w:r w:rsidR="004E305D">
        <w:rPr>
          <w:rFonts w:cstheme="minorHAnsi"/>
          <w:sz w:val="28"/>
          <w:szCs w:val="28"/>
          <w:lang w:val="fr-FR"/>
        </w:rPr>
        <w:t>puis on une utilise ce nombre optimale pour realiser la visualisation de dispertion de cluster avec une utilisation de ce nombre .</w:t>
      </w:r>
    </w:p>
    <w:p w14:paraId="21638C1C" w14:textId="3CFB6FD3" w:rsidR="004E305D" w:rsidRDefault="004E305D" w:rsidP="002845B2">
      <w:pPr>
        <w:rPr>
          <w:rFonts w:cstheme="minorHAnsi"/>
          <w:sz w:val="28"/>
          <w:szCs w:val="28"/>
          <w:lang w:val="fr-FR"/>
        </w:rPr>
      </w:pPr>
      <w:r w:rsidRPr="004E305D">
        <w:rPr>
          <w:rFonts w:cstheme="minorHAnsi"/>
          <w:noProof/>
          <w:sz w:val="28"/>
          <w:szCs w:val="28"/>
          <w:lang w:val="fr-FR" w:eastAsia="fr-FR"/>
        </w:rPr>
        <w:lastRenderedPageBreak/>
        <w:drawing>
          <wp:inline distT="0" distB="0" distL="0" distR="0" wp14:anchorId="14FDCE44" wp14:editId="54664338">
            <wp:extent cx="5759450" cy="34385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438525"/>
                    </a:xfrm>
                    <a:prstGeom prst="rect">
                      <a:avLst/>
                    </a:prstGeom>
                  </pic:spPr>
                </pic:pic>
              </a:graphicData>
            </a:graphic>
          </wp:inline>
        </w:drawing>
      </w:r>
    </w:p>
    <w:p w14:paraId="009900AC" w14:textId="77777777" w:rsidR="002845B2" w:rsidRDefault="002845B2" w:rsidP="002845B2">
      <w:pPr>
        <w:rPr>
          <w:rFonts w:cstheme="minorHAnsi"/>
          <w:sz w:val="28"/>
          <w:szCs w:val="28"/>
          <w:lang w:val="fr-FR"/>
        </w:rPr>
      </w:pPr>
    </w:p>
    <w:p w14:paraId="0C982F72" w14:textId="77777777" w:rsidR="002845B2" w:rsidRPr="002845B2" w:rsidRDefault="002845B2" w:rsidP="002845B2">
      <w:pPr>
        <w:rPr>
          <w:rFonts w:cstheme="minorHAnsi"/>
          <w:sz w:val="28"/>
          <w:szCs w:val="28"/>
          <w:lang w:val="fr-FR"/>
        </w:rPr>
      </w:pPr>
      <w:r w:rsidRPr="002845B2">
        <w:rPr>
          <w:rFonts w:cstheme="minorHAnsi"/>
          <w:sz w:val="28"/>
          <w:szCs w:val="28"/>
          <w:lang w:val="fr-FR"/>
        </w:rPr>
        <w:t>La dispersion des points au sein de chaque groupe est un indicateur de la qualité du regroupement. Dans le cas présent, la dispersion est bonne, ce qui renforce l'idée que les grappes sont bien séparées. Plus précisément, les points de chaque grappe occupent des zones distinctes de l'espace ACP, avec des caractéristiques propres à chaque grappe.</w:t>
      </w:r>
    </w:p>
    <w:p w14:paraId="4560E93A" w14:textId="77777777" w:rsidR="002845B2" w:rsidRPr="002845B2" w:rsidRDefault="002845B2" w:rsidP="002845B2">
      <w:pPr>
        <w:rPr>
          <w:rFonts w:cstheme="minorHAnsi"/>
          <w:sz w:val="28"/>
          <w:szCs w:val="28"/>
          <w:lang w:val="fr-FR"/>
        </w:rPr>
      </w:pPr>
    </w:p>
    <w:p w14:paraId="08BB78C4" w14:textId="31E0347B" w:rsidR="002845B2" w:rsidRDefault="002845B2" w:rsidP="002845B2">
      <w:pPr>
        <w:rPr>
          <w:rFonts w:cstheme="minorHAnsi"/>
          <w:sz w:val="28"/>
          <w:szCs w:val="28"/>
          <w:lang w:val="fr-FR"/>
        </w:rPr>
      </w:pPr>
      <w:r w:rsidRPr="002845B2">
        <w:rPr>
          <w:rFonts w:cstheme="minorHAnsi"/>
          <w:sz w:val="28"/>
          <w:szCs w:val="28"/>
          <w:lang w:val="fr-FR"/>
        </w:rPr>
        <w:t>En examinant chaque groupe individuellement, nous remarquons des caractéristiques spécifiques, telles que la position relative des points par rapport à l'origine de l'espace de l'ACP. Par exemple, la grappe 3 présente une dispersion relativement importante, tandis que la grappe 5 est concentrée dans une zone plus petite de l'espace PCA.</w:t>
      </w:r>
    </w:p>
    <w:p w14:paraId="5188B804" w14:textId="77777777" w:rsidR="004E305D" w:rsidRDefault="004E305D" w:rsidP="002845B2">
      <w:pPr>
        <w:rPr>
          <w:rFonts w:cstheme="minorHAnsi"/>
          <w:b/>
          <w:i/>
          <w:sz w:val="28"/>
          <w:szCs w:val="28"/>
          <w:lang w:val="fr-FR"/>
        </w:rPr>
      </w:pPr>
    </w:p>
    <w:p w14:paraId="05086346" w14:textId="77777777" w:rsidR="004E305D" w:rsidRDefault="004E305D" w:rsidP="002845B2">
      <w:pPr>
        <w:rPr>
          <w:rFonts w:cstheme="minorHAnsi"/>
          <w:b/>
          <w:i/>
          <w:sz w:val="28"/>
          <w:szCs w:val="28"/>
          <w:lang w:val="fr-FR"/>
        </w:rPr>
      </w:pPr>
    </w:p>
    <w:p w14:paraId="2DD52489" w14:textId="77777777" w:rsidR="004E305D" w:rsidRDefault="004E305D" w:rsidP="002845B2">
      <w:pPr>
        <w:rPr>
          <w:rFonts w:cstheme="minorHAnsi"/>
          <w:b/>
          <w:i/>
          <w:sz w:val="28"/>
          <w:szCs w:val="28"/>
          <w:lang w:val="fr-FR"/>
        </w:rPr>
      </w:pPr>
    </w:p>
    <w:p w14:paraId="64E766C5" w14:textId="77777777" w:rsidR="004E305D" w:rsidRDefault="004E305D" w:rsidP="002845B2">
      <w:pPr>
        <w:rPr>
          <w:rFonts w:cstheme="minorHAnsi"/>
          <w:b/>
          <w:i/>
          <w:sz w:val="28"/>
          <w:szCs w:val="28"/>
          <w:lang w:val="fr-FR"/>
        </w:rPr>
      </w:pPr>
    </w:p>
    <w:p w14:paraId="1C5E8CF4" w14:textId="77777777" w:rsidR="004E305D" w:rsidRDefault="004E305D" w:rsidP="002845B2">
      <w:pPr>
        <w:rPr>
          <w:rFonts w:cstheme="minorHAnsi"/>
          <w:b/>
          <w:i/>
          <w:sz w:val="28"/>
          <w:szCs w:val="28"/>
          <w:lang w:val="fr-FR"/>
        </w:rPr>
      </w:pPr>
    </w:p>
    <w:p w14:paraId="72522A01" w14:textId="77777777" w:rsidR="004E305D" w:rsidRDefault="004E305D" w:rsidP="002845B2">
      <w:pPr>
        <w:rPr>
          <w:rFonts w:cstheme="minorHAnsi"/>
          <w:b/>
          <w:i/>
          <w:sz w:val="28"/>
          <w:szCs w:val="28"/>
          <w:lang w:val="fr-FR"/>
        </w:rPr>
      </w:pPr>
    </w:p>
    <w:p w14:paraId="58680D44" w14:textId="43FB4264" w:rsidR="004E305D" w:rsidRDefault="004E305D" w:rsidP="002845B2">
      <w:pPr>
        <w:rPr>
          <w:rFonts w:cstheme="minorHAnsi"/>
          <w:b/>
          <w:i/>
          <w:sz w:val="28"/>
          <w:szCs w:val="28"/>
          <w:lang w:val="fr-FR"/>
        </w:rPr>
      </w:pPr>
      <w:r w:rsidRPr="004E305D">
        <w:rPr>
          <w:rFonts w:cstheme="minorHAnsi"/>
          <w:b/>
          <w:i/>
          <w:sz w:val="28"/>
          <w:szCs w:val="28"/>
          <w:lang w:val="fr-FR"/>
        </w:rPr>
        <w:lastRenderedPageBreak/>
        <w:t>Calcule de RMSE et MSE :</w:t>
      </w:r>
    </w:p>
    <w:p w14:paraId="00088E29" w14:textId="66F70A25" w:rsidR="004E305D" w:rsidRDefault="004E305D" w:rsidP="002845B2">
      <w:pPr>
        <w:rPr>
          <w:rFonts w:cstheme="minorHAnsi"/>
          <w:sz w:val="28"/>
          <w:szCs w:val="28"/>
          <w:lang w:val="fr-FR"/>
        </w:rPr>
      </w:pPr>
      <w:r w:rsidRPr="004E305D">
        <w:rPr>
          <w:rFonts w:cstheme="minorHAnsi"/>
          <w:noProof/>
          <w:sz w:val="28"/>
          <w:szCs w:val="28"/>
          <w:lang w:val="fr-FR" w:eastAsia="fr-FR"/>
        </w:rPr>
        <w:drawing>
          <wp:inline distT="0" distB="0" distL="0" distR="0" wp14:anchorId="2E4D0E66" wp14:editId="5D2E3A8A">
            <wp:extent cx="4477375" cy="211484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7375" cy="2114845"/>
                    </a:xfrm>
                    <a:prstGeom prst="rect">
                      <a:avLst/>
                    </a:prstGeom>
                  </pic:spPr>
                </pic:pic>
              </a:graphicData>
            </a:graphic>
          </wp:inline>
        </w:drawing>
      </w:r>
    </w:p>
    <w:p w14:paraId="2C8CEEFF" w14:textId="77777777" w:rsidR="004E305D" w:rsidRPr="004E305D" w:rsidRDefault="004E305D" w:rsidP="004E305D">
      <w:pPr>
        <w:rPr>
          <w:rFonts w:cstheme="minorHAnsi"/>
          <w:sz w:val="28"/>
          <w:szCs w:val="28"/>
          <w:lang w:val="fr-FR"/>
        </w:rPr>
      </w:pPr>
      <w:r w:rsidRPr="004E305D">
        <w:rPr>
          <w:rFonts w:cstheme="minorHAnsi"/>
          <w:sz w:val="28"/>
          <w:szCs w:val="28"/>
          <w:lang w:val="fr-FR"/>
        </w:rPr>
        <w:t xml:space="preserve">ici on a </w:t>
      </w:r>
    </w:p>
    <w:p w14:paraId="35B967AE" w14:textId="77777777" w:rsidR="004E305D" w:rsidRPr="004E305D" w:rsidRDefault="004E305D" w:rsidP="004E305D">
      <w:pPr>
        <w:rPr>
          <w:rFonts w:cstheme="minorHAnsi"/>
          <w:sz w:val="28"/>
          <w:szCs w:val="28"/>
          <w:lang w:val="fr-FR"/>
        </w:rPr>
      </w:pPr>
      <w:r w:rsidRPr="004E305D">
        <w:rPr>
          <w:rFonts w:cstheme="minorHAnsi"/>
          <w:sz w:val="28"/>
          <w:szCs w:val="28"/>
          <w:lang w:val="fr-FR"/>
        </w:rPr>
        <w:t>Cluster 0: Le modèle a une RMSE de 2.4203 et une MSE de 5.8579 pour les prédictions dans ce cluster spécifique. Ces valeurs indiquent l'écart moyen entre les prédictions du modèle et les véritables valeurs cibles dans ce cluster, ainsi que la dispersion quadratique moyenne de ces écarts.</w:t>
      </w:r>
    </w:p>
    <w:p w14:paraId="24CB5D26" w14:textId="77777777" w:rsidR="004E305D" w:rsidRPr="004E305D" w:rsidRDefault="004E305D" w:rsidP="004E305D">
      <w:pPr>
        <w:rPr>
          <w:rFonts w:cstheme="minorHAnsi"/>
          <w:sz w:val="28"/>
          <w:szCs w:val="28"/>
          <w:lang w:val="fr-FR"/>
        </w:rPr>
      </w:pPr>
    </w:p>
    <w:p w14:paraId="28C1339A" w14:textId="77777777" w:rsidR="004E305D" w:rsidRPr="004E305D" w:rsidRDefault="004E305D" w:rsidP="004E305D">
      <w:pPr>
        <w:rPr>
          <w:rFonts w:cstheme="minorHAnsi"/>
          <w:sz w:val="28"/>
          <w:szCs w:val="28"/>
          <w:lang w:val="fr-FR"/>
        </w:rPr>
      </w:pPr>
      <w:r w:rsidRPr="004E305D">
        <w:rPr>
          <w:rFonts w:cstheme="minorHAnsi"/>
          <w:sz w:val="28"/>
          <w:szCs w:val="28"/>
          <w:lang w:val="fr-FR"/>
        </w:rPr>
        <w:t>Cluster 1: La RMSE est de 2.3636, avec une MSE de 5.5866. Ces valeurs représentent la précision et la dispersion des prédictions dans le Cluster 1.</w:t>
      </w:r>
    </w:p>
    <w:p w14:paraId="16E568A6" w14:textId="77777777" w:rsidR="004E305D" w:rsidRPr="004E305D" w:rsidRDefault="004E305D" w:rsidP="004E305D">
      <w:pPr>
        <w:rPr>
          <w:rFonts w:cstheme="minorHAnsi"/>
          <w:sz w:val="28"/>
          <w:szCs w:val="28"/>
          <w:lang w:val="fr-FR"/>
        </w:rPr>
      </w:pPr>
    </w:p>
    <w:p w14:paraId="79EC69A4" w14:textId="77777777" w:rsidR="004E305D" w:rsidRPr="004E305D" w:rsidRDefault="004E305D" w:rsidP="004E305D">
      <w:pPr>
        <w:rPr>
          <w:rFonts w:cstheme="minorHAnsi"/>
          <w:sz w:val="28"/>
          <w:szCs w:val="28"/>
          <w:lang w:val="fr-FR"/>
        </w:rPr>
      </w:pPr>
      <w:r w:rsidRPr="004E305D">
        <w:rPr>
          <w:rFonts w:cstheme="minorHAnsi"/>
          <w:sz w:val="28"/>
          <w:szCs w:val="28"/>
          <w:lang w:val="fr-FR"/>
        </w:rPr>
        <w:t>Cluster 2: Une RMSE de 2.3517 et une MSE de 5.5304. Ces valeurs mesurent l'écart et la dispersion dans le Cluster 2.</w:t>
      </w:r>
    </w:p>
    <w:p w14:paraId="7D9DA166" w14:textId="77777777" w:rsidR="004E305D" w:rsidRPr="004E305D" w:rsidRDefault="004E305D" w:rsidP="004E305D">
      <w:pPr>
        <w:rPr>
          <w:rFonts w:cstheme="minorHAnsi"/>
          <w:sz w:val="28"/>
          <w:szCs w:val="28"/>
          <w:lang w:val="fr-FR"/>
        </w:rPr>
      </w:pPr>
    </w:p>
    <w:p w14:paraId="2345CAC1" w14:textId="77777777" w:rsidR="004E305D" w:rsidRPr="004E305D" w:rsidRDefault="004E305D" w:rsidP="004E305D">
      <w:pPr>
        <w:rPr>
          <w:rFonts w:cstheme="minorHAnsi"/>
          <w:sz w:val="28"/>
          <w:szCs w:val="28"/>
          <w:lang w:val="fr-FR"/>
        </w:rPr>
      </w:pPr>
      <w:r w:rsidRPr="004E305D">
        <w:rPr>
          <w:rFonts w:cstheme="minorHAnsi"/>
          <w:sz w:val="28"/>
          <w:szCs w:val="28"/>
          <w:lang w:val="fr-FR"/>
        </w:rPr>
        <w:t>Cluster 3: La RMSE est légèrement plus élevée à 2.4367, avec une MSE de 5.9375, indiquant une précision légèrement inférieure dans ce cluster par rapport aux clusters précédents.</w:t>
      </w:r>
    </w:p>
    <w:p w14:paraId="47801BF7" w14:textId="77777777" w:rsidR="004E305D" w:rsidRPr="004E305D" w:rsidRDefault="004E305D" w:rsidP="004E305D">
      <w:pPr>
        <w:rPr>
          <w:rFonts w:cstheme="minorHAnsi"/>
          <w:sz w:val="28"/>
          <w:szCs w:val="28"/>
          <w:lang w:val="fr-FR"/>
        </w:rPr>
      </w:pPr>
    </w:p>
    <w:p w14:paraId="18BDA202" w14:textId="77777777" w:rsidR="004E305D" w:rsidRPr="004E305D" w:rsidRDefault="004E305D" w:rsidP="004E305D">
      <w:pPr>
        <w:rPr>
          <w:rFonts w:cstheme="minorHAnsi"/>
          <w:sz w:val="28"/>
          <w:szCs w:val="28"/>
          <w:lang w:val="fr-FR"/>
        </w:rPr>
      </w:pPr>
      <w:r w:rsidRPr="004E305D">
        <w:rPr>
          <w:rFonts w:cstheme="minorHAnsi"/>
          <w:sz w:val="28"/>
          <w:szCs w:val="28"/>
          <w:lang w:val="fr-FR"/>
        </w:rPr>
        <w:t>Cluster 4: La RMSE est plus élevée à 2.6230, avec une MSE de 6.8800, suggérant une performance relativement moins précise dans ce cluster.</w:t>
      </w:r>
    </w:p>
    <w:p w14:paraId="3DFCE0F2" w14:textId="77777777" w:rsidR="004E305D" w:rsidRPr="004E305D" w:rsidRDefault="004E305D" w:rsidP="004E305D">
      <w:pPr>
        <w:rPr>
          <w:rFonts w:cstheme="minorHAnsi"/>
          <w:sz w:val="28"/>
          <w:szCs w:val="28"/>
          <w:lang w:val="fr-FR"/>
        </w:rPr>
      </w:pPr>
    </w:p>
    <w:p w14:paraId="294E82ED" w14:textId="77777777" w:rsidR="004E305D" w:rsidRPr="004E305D" w:rsidRDefault="004E305D" w:rsidP="004E305D">
      <w:pPr>
        <w:rPr>
          <w:rFonts w:cstheme="minorHAnsi"/>
          <w:sz w:val="28"/>
          <w:szCs w:val="28"/>
          <w:lang w:val="fr-FR"/>
        </w:rPr>
      </w:pPr>
      <w:r w:rsidRPr="004E305D">
        <w:rPr>
          <w:rFonts w:cstheme="minorHAnsi"/>
          <w:sz w:val="28"/>
          <w:szCs w:val="28"/>
          <w:lang w:val="fr-FR"/>
        </w:rPr>
        <w:t>Cluster 5: La RMSE est de 2.4450, avec une MSE de 5.9781. Ces valeurs évaluent la précision dans le Cluster 5.</w:t>
      </w:r>
    </w:p>
    <w:p w14:paraId="44017DDD" w14:textId="77777777" w:rsidR="004E305D" w:rsidRPr="004E305D" w:rsidRDefault="004E305D" w:rsidP="004E305D">
      <w:pPr>
        <w:rPr>
          <w:rFonts w:cstheme="minorHAnsi"/>
          <w:sz w:val="28"/>
          <w:szCs w:val="28"/>
          <w:lang w:val="fr-FR"/>
        </w:rPr>
      </w:pPr>
    </w:p>
    <w:p w14:paraId="22B68426" w14:textId="084650DE" w:rsidR="004E305D" w:rsidRDefault="004E305D" w:rsidP="004E305D">
      <w:pPr>
        <w:rPr>
          <w:rFonts w:cstheme="minorHAnsi"/>
          <w:sz w:val="28"/>
          <w:szCs w:val="28"/>
          <w:lang w:val="fr-FR"/>
        </w:rPr>
      </w:pPr>
      <w:r w:rsidRPr="004E305D">
        <w:rPr>
          <w:rFonts w:cstheme="minorHAnsi"/>
          <w:sz w:val="28"/>
          <w:szCs w:val="28"/>
          <w:lang w:val="fr-FR"/>
        </w:rPr>
        <w:t>Total: La performance globale sur l'ensemble des données est évaluée avec une RMSE de 2.4114 et une MSE de 5.8146. Ces valeurs représentent la performance agrégée du modèle sur l'ensemble du jeu de données.</w:t>
      </w:r>
    </w:p>
    <w:p w14:paraId="17C3B400" w14:textId="77777777" w:rsidR="00DA7852" w:rsidRPr="00DA7852" w:rsidRDefault="00DA7852" w:rsidP="00DA7852">
      <w:pPr>
        <w:pStyle w:val="Titre1"/>
        <w:shd w:val="clear" w:color="auto" w:fill="FFFFFF"/>
        <w:spacing w:before="120" w:after="120"/>
        <w:rPr>
          <w:rFonts w:ascii="Arial" w:hAnsi="Arial" w:cs="Arial"/>
          <w:color w:val="C45911" w:themeColor="accent2" w:themeShade="BF"/>
          <w:sz w:val="28"/>
          <w:szCs w:val="28"/>
        </w:rPr>
      </w:pPr>
      <w:r w:rsidRPr="00DA7852">
        <w:rPr>
          <w:rStyle w:val="lev"/>
          <w:rFonts w:ascii="Arial" w:hAnsi="Arial" w:cs="Arial"/>
          <w:b w:val="0"/>
          <w:bCs w:val="0"/>
          <w:color w:val="C45911" w:themeColor="accent2" w:themeShade="BF"/>
          <w:sz w:val="28"/>
          <w:szCs w:val="28"/>
        </w:rPr>
        <w:t>Hierarchical Clustering</w:t>
      </w:r>
    </w:p>
    <w:p w14:paraId="2B522A13" w14:textId="77777777" w:rsidR="00DA7852" w:rsidRDefault="00DA7852" w:rsidP="004E305D">
      <w:pPr>
        <w:rPr>
          <w:rFonts w:cstheme="minorHAnsi"/>
          <w:sz w:val="28"/>
          <w:szCs w:val="28"/>
          <w:lang w:val="fr-FR"/>
        </w:rPr>
      </w:pPr>
    </w:p>
    <w:p w14:paraId="219BA88F" w14:textId="2FFC79B3" w:rsidR="00DA7852" w:rsidRDefault="00DA7852" w:rsidP="004E305D">
      <w:pPr>
        <w:rPr>
          <w:rFonts w:cstheme="minorHAnsi"/>
          <w:sz w:val="28"/>
          <w:szCs w:val="28"/>
          <w:lang w:val="fr-FR"/>
        </w:rPr>
      </w:pPr>
      <w:r w:rsidRPr="00DA7852">
        <w:rPr>
          <w:rFonts w:cstheme="minorHAnsi"/>
          <w:sz w:val="28"/>
          <w:szCs w:val="28"/>
          <w:lang w:val="fr-FR"/>
        </w:rPr>
        <w:drawing>
          <wp:inline distT="0" distB="0" distL="0" distR="0" wp14:anchorId="03D58300" wp14:editId="05C32AEB">
            <wp:extent cx="5759450" cy="311340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113405"/>
                    </a:xfrm>
                    <a:prstGeom prst="rect">
                      <a:avLst/>
                    </a:prstGeom>
                  </pic:spPr>
                </pic:pic>
              </a:graphicData>
            </a:graphic>
          </wp:inline>
        </w:drawing>
      </w:r>
    </w:p>
    <w:p w14:paraId="79F56C4D" w14:textId="77777777" w:rsidR="00DA7852" w:rsidRDefault="00DA7852" w:rsidP="004E305D">
      <w:pPr>
        <w:rPr>
          <w:rFonts w:cstheme="minorHAnsi"/>
          <w:sz w:val="28"/>
          <w:szCs w:val="28"/>
          <w:lang w:val="fr-FR"/>
        </w:rPr>
      </w:pPr>
    </w:p>
    <w:p w14:paraId="32007A39" w14:textId="195B933F" w:rsidR="00DA7852" w:rsidRPr="00355B84" w:rsidRDefault="00DA7852" w:rsidP="00DA7852">
      <w:pPr>
        <w:rPr>
          <w:rFonts w:cstheme="minorHAnsi"/>
          <w:sz w:val="28"/>
          <w:szCs w:val="28"/>
          <w:lang w:val="fr-FR"/>
        </w:rPr>
      </w:pPr>
      <w:r>
        <w:rPr>
          <w:rFonts w:cstheme="minorHAnsi"/>
          <w:sz w:val="28"/>
          <w:szCs w:val="28"/>
          <w:lang w:val="fr-FR"/>
        </w:rPr>
        <w:t xml:space="preserve">Cette courbe montre </w:t>
      </w:r>
      <w:r w:rsidRPr="00355B84">
        <w:rPr>
          <w:rFonts w:cstheme="minorHAnsi"/>
          <w:sz w:val="28"/>
          <w:szCs w:val="28"/>
          <w:lang w:val="fr-FR"/>
        </w:rPr>
        <w:t xml:space="preserve">La visualisation de clusters </w:t>
      </w:r>
      <w:r>
        <w:rPr>
          <w:rFonts w:cstheme="minorHAnsi"/>
          <w:sz w:val="28"/>
          <w:szCs w:val="28"/>
          <w:lang w:val="fr-FR"/>
        </w:rPr>
        <w:t xml:space="preserve">ou </w:t>
      </w:r>
      <w:r w:rsidRPr="00355B84">
        <w:rPr>
          <w:rFonts w:cstheme="minorHAnsi"/>
          <w:sz w:val="28"/>
          <w:szCs w:val="28"/>
          <w:lang w:val="fr-FR"/>
        </w:rPr>
        <w:t xml:space="preserve"> les données sont bien représentées par 6 clusters distincts. Les clusters sont bien séparés les uns des autres, ce qui suggère qu'ils capturent des groupes naturels dans les données.</w:t>
      </w:r>
    </w:p>
    <w:p w14:paraId="575DA037" w14:textId="77777777" w:rsidR="00DA7852" w:rsidRPr="00355B84" w:rsidRDefault="00DA7852" w:rsidP="00DA7852">
      <w:pPr>
        <w:rPr>
          <w:rFonts w:cstheme="minorHAnsi"/>
          <w:sz w:val="28"/>
          <w:szCs w:val="28"/>
          <w:lang w:val="fr-FR"/>
        </w:rPr>
      </w:pPr>
    </w:p>
    <w:p w14:paraId="6B9E466B" w14:textId="77777777" w:rsidR="00DA7852" w:rsidRPr="004E305D" w:rsidRDefault="00DA7852" w:rsidP="004E305D">
      <w:pPr>
        <w:rPr>
          <w:rFonts w:cstheme="minorHAnsi"/>
          <w:sz w:val="28"/>
          <w:szCs w:val="28"/>
          <w:lang w:val="fr-FR"/>
        </w:rPr>
      </w:pPr>
    </w:p>
    <w:p w14:paraId="128F2B61" w14:textId="77777777" w:rsidR="00355B84" w:rsidRDefault="00355B84" w:rsidP="00355B84">
      <w:pPr>
        <w:pStyle w:val="Titre1"/>
        <w:shd w:val="clear" w:color="auto" w:fill="FFFFFF"/>
        <w:spacing w:before="120" w:after="120"/>
        <w:rPr>
          <w:rStyle w:val="lev"/>
          <w:rFonts w:ascii="Arial" w:hAnsi="Arial" w:cs="Arial"/>
          <w:b w:val="0"/>
          <w:bCs w:val="0"/>
          <w:color w:val="C45911" w:themeColor="accent2" w:themeShade="BF"/>
          <w:sz w:val="28"/>
          <w:szCs w:val="28"/>
          <w:lang w:val="fr-FR"/>
        </w:rPr>
      </w:pPr>
      <w:r w:rsidRPr="00355B84">
        <w:rPr>
          <w:rStyle w:val="lev"/>
          <w:rFonts w:ascii="Arial" w:hAnsi="Arial" w:cs="Arial"/>
          <w:b w:val="0"/>
          <w:bCs w:val="0"/>
          <w:color w:val="C45911" w:themeColor="accent2" w:themeShade="BF"/>
          <w:sz w:val="28"/>
          <w:szCs w:val="28"/>
          <w:lang w:val="fr-FR"/>
        </w:rPr>
        <w:lastRenderedPageBreak/>
        <w:t>Gaussian Mixture Models, GMM</w:t>
      </w:r>
    </w:p>
    <w:p w14:paraId="69DE0054" w14:textId="1D196854" w:rsidR="00355B84" w:rsidRPr="00355B84" w:rsidRDefault="00355B84" w:rsidP="00355B84">
      <w:pPr>
        <w:rPr>
          <w:lang w:val="fr-FR"/>
        </w:rPr>
      </w:pPr>
      <w:r w:rsidRPr="00355B84">
        <w:rPr>
          <w:noProof/>
          <w:lang w:val="fr-FR" w:eastAsia="fr-FR"/>
        </w:rPr>
        <w:drawing>
          <wp:inline distT="0" distB="0" distL="0" distR="0" wp14:anchorId="72C41835" wp14:editId="58D06E95">
            <wp:extent cx="5759450" cy="2887980"/>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887980"/>
                    </a:xfrm>
                    <a:prstGeom prst="rect">
                      <a:avLst/>
                    </a:prstGeom>
                  </pic:spPr>
                </pic:pic>
              </a:graphicData>
            </a:graphic>
          </wp:inline>
        </w:drawing>
      </w:r>
    </w:p>
    <w:p w14:paraId="1690B8A1" w14:textId="77777777" w:rsidR="00355B84" w:rsidRPr="00355B84" w:rsidRDefault="00355B84" w:rsidP="00355B84">
      <w:pPr>
        <w:rPr>
          <w:rFonts w:cstheme="minorHAnsi"/>
          <w:sz w:val="28"/>
          <w:szCs w:val="28"/>
          <w:lang w:val="fr-FR"/>
        </w:rPr>
      </w:pPr>
      <w:r w:rsidRPr="00355B84">
        <w:rPr>
          <w:rFonts w:cstheme="minorHAnsi"/>
          <w:sz w:val="28"/>
          <w:szCs w:val="28"/>
          <w:lang w:val="fr-FR"/>
        </w:rPr>
        <w:t>La visualisation de clusters montre que les données sont bien représentées par 6 clusters distincts. Les clusters sont bien séparés les uns des autres, ce qui suggère qu'ils capturent des groupes naturels dans les données.</w:t>
      </w:r>
    </w:p>
    <w:p w14:paraId="4907C72A" w14:textId="77777777" w:rsidR="00355B84" w:rsidRPr="00355B84" w:rsidRDefault="00355B84" w:rsidP="00355B84">
      <w:pPr>
        <w:rPr>
          <w:rFonts w:cstheme="minorHAnsi"/>
          <w:sz w:val="28"/>
          <w:szCs w:val="28"/>
          <w:lang w:val="fr-FR"/>
        </w:rPr>
      </w:pPr>
    </w:p>
    <w:p w14:paraId="192ED677" w14:textId="4A706575" w:rsidR="004E305D" w:rsidRDefault="00355B84" w:rsidP="00355B84">
      <w:pPr>
        <w:rPr>
          <w:rFonts w:cstheme="minorHAnsi"/>
          <w:sz w:val="28"/>
          <w:szCs w:val="28"/>
          <w:lang w:val="fr-FR"/>
        </w:rPr>
      </w:pPr>
      <w:r w:rsidRPr="00355B84">
        <w:rPr>
          <w:rFonts w:cstheme="minorHAnsi"/>
          <w:sz w:val="28"/>
          <w:szCs w:val="28"/>
          <w:lang w:val="fr-FR"/>
        </w:rPr>
        <w:t>Les ellipses de covariance représentent la dispersion des points de données au sein de chaque cluster. Les ellipses sont toutes bien définies, ce qui suggère que les points de données sont bien répartis dans chaque cluster.</w:t>
      </w:r>
    </w:p>
    <w:p w14:paraId="4F2F2697" w14:textId="1AF5877A" w:rsidR="00355B84" w:rsidRDefault="00355B84" w:rsidP="00355B84">
      <w:pPr>
        <w:rPr>
          <w:rFonts w:cstheme="minorHAnsi"/>
          <w:b/>
          <w:i/>
          <w:sz w:val="28"/>
          <w:szCs w:val="28"/>
          <w:lang w:val="fr-FR"/>
        </w:rPr>
      </w:pPr>
      <w:r w:rsidRPr="00355B84">
        <w:rPr>
          <w:rFonts w:cstheme="minorHAnsi"/>
          <w:b/>
          <w:i/>
          <w:sz w:val="28"/>
          <w:szCs w:val="28"/>
          <w:lang w:val="fr-FR"/>
        </w:rPr>
        <w:t>RMSE,MSE :</w:t>
      </w:r>
    </w:p>
    <w:p w14:paraId="37F00252" w14:textId="6269911B" w:rsidR="00355B84" w:rsidRPr="00355B84" w:rsidRDefault="00355B84" w:rsidP="00355B84">
      <w:pPr>
        <w:rPr>
          <w:rFonts w:cstheme="minorHAnsi"/>
          <w:b/>
          <w:i/>
          <w:sz w:val="28"/>
          <w:szCs w:val="28"/>
          <w:lang w:val="fr-FR"/>
        </w:rPr>
      </w:pPr>
      <w:r w:rsidRPr="00355B84">
        <w:rPr>
          <w:rFonts w:cstheme="minorHAnsi"/>
          <w:b/>
          <w:i/>
          <w:noProof/>
          <w:sz w:val="28"/>
          <w:szCs w:val="28"/>
          <w:lang w:val="fr-FR" w:eastAsia="fr-FR"/>
        </w:rPr>
        <w:drawing>
          <wp:inline distT="0" distB="0" distL="0" distR="0" wp14:anchorId="06F0A5AF" wp14:editId="5910DB20">
            <wp:extent cx="5515745" cy="74305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5745" cy="743054"/>
                    </a:xfrm>
                    <a:prstGeom prst="rect">
                      <a:avLst/>
                    </a:prstGeom>
                  </pic:spPr>
                </pic:pic>
              </a:graphicData>
            </a:graphic>
          </wp:inline>
        </w:drawing>
      </w:r>
    </w:p>
    <w:p w14:paraId="769C7500" w14:textId="77777777" w:rsidR="00355B84" w:rsidRPr="00355B84" w:rsidRDefault="00355B84" w:rsidP="00355B84">
      <w:pPr>
        <w:rPr>
          <w:rFonts w:cstheme="minorHAnsi"/>
          <w:sz w:val="28"/>
          <w:szCs w:val="28"/>
          <w:lang w:val="fr-FR"/>
        </w:rPr>
      </w:pPr>
      <w:r w:rsidRPr="00355B84">
        <w:rPr>
          <w:rFonts w:cstheme="minorHAnsi"/>
          <w:sz w:val="28"/>
          <w:szCs w:val="28"/>
          <w:lang w:val="fr-FR"/>
        </w:rPr>
        <w:t>En comparant les deux méthodes :</w:t>
      </w:r>
    </w:p>
    <w:p w14:paraId="6B417D27" w14:textId="77777777" w:rsidR="00355B84" w:rsidRPr="00355B84" w:rsidRDefault="00355B84" w:rsidP="00355B84">
      <w:pPr>
        <w:rPr>
          <w:rFonts w:cstheme="minorHAnsi"/>
          <w:sz w:val="28"/>
          <w:szCs w:val="28"/>
          <w:lang w:val="fr-FR"/>
        </w:rPr>
      </w:pPr>
    </w:p>
    <w:p w14:paraId="4A6B409F" w14:textId="77777777" w:rsidR="00355B84" w:rsidRPr="00355B84" w:rsidRDefault="00355B84" w:rsidP="00355B84">
      <w:pPr>
        <w:rPr>
          <w:rFonts w:cstheme="minorHAnsi"/>
          <w:sz w:val="28"/>
          <w:szCs w:val="28"/>
          <w:lang w:val="fr-FR"/>
        </w:rPr>
      </w:pPr>
      <w:r w:rsidRPr="00355B84">
        <w:rPr>
          <w:rFonts w:cstheme="minorHAnsi"/>
          <w:sz w:val="28"/>
          <w:szCs w:val="28"/>
          <w:lang w:val="fr-FR"/>
        </w:rPr>
        <w:t>Les valeurs de MSE et RMSE sont très proches entre GMM et K-Means, indiquant des performances similaires en termes d'ajustement aux données.</w:t>
      </w:r>
    </w:p>
    <w:p w14:paraId="0F9AEC8E" w14:textId="77777777" w:rsidR="00355B84" w:rsidRPr="00355B84" w:rsidRDefault="00355B84" w:rsidP="00355B84">
      <w:pPr>
        <w:rPr>
          <w:rFonts w:cstheme="minorHAnsi"/>
          <w:sz w:val="28"/>
          <w:szCs w:val="28"/>
          <w:lang w:val="fr-FR"/>
        </w:rPr>
      </w:pPr>
    </w:p>
    <w:p w14:paraId="4571C06D" w14:textId="77777777" w:rsidR="00355B84" w:rsidRDefault="00355B84" w:rsidP="00355B84">
      <w:pPr>
        <w:rPr>
          <w:rFonts w:cstheme="minorHAnsi"/>
          <w:sz w:val="28"/>
          <w:szCs w:val="28"/>
          <w:lang w:val="fr-FR"/>
        </w:rPr>
      </w:pPr>
      <w:r w:rsidRPr="00355B84">
        <w:rPr>
          <w:rFonts w:cstheme="minorHAnsi"/>
          <w:sz w:val="28"/>
          <w:szCs w:val="28"/>
          <w:lang w:val="fr-FR"/>
        </w:rPr>
        <w:t>Les différences entre les deux méthodes sont minimes, mais K-Means semble avoir une légère performance légèrement supérieure avec des valeurs légèrement plus basses pour MSE et RMSE.</w:t>
      </w:r>
    </w:p>
    <w:p w14:paraId="0E0B2EE7" w14:textId="77777777" w:rsidR="00912AD6" w:rsidRDefault="00912AD6" w:rsidP="00355B84">
      <w:pPr>
        <w:rPr>
          <w:rFonts w:cstheme="minorHAnsi"/>
          <w:sz w:val="28"/>
          <w:szCs w:val="28"/>
          <w:lang w:val="fr-FR"/>
        </w:rPr>
      </w:pPr>
    </w:p>
    <w:p w14:paraId="4E1E7987" w14:textId="77777777" w:rsidR="00912AD6" w:rsidRPr="00002628" w:rsidRDefault="00912AD6" w:rsidP="00912AD6">
      <w:pPr>
        <w:pStyle w:val="Titre1"/>
        <w:shd w:val="clear" w:color="auto" w:fill="FFFFFF"/>
        <w:spacing w:before="120" w:after="120"/>
        <w:rPr>
          <w:rFonts w:ascii="Arial" w:hAnsi="Arial" w:cs="Arial"/>
          <w:color w:val="C45911" w:themeColor="accent2" w:themeShade="BF"/>
          <w:sz w:val="28"/>
          <w:szCs w:val="28"/>
          <w:lang w:val="fr-FR"/>
        </w:rPr>
      </w:pPr>
      <w:r w:rsidRPr="00002628">
        <w:rPr>
          <w:rStyle w:val="lev"/>
          <w:rFonts w:ascii="Arial" w:hAnsi="Arial" w:cs="Arial"/>
          <w:b w:val="0"/>
          <w:bCs w:val="0"/>
          <w:color w:val="C45911" w:themeColor="accent2" w:themeShade="BF"/>
          <w:sz w:val="28"/>
          <w:szCs w:val="28"/>
          <w:lang w:val="fr-FR"/>
        </w:rPr>
        <w:t>Isolation Forest</w:t>
      </w:r>
    </w:p>
    <w:p w14:paraId="5E13158E" w14:textId="77777777" w:rsidR="00912AD6" w:rsidRDefault="00912AD6" w:rsidP="00355B84">
      <w:pPr>
        <w:rPr>
          <w:rFonts w:cstheme="minorHAnsi"/>
          <w:sz w:val="28"/>
          <w:szCs w:val="28"/>
          <w:lang w:val="fr-FR"/>
        </w:rPr>
      </w:pPr>
    </w:p>
    <w:p w14:paraId="5A78BF13" w14:textId="77777777" w:rsidR="00912AD6" w:rsidRPr="00912AD6" w:rsidRDefault="00912AD6" w:rsidP="00912AD6">
      <w:pPr>
        <w:rPr>
          <w:rFonts w:cstheme="minorHAnsi"/>
          <w:sz w:val="28"/>
          <w:szCs w:val="28"/>
          <w:lang w:val="fr-FR"/>
        </w:rPr>
      </w:pPr>
      <w:r w:rsidRPr="00912AD6">
        <w:rPr>
          <w:rFonts w:cstheme="minorHAnsi"/>
          <w:sz w:val="28"/>
          <w:szCs w:val="28"/>
          <w:lang w:val="fr-FR"/>
        </w:rPr>
        <w:t>L'algorithme de la forêt d'isolement est un algorithme d'apprentissage automatique non supervisé utilisé pour détecter les anomalies (valeurs aberrantes) dans les données. Il fonctionne en construisant une forêt d'arbres de décision. Chaque arbre de décision est conçu pour être très profond, de sorte que les points de données normaux sont facilement classés comme "internes" à l'arbre, tandis que les anomalies sont plus susceptibles d'être classées comme "externes".</w:t>
      </w:r>
    </w:p>
    <w:p w14:paraId="654714EA" w14:textId="77777777" w:rsidR="00912AD6" w:rsidRPr="00912AD6" w:rsidRDefault="00912AD6" w:rsidP="00912AD6">
      <w:pPr>
        <w:rPr>
          <w:rFonts w:cstheme="minorHAnsi"/>
          <w:sz w:val="28"/>
          <w:szCs w:val="28"/>
          <w:lang w:val="fr-FR"/>
        </w:rPr>
      </w:pPr>
      <w:r w:rsidRPr="00912AD6">
        <w:rPr>
          <w:rFonts w:cstheme="minorHAnsi"/>
          <w:sz w:val="28"/>
          <w:szCs w:val="28"/>
          <w:lang w:val="fr-FR"/>
        </w:rPr>
        <w:t>Dans l'image, les points bleus représentent les points de données normaux, tandis que les points rouges représentent les points considérés comme des anomalies.</w:t>
      </w:r>
    </w:p>
    <w:p w14:paraId="585B109C" w14:textId="076D5843" w:rsidR="00355B84" w:rsidRDefault="00912AD6" w:rsidP="00355B84">
      <w:pPr>
        <w:rPr>
          <w:rFonts w:cstheme="minorHAnsi"/>
          <w:sz w:val="28"/>
          <w:szCs w:val="28"/>
          <w:lang w:val="fr-FR"/>
        </w:rPr>
      </w:pPr>
      <w:r w:rsidRPr="00912AD6">
        <w:rPr>
          <w:rFonts w:cstheme="minorHAnsi"/>
          <w:sz w:val="28"/>
          <w:szCs w:val="28"/>
          <w:lang w:val="fr-FR"/>
        </w:rPr>
        <w:t>La courbe en pointillés représente la distribution des valeurs de prédiction de l'algorithme Isolation Forest. Les points de données normaux ont des valeurs de prédiction proches de 1, tandis que les anomalies ont des valeurs de prédiction proches de -1.</w:t>
      </w:r>
    </w:p>
    <w:p w14:paraId="76B34F6F" w14:textId="282ED2CB" w:rsidR="00355B84" w:rsidRPr="002845B2" w:rsidRDefault="00355B84" w:rsidP="00355B84">
      <w:pPr>
        <w:rPr>
          <w:rFonts w:cstheme="minorHAnsi"/>
          <w:sz w:val="28"/>
          <w:szCs w:val="28"/>
          <w:lang w:val="fr-FR"/>
        </w:rPr>
      </w:pPr>
      <w:r w:rsidRPr="00355B84">
        <w:rPr>
          <w:rFonts w:cstheme="minorHAnsi"/>
          <w:noProof/>
          <w:sz w:val="28"/>
          <w:szCs w:val="28"/>
          <w:lang w:val="fr-FR" w:eastAsia="fr-FR"/>
        </w:rPr>
        <w:drawing>
          <wp:inline distT="0" distB="0" distL="0" distR="0" wp14:anchorId="27597FC7" wp14:editId="20665F4E">
            <wp:extent cx="5759450" cy="31826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182620"/>
                    </a:xfrm>
                    <a:prstGeom prst="rect">
                      <a:avLst/>
                    </a:prstGeom>
                  </pic:spPr>
                </pic:pic>
              </a:graphicData>
            </a:graphic>
          </wp:inline>
        </w:drawing>
      </w:r>
    </w:p>
    <w:p w14:paraId="11AE41CB" w14:textId="77777777" w:rsidR="002845B2" w:rsidRDefault="002845B2" w:rsidP="00260D59">
      <w:pPr>
        <w:pStyle w:val="Paragraphedeliste"/>
        <w:ind w:left="360"/>
        <w:jc w:val="both"/>
        <w:rPr>
          <w:rFonts w:cstheme="minorHAnsi"/>
          <w:sz w:val="28"/>
          <w:szCs w:val="28"/>
          <w:lang w:val="fr-FR"/>
        </w:rPr>
      </w:pPr>
    </w:p>
    <w:p w14:paraId="11149B85" w14:textId="76B65756" w:rsidR="00260D59" w:rsidRDefault="002845B2" w:rsidP="00260D59">
      <w:pPr>
        <w:pStyle w:val="Titre1"/>
        <w:shd w:val="clear" w:color="auto" w:fill="FFFFFF"/>
        <w:spacing w:before="120" w:after="120"/>
        <w:rPr>
          <w:rStyle w:val="lev"/>
          <w:rFonts w:ascii="Arial" w:hAnsi="Arial" w:cs="Arial"/>
          <w:b w:val="0"/>
          <w:bCs w:val="0"/>
          <w:sz w:val="28"/>
          <w:szCs w:val="28"/>
          <w:lang w:val="fr-FR"/>
        </w:rPr>
      </w:pPr>
      <w:r>
        <w:rPr>
          <w:rStyle w:val="lev"/>
          <w:rFonts w:ascii="Arial" w:hAnsi="Arial" w:cs="Arial"/>
          <w:b w:val="0"/>
          <w:bCs w:val="0"/>
          <w:sz w:val="28"/>
          <w:szCs w:val="28"/>
          <w:lang w:val="fr-FR"/>
        </w:rPr>
        <w:t>7</w:t>
      </w:r>
      <w:r w:rsidR="00260D59" w:rsidRPr="00260D59">
        <w:rPr>
          <w:rStyle w:val="lev"/>
          <w:rFonts w:ascii="Arial" w:hAnsi="Arial" w:cs="Arial"/>
          <w:b w:val="0"/>
          <w:bCs w:val="0"/>
          <w:sz w:val="28"/>
          <w:szCs w:val="28"/>
          <w:lang w:val="fr-FR"/>
        </w:rPr>
        <w:t>.Classification:</w:t>
      </w:r>
    </w:p>
    <w:p w14:paraId="2D6B3FEA" w14:textId="77777777" w:rsidR="0068291E" w:rsidRDefault="0068291E" w:rsidP="0068291E">
      <w:pPr>
        <w:rPr>
          <w:lang w:val="fr-FR"/>
        </w:rPr>
      </w:pPr>
    </w:p>
    <w:p w14:paraId="067FBDE4" w14:textId="0328E210" w:rsidR="0068291E" w:rsidRPr="002B6C33" w:rsidRDefault="0068291E" w:rsidP="0068291E">
      <w:pPr>
        <w:rPr>
          <w:b/>
          <w:i/>
          <w:color w:val="C45911" w:themeColor="accent2" w:themeShade="BF"/>
          <w:sz w:val="28"/>
          <w:szCs w:val="28"/>
          <w:lang w:val="fr-FR"/>
        </w:rPr>
      </w:pPr>
      <w:r w:rsidRPr="002B6C33">
        <w:rPr>
          <w:b/>
          <w:i/>
          <w:color w:val="C45911" w:themeColor="accent2" w:themeShade="BF"/>
          <w:sz w:val="28"/>
          <w:szCs w:val="28"/>
          <w:lang w:val="fr-FR"/>
        </w:rPr>
        <w:lastRenderedPageBreak/>
        <w:t>-Classification SVM</w:t>
      </w:r>
    </w:p>
    <w:p w14:paraId="56CA7C94" w14:textId="7EF20266" w:rsidR="00260D59" w:rsidRDefault="00B07CCF" w:rsidP="00260D59">
      <w:pPr>
        <w:pStyle w:val="Paragraphedeliste"/>
        <w:ind w:left="360"/>
        <w:jc w:val="both"/>
        <w:rPr>
          <w:rFonts w:cstheme="minorHAnsi"/>
          <w:sz w:val="28"/>
          <w:szCs w:val="28"/>
          <w:lang w:val="fr-FR"/>
        </w:rPr>
      </w:pPr>
      <w:r>
        <w:rPr>
          <w:rFonts w:cstheme="minorHAnsi"/>
          <w:sz w:val="28"/>
          <w:szCs w:val="28"/>
          <w:lang w:val="fr-FR"/>
        </w:rPr>
        <w:t>-</w:t>
      </w:r>
      <w:r w:rsidR="00260D59" w:rsidRPr="00260D59">
        <w:rPr>
          <w:rFonts w:cstheme="minorHAnsi"/>
          <w:sz w:val="28"/>
          <w:szCs w:val="28"/>
          <w:lang w:val="fr-FR"/>
        </w:rPr>
        <w:t>Le modèle de classification a démontré de solides performances avec une précision globale de 93,84 %. Cette mesure représente la proportion totale de prédictions correctes parmi toutes les prédictions effectuées. En d'autres termes, le modèle a correctement classé près de 94 % des instances de l'ensemble de données.</w:t>
      </w:r>
    </w:p>
    <w:p w14:paraId="727653CF" w14:textId="77777777" w:rsidR="00C15015" w:rsidRPr="00C15015" w:rsidRDefault="00C15015" w:rsidP="00C15015">
      <w:pPr>
        <w:pStyle w:val="Paragraphedeliste"/>
        <w:ind w:left="360"/>
        <w:jc w:val="both"/>
        <w:rPr>
          <w:rFonts w:cstheme="minorHAnsi"/>
          <w:b/>
          <w:i/>
          <w:sz w:val="28"/>
          <w:szCs w:val="28"/>
          <w:lang w:val="fr-FR"/>
        </w:rPr>
      </w:pPr>
      <w:r>
        <w:rPr>
          <w:rFonts w:cstheme="minorHAnsi"/>
          <w:sz w:val="28"/>
          <w:szCs w:val="28"/>
          <w:lang w:val="fr-FR"/>
        </w:rPr>
        <w:t>-</w:t>
      </w:r>
      <w:r w:rsidRPr="00C15015">
        <w:rPr>
          <w:rFonts w:cstheme="minorHAnsi"/>
          <w:b/>
          <w:i/>
          <w:sz w:val="28"/>
          <w:szCs w:val="28"/>
          <w:lang w:val="fr-FR"/>
        </w:rPr>
        <w:t xml:space="preserve"> Rapport de classification :</w:t>
      </w:r>
    </w:p>
    <w:p w14:paraId="20963A3F" w14:textId="45CAF35D" w:rsidR="00260D59" w:rsidRDefault="00B07CCF" w:rsidP="00260D59">
      <w:pPr>
        <w:pStyle w:val="Paragraphedeliste"/>
        <w:ind w:left="360"/>
        <w:jc w:val="both"/>
        <w:rPr>
          <w:rFonts w:cstheme="minorHAnsi"/>
          <w:sz w:val="28"/>
          <w:szCs w:val="28"/>
          <w:lang w:val="fr-FR"/>
        </w:rPr>
      </w:pPr>
      <w:r w:rsidRPr="00B07CCF">
        <w:rPr>
          <w:rFonts w:cstheme="minorHAnsi"/>
          <w:noProof/>
          <w:sz w:val="28"/>
          <w:szCs w:val="28"/>
          <w:lang w:val="fr-FR" w:eastAsia="fr-FR"/>
        </w:rPr>
        <w:drawing>
          <wp:inline distT="0" distB="0" distL="0" distR="0" wp14:anchorId="15E70131" wp14:editId="083BF350">
            <wp:extent cx="5759450" cy="28879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887980"/>
                    </a:xfrm>
                    <a:prstGeom prst="rect">
                      <a:avLst/>
                    </a:prstGeom>
                  </pic:spPr>
                </pic:pic>
              </a:graphicData>
            </a:graphic>
          </wp:inline>
        </w:drawing>
      </w:r>
    </w:p>
    <w:p w14:paraId="0B2DE63A" w14:textId="1D5E7EC3" w:rsidR="00B07CCF" w:rsidRPr="00B07CCF" w:rsidRDefault="00B07CCF" w:rsidP="00B07CCF">
      <w:pPr>
        <w:pStyle w:val="Paragraphedeliste"/>
        <w:ind w:left="360"/>
        <w:jc w:val="both"/>
        <w:rPr>
          <w:rFonts w:cstheme="minorHAnsi"/>
          <w:sz w:val="28"/>
          <w:szCs w:val="28"/>
          <w:lang w:val="fr-FR"/>
        </w:rPr>
      </w:pPr>
      <w:r>
        <w:rPr>
          <w:rFonts w:cstheme="minorHAnsi"/>
          <w:sz w:val="28"/>
          <w:szCs w:val="28"/>
          <w:lang w:val="fr-FR"/>
        </w:rPr>
        <w:t>cett</w:t>
      </w:r>
      <w:r w:rsidRPr="00B07CCF">
        <w:rPr>
          <w:rFonts w:cstheme="minorHAnsi"/>
          <w:sz w:val="28"/>
          <w:szCs w:val="28"/>
          <w:lang w:val="fr-FR"/>
        </w:rPr>
        <w:t>e rapport de classification fournit une analyse détaillée par classe :</w:t>
      </w:r>
    </w:p>
    <w:p w14:paraId="7AE5E342" w14:textId="77777777" w:rsidR="00B07CCF" w:rsidRPr="00B07CCF" w:rsidRDefault="00B07CCF" w:rsidP="00B07CCF">
      <w:pPr>
        <w:pStyle w:val="Paragraphedeliste"/>
        <w:ind w:left="360"/>
        <w:jc w:val="both"/>
        <w:rPr>
          <w:rFonts w:cstheme="minorHAnsi"/>
          <w:sz w:val="28"/>
          <w:szCs w:val="28"/>
          <w:lang w:val="fr-FR"/>
        </w:rPr>
      </w:pPr>
    </w:p>
    <w:p w14:paraId="604C50E9" w14:textId="77777777" w:rsidR="00B07CCF" w:rsidRPr="00B07CCF" w:rsidRDefault="00B07CCF" w:rsidP="00B07CCF">
      <w:pPr>
        <w:pStyle w:val="Paragraphedeliste"/>
        <w:ind w:left="360"/>
        <w:jc w:val="both"/>
        <w:rPr>
          <w:rFonts w:cstheme="minorHAnsi"/>
          <w:sz w:val="28"/>
          <w:szCs w:val="28"/>
          <w:lang w:val="fr-FR"/>
        </w:rPr>
      </w:pPr>
      <w:r w:rsidRPr="00B07CCF">
        <w:rPr>
          <w:rFonts w:cstheme="minorHAnsi"/>
          <w:sz w:val="28"/>
          <w:szCs w:val="28"/>
          <w:lang w:val="fr-FR"/>
        </w:rPr>
        <w:t>Classe 0 : précision 89%, rappel 93% et score F1 91%. Le modèle a bien identifié cette classe, mais il y a eu quelques fausses alertes.</w:t>
      </w:r>
    </w:p>
    <w:p w14:paraId="6AC8F73F" w14:textId="77777777" w:rsidR="00B07CCF" w:rsidRPr="00B07CCF" w:rsidRDefault="00B07CCF" w:rsidP="00B07CCF">
      <w:pPr>
        <w:pStyle w:val="Paragraphedeliste"/>
        <w:ind w:left="360"/>
        <w:jc w:val="both"/>
        <w:rPr>
          <w:rFonts w:cstheme="minorHAnsi"/>
          <w:sz w:val="28"/>
          <w:szCs w:val="28"/>
          <w:lang w:val="fr-FR"/>
        </w:rPr>
      </w:pPr>
      <w:r w:rsidRPr="00B07CCF">
        <w:rPr>
          <w:rFonts w:cstheme="minorHAnsi"/>
          <w:sz w:val="28"/>
          <w:szCs w:val="28"/>
          <w:lang w:val="fr-FR"/>
        </w:rPr>
        <w:t>Classe 1 : précision de 90 %, rappel de 90 % et score F1 de 90 %. Une performance équilibrée, indiquant une bonne capacité à prédire cette classe.</w:t>
      </w:r>
    </w:p>
    <w:p w14:paraId="3AC22EB6" w14:textId="77777777" w:rsidR="00B07CCF" w:rsidRPr="00B07CCF" w:rsidRDefault="00B07CCF" w:rsidP="00B07CCF">
      <w:pPr>
        <w:pStyle w:val="Paragraphedeliste"/>
        <w:ind w:left="360"/>
        <w:jc w:val="both"/>
        <w:rPr>
          <w:rFonts w:cstheme="minorHAnsi"/>
          <w:sz w:val="28"/>
          <w:szCs w:val="28"/>
          <w:lang w:val="fr-FR"/>
        </w:rPr>
      </w:pPr>
      <w:r w:rsidRPr="00B07CCF">
        <w:rPr>
          <w:rFonts w:cstheme="minorHAnsi"/>
          <w:sz w:val="28"/>
          <w:szCs w:val="28"/>
          <w:lang w:val="fr-FR"/>
        </w:rPr>
        <w:t>Classe 2 : 99 % de précision, 99 % de rappel et 99 % de score F1. Excellente performance avec une identification précise de cette classe.</w:t>
      </w:r>
    </w:p>
    <w:p w14:paraId="4686DBA7" w14:textId="77777777" w:rsidR="00B07CCF" w:rsidRPr="00B07CCF" w:rsidRDefault="00B07CCF" w:rsidP="00B07CCF">
      <w:pPr>
        <w:pStyle w:val="Paragraphedeliste"/>
        <w:ind w:left="360"/>
        <w:jc w:val="both"/>
        <w:rPr>
          <w:rFonts w:cstheme="minorHAnsi"/>
          <w:sz w:val="28"/>
          <w:szCs w:val="28"/>
          <w:lang w:val="fr-FR"/>
        </w:rPr>
      </w:pPr>
      <w:r w:rsidRPr="00B07CCF">
        <w:rPr>
          <w:rFonts w:cstheme="minorHAnsi"/>
          <w:sz w:val="28"/>
          <w:szCs w:val="28"/>
          <w:lang w:val="fr-FR"/>
        </w:rPr>
        <w:t>Classe 3 : 99 % de précision, 100 % de rappel et 99 % de score F1. Excellente performance avec l'identification précise de toutes les instances de cette classe.</w:t>
      </w:r>
    </w:p>
    <w:p w14:paraId="3EA55FD9" w14:textId="77777777" w:rsidR="00B07CCF" w:rsidRPr="00B07CCF" w:rsidRDefault="00B07CCF" w:rsidP="00B07CCF">
      <w:pPr>
        <w:pStyle w:val="Paragraphedeliste"/>
        <w:ind w:left="360"/>
        <w:jc w:val="both"/>
        <w:rPr>
          <w:rFonts w:cstheme="minorHAnsi"/>
          <w:sz w:val="28"/>
          <w:szCs w:val="28"/>
          <w:lang w:val="fr-FR"/>
        </w:rPr>
      </w:pPr>
      <w:r w:rsidRPr="00B07CCF">
        <w:rPr>
          <w:rFonts w:cstheme="minorHAnsi"/>
          <w:sz w:val="28"/>
          <w:szCs w:val="28"/>
          <w:lang w:val="fr-FR"/>
        </w:rPr>
        <w:t>Classe 4 : précision de 90 %, rappel de 84 % et score F1 de 87 %. Performance légèrement inférieure, indiquant une sensibilité réduite dans la prédiction de cette classe.</w:t>
      </w:r>
    </w:p>
    <w:p w14:paraId="37452E91" w14:textId="695ADAED" w:rsidR="00B07CCF" w:rsidRDefault="00B07CCF" w:rsidP="00B07CCF">
      <w:pPr>
        <w:pStyle w:val="Paragraphedeliste"/>
        <w:ind w:left="360"/>
        <w:jc w:val="both"/>
        <w:rPr>
          <w:rFonts w:cstheme="minorHAnsi"/>
          <w:sz w:val="28"/>
          <w:szCs w:val="28"/>
          <w:lang w:val="fr-FR"/>
        </w:rPr>
      </w:pPr>
      <w:r w:rsidRPr="00B07CCF">
        <w:rPr>
          <w:rFonts w:cstheme="minorHAnsi"/>
          <w:sz w:val="28"/>
          <w:szCs w:val="28"/>
          <w:lang w:val="fr-FR"/>
        </w:rPr>
        <w:t>Classe 5 : précision de 93 %, rappel de 95 % et score F1 de 94 %. Solide performance avec une bonne identification de cette classe.</w:t>
      </w:r>
    </w:p>
    <w:p w14:paraId="2A6DB883" w14:textId="77777777" w:rsidR="00C15015" w:rsidRPr="00C15015" w:rsidRDefault="00C15015" w:rsidP="00C15015">
      <w:pPr>
        <w:pStyle w:val="Paragraphedeliste"/>
        <w:ind w:left="360"/>
        <w:jc w:val="both"/>
        <w:rPr>
          <w:rFonts w:cstheme="minorHAnsi"/>
          <w:b/>
          <w:i/>
          <w:sz w:val="28"/>
          <w:szCs w:val="28"/>
          <w:lang w:val="fr-FR"/>
        </w:rPr>
      </w:pPr>
      <w:r w:rsidRPr="00C15015">
        <w:rPr>
          <w:rFonts w:cstheme="minorHAnsi"/>
          <w:b/>
          <w:i/>
          <w:sz w:val="28"/>
          <w:szCs w:val="28"/>
          <w:lang w:val="fr-FR"/>
        </w:rPr>
        <w:t>Matrice de confusion :</w:t>
      </w:r>
    </w:p>
    <w:p w14:paraId="0A1F4532" w14:textId="77777777" w:rsidR="00C15015" w:rsidRDefault="00C15015" w:rsidP="00B07CCF">
      <w:pPr>
        <w:pStyle w:val="Paragraphedeliste"/>
        <w:ind w:left="360"/>
        <w:jc w:val="both"/>
        <w:rPr>
          <w:rFonts w:cstheme="minorHAnsi"/>
          <w:sz w:val="28"/>
          <w:szCs w:val="28"/>
          <w:lang w:val="fr-FR"/>
        </w:rPr>
      </w:pPr>
    </w:p>
    <w:p w14:paraId="63745A63" w14:textId="77777777" w:rsidR="00B07CCF" w:rsidRDefault="00B07CCF" w:rsidP="00B07CCF">
      <w:pPr>
        <w:pStyle w:val="Paragraphedeliste"/>
        <w:ind w:left="360"/>
        <w:jc w:val="both"/>
        <w:rPr>
          <w:rFonts w:cstheme="minorHAnsi"/>
          <w:sz w:val="28"/>
          <w:szCs w:val="28"/>
          <w:lang w:val="fr-FR"/>
        </w:rPr>
      </w:pPr>
    </w:p>
    <w:p w14:paraId="3F0DFF53" w14:textId="01BC7DD5" w:rsidR="00B07CCF" w:rsidRPr="00B07CCF" w:rsidRDefault="00B07CCF" w:rsidP="00B07CCF">
      <w:pPr>
        <w:pStyle w:val="Paragraphedeliste"/>
        <w:ind w:left="360"/>
        <w:jc w:val="both"/>
        <w:rPr>
          <w:rFonts w:cstheme="minorHAnsi"/>
          <w:sz w:val="28"/>
          <w:szCs w:val="28"/>
          <w:lang w:val="fr-FR"/>
        </w:rPr>
      </w:pPr>
      <w:r w:rsidRPr="00B07CCF">
        <w:rPr>
          <w:rFonts w:cstheme="minorHAnsi"/>
          <w:noProof/>
          <w:sz w:val="28"/>
          <w:szCs w:val="28"/>
          <w:lang w:val="fr-FR" w:eastAsia="fr-FR"/>
        </w:rPr>
        <w:drawing>
          <wp:inline distT="0" distB="0" distL="0" distR="0" wp14:anchorId="773BB212" wp14:editId="482B454A">
            <wp:extent cx="4210638" cy="1724266"/>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0638" cy="1724266"/>
                    </a:xfrm>
                    <a:prstGeom prst="rect">
                      <a:avLst/>
                    </a:prstGeom>
                  </pic:spPr>
                </pic:pic>
              </a:graphicData>
            </a:graphic>
          </wp:inline>
        </w:drawing>
      </w:r>
    </w:p>
    <w:p w14:paraId="4D31D1B6" w14:textId="399AC2E0" w:rsidR="00B07CCF" w:rsidRDefault="00B07CCF" w:rsidP="00B07CCF">
      <w:pPr>
        <w:pStyle w:val="Paragraphedeliste"/>
        <w:ind w:left="360"/>
        <w:jc w:val="both"/>
        <w:rPr>
          <w:rFonts w:cstheme="minorHAnsi"/>
          <w:sz w:val="28"/>
          <w:szCs w:val="28"/>
          <w:lang w:val="fr-FR"/>
        </w:rPr>
      </w:pPr>
      <w:r w:rsidRPr="00B07CCF">
        <w:rPr>
          <w:rFonts w:cstheme="minorHAnsi"/>
          <w:sz w:val="28"/>
          <w:szCs w:val="28"/>
          <w:lang w:val="fr-FR"/>
        </w:rPr>
        <w:t>cette matrice de confusion offre une vue plus détaillée des performances par classe. Par exemple, la classe 4 présente un nombre plus élevé de faux négatifs, ce qui indique que le modèle a tendance à sous-estimer cette classe.</w:t>
      </w:r>
    </w:p>
    <w:p w14:paraId="617F2275" w14:textId="77777777" w:rsidR="00B07CCF" w:rsidRDefault="00B07CCF" w:rsidP="00B07CCF">
      <w:pPr>
        <w:pStyle w:val="Paragraphedeliste"/>
        <w:ind w:left="360"/>
        <w:jc w:val="both"/>
        <w:rPr>
          <w:rFonts w:cstheme="minorHAnsi"/>
          <w:sz w:val="28"/>
          <w:szCs w:val="28"/>
          <w:lang w:val="fr-FR"/>
        </w:rPr>
      </w:pPr>
    </w:p>
    <w:p w14:paraId="3733FD24" w14:textId="746E78DE" w:rsidR="00B07CCF" w:rsidRPr="002B6C33" w:rsidRDefault="0068291E" w:rsidP="00B07CCF">
      <w:pPr>
        <w:pStyle w:val="Paragraphedeliste"/>
        <w:ind w:left="360"/>
        <w:jc w:val="both"/>
        <w:rPr>
          <w:rFonts w:cstheme="minorHAnsi"/>
          <w:b/>
          <w:i/>
          <w:color w:val="2F5496" w:themeColor="accent1" w:themeShade="BF"/>
          <w:sz w:val="28"/>
          <w:szCs w:val="28"/>
          <w:lang w:val="fr-FR"/>
        </w:rPr>
      </w:pPr>
      <w:r w:rsidRPr="002B6C33">
        <w:rPr>
          <w:rFonts w:cstheme="minorHAnsi"/>
          <w:b/>
          <w:i/>
          <w:color w:val="2F5496" w:themeColor="accent1" w:themeShade="BF"/>
          <w:sz w:val="28"/>
          <w:szCs w:val="28"/>
          <w:lang w:val="fr-FR"/>
        </w:rPr>
        <w:t>-</w:t>
      </w:r>
      <w:r w:rsidR="00B07CCF" w:rsidRPr="002B6C33">
        <w:rPr>
          <w:rFonts w:cstheme="minorHAnsi"/>
          <w:b/>
          <w:i/>
          <w:color w:val="C45911" w:themeColor="accent2" w:themeShade="BF"/>
          <w:sz w:val="28"/>
          <w:szCs w:val="28"/>
          <w:lang w:val="fr-FR"/>
        </w:rPr>
        <w:t>Utilisation de modèle</w:t>
      </w:r>
    </w:p>
    <w:p w14:paraId="5ABB1B0C" w14:textId="77777777" w:rsidR="00B07CCF" w:rsidRPr="00B07CCF" w:rsidRDefault="00B07CCF" w:rsidP="00B07CCF">
      <w:pPr>
        <w:pStyle w:val="Paragraphedeliste"/>
        <w:ind w:left="360"/>
        <w:jc w:val="both"/>
        <w:rPr>
          <w:rFonts w:cstheme="minorHAnsi"/>
          <w:sz w:val="28"/>
          <w:szCs w:val="28"/>
          <w:lang w:val="fr-FR"/>
        </w:rPr>
      </w:pPr>
      <w:r w:rsidRPr="00B07CCF">
        <w:rPr>
          <w:rFonts w:cstheme="minorHAnsi"/>
          <w:sz w:val="28"/>
          <w:szCs w:val="28"/>
          <w:lang w:val="fr-FR"/>
        </w:rPr>
        <w:t>Après l'application du modèle sur le nouveau texte, la catégorie prédite est "articlesEconomy". Cela signifie que, selon l'analyse du contenu du texte en arabe, le modèle a estimé que le sujet principal du texte est lié à l'économie.</w:t>
      </w:r>
    </w:p>
    <w:p w14:paraId="570975CC" w14:textId="77777777" w:rsidR="00B07CCF" w:rsidRPr="00B07CCF" w:rsidRDefault="00B07CCF" w:rsidP="00B07CCF">
      <w:pPr>
        <w:pStyle w:val="Paragraphedeliste"/>
        <w:ind w:left="360"/>
        <w:jc w:val="both"/>
        <w:rPr>
          <w:rFonts w:cstheme="minorHAnsi"/>
          <w:sz w:val="28"/>
          <w:szCs w:val="28"/>
          <w:lang w:val="fr-FR"/>
        </w:rPr>
      </w:pPr>
    </w:p>
    <w:p w14:paraId="7591C7D1" w14:textId="20F8F62B" w:rsidR="00B07CCF" w:rsidRDefault="00B07CCF" w:rsidP="00B07CCF">
      <w:pPr>
        <w:pStyle w:val="Paragraphedeliste"/>
        <w:ind w:left="360"/>
        <w:jc w:val="both"/>
        <w:rPr>
          <w:rFonts w:cstheme="minorHAnsi"/>
          <w:sz w:val="28"/>
          <w:szCs w:val="28"/>
          <w:lang w:val="fr-FR"/>
        </w:rPr>
      </w:pPr>
      <w:r w:rsidRPr="00B07CCF">
        <w:rPr>
          <w:rFonts w:cstheme="minorHAnsi"/>
          <w:sz w:val="28"/>
          <w:szCs w:val="28"/>
          <w:lang w:val="fr-FR"/>
        </w:rPr>
        <w:t>Cette prédiction repose sur la compréhension du modèle des caractéristiques et des schémas dans les articles d'économie qu'il a appris pendant l'entraînement. La catégorie "articlesEconomy" a été choisie comme la catégorie la plus probable pour le nouveau texte, indiquant une correspondance significative avec les caractéristiques associées à cette catégorie.</w:t>
      </w:r>
    </w:p>
    <w:p w14:paraId="3D4C59B1" w14:textId="5682F5BE" w:rsidR="009C389C" w:rsidRPr="002B6C33" w:rsidRDefault="0068291E" w:rsidP="009C389C">
      <w:pPr>
        <w:pStyle w:val="Paragraphedeliste"/>
        <w:ind w:left="360"/>
        <w:jc w:val="both"/>
        <w:rPr>
          <w:rFonts w:cstheme="minorHAnsi"/>
          <w:b/>
          <w:i/>
          <w:color w:val="C45911" w:themeColor="accent2" w:themeShade="BF"/>
          <w:sz w:val="28"/>
          <w:szCs w:val="28"/>
          <w:lang w:val="fr-FR"/>
        </w:rPr>
      </w:pPr>
      <w:r w:rsidRPr="002B6C33">
        <w:rPr>
          <w:rFonts w:cstheme="minorHAnsi"/>
          <w:b/>
          <w:i/>
          <w:color w:val="C45911" w:themeColor="accent2" w:themeShade="BF"/>
          <w:sz w:val="28"/>
          <w:szCs w:val="28"/>
          <w:lang w:val="fr-FR"/>
        </w:rPr>
        <w:t>-</w:t>
      </w:r>
      <w:r w:rsidR="00ED5F36" w:rsidRPr="002B6C33">
        <w:rPr>
          <w:rFonts w:cstheme="minorHAnsi"/>
          <w:b/>
          <w:i/>
          <w:color w:val="C45911" w:themeColor="accent2" w:themeShade="BF"/>
          <w:sz w:val="28"/>
          <w:szCs w:val="28"/>
          <w:lang w:val="fr-FR"/>
        </w:rPr>
        <w:t>Classificateur KNN :</w:t>
      </w:r>
    </w:p>
    <w:p w14:paraId="2A2886C0" w14:textId="5719C019" w:rsidR="00ED5F36" w:rsidRDefault="009C389C" w:rsidP="00B07CCF">
      <w:pPr>
        <w:pStyle w:val="Paragraphedeliste"/>
        <w:ind w:left="360"/>
        <w:jc w:val="both"/>
        <w:rPr>
          <w:rFonts w:cstheme="minorHAnsi"/>
          <w:sz w:val="28"/>
          <w:szCs w:val="28"/>
          <w:lang w:val="fr-FR"/>
        </w:rPr>
      </w:pPr>
      <w:r w:rsidRPr="009C389C">
        <w:rPr>
          <w:rFonts w:cstheme="minorHAnsi"/>
          <w:sz w:val="28"/>
          <w:szCs w:val="28"/>
          <w:lang w:val="fr-FR"/>
        </w:rPr>
        <w:t>Après avoir appliqué le modèle KNN (K-Nearest Neighbors) à l'ensemble de données, les résultats de la classification montrent de solides performances avec une précision globale de 90,77 %. Examinons de plus près les principales mesures :</w:t>
      </w:r>
    </w:p>
    <w:p w14:paraId="17053517" w14:textId="4AC6120E" w:rsidR="00C15015" w:rsidRPr="00C15015" w:rsidRDefault="00C15015" w:rsidP="00C15015">
      <w:pPr>
        <w:pStyle w:val="Paragraphedeliste"/>
        <w:ind w:left="360"/>
        <w:jc w:val="both"/>
        <w:rPr>
          <w:rFonts w:cstheme="minorHAnsi"/>
          <w:b/>
          <w:i/>
          <w:sz w:val="28"/>
          <w:szCs w:val="28"/>
          <w:lang w:val="fr-FR"/>
        </w:rPr>
      </w:pPr>
      <w:r w:rsidRPr="00C15015">
        <w:rPr>
          <w:rFonts w:cstheme="minorHAnsi"/>
          <w:b/>
          <w:i/>
          <w:sz w:val="28"/>
          <w:szCs w:val="28"/>
          <w:lang w:val="fr-FR"/>
        </w:rPr>
        <w:t xml:space="preserve">Précision globale </w:t>
      </w:r>
    </w:p>
    <w:p w14:paraId="3DD27285" w14:textId="244DE429" w:rsidR="00C15015" w:rsidRPr="00C15015" w:rsidRDefault="00C15015" w:rsidP="00C15015">
      <w:pPr>
        <w:pStyle w:val="Paragraphedeliste"/>
        <w:ind w:left="360"/>
        <w:jc w:val="both"/>
        <w:rPr>
          <w:rFonts w:cstheme="minorHAnsi"/>
          <w:sz w:val="28"/>
          <w:szCs w:val="28"/>
          <w:lang w:val="fr-FR"/>
        </w:rPr>
      </w:pPr>
      <w:r w:rsidRPr="00C15015">
        <w:rPr>
          <w:rFonts w:cstheme="minorHAnsi"/>
          <w:noProof/>
          <w:sz w:val="28"/>
          <w:szCs w:val="28"/>
          <w:lang w:val="fr-FR" w:eastAsia="fr-FR"/>
        </w:rPr>
        <w:drawing>
          <wp:inline distT="0" distB="0" distL="0" distR="0" wp14:anchorId="5B36BCA1" wp14:editId="5DEF4E1E">
            <wp:extent cx="2753109" cy="64779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3109" cy="647790"/>
                    </a:xfrm>
                    <a:prstGeom prst="rect">
                      <a:avLst/>
                    </a:prstGeom>
                  </pic:spPr>
                </pic:pic>
              </a:graphicData>
            </a:graphic>
          </wp:inline>
        </w:drawing>
      </w:r>
    </w:p>
    <w:p w14:paraId="70D59DE4" w14:textId="4D8036E0" w:rsidR="00C15015" w:rsidRDefault="00C15015" w:rsidP="00C15015">
      <w:pPr>
        <w:pStyle w:val="Paragraphedeliste"/>
        <w:ind w:left="360"/>
        <w:jc w:val="both"/>
        <w:rPr>
          <w:rFonts w:cstheme="minorHAnsi"/>
          <w:sz w:val="28"/>
          <w:szCs w:val="28"/>
          <w:lang w:val="fr-FR"/>
        </w:rPr>
      </w:pPr>
      <w:r w:rsidRPr="00C15015">
        <w:rPr>
          <w:rFonts w:cstheme="minorHAnsi"/>
          <w:sz w:val="28"/>
          <w:szCs w:val="28"/>
          <w:lang w:val="fr-FR"/>
        </w:rPr>
        <w:t>La précision globale mesure la proportion totale de prédictions correctes parmi toutes les prédictions effectuées. Dans ce cas, le modèle KNN a réussi à classer correctement près de 91 % des instances de l'ensemble de données de test.</w:t>
      </w:r>
    </w:p>
    <w:p w14:paraId="28D78E08" w14:textId="77777777" w:rsidR="00C15015" w:rsidRPr="00C15015" w:rsidRDefault="00C15015" w:rsidP="00C15015">
      <w:pPr>
        <w:pStyle w:val="Paragraphedeliste"/>
        <w:ind w:left="360"/>
        <w:jc w:val="both"/>
        <w:rPr>
          <w:rFonts w:cstheme="minorHAnsi"/>
          <w:b/>
          <w:i/>
          <w:sz w:val="28"/>
          <w:szCs w:val="28"/>
          <w:lang w:val="fr-FR"/>
        </w:rPr>
      </w:pPr>
      <w:r w:rsidRPr="00C15015">
        <w:rPr>
          <w:rFonts w:cstheme="minorHAnsi"/>
          <w:b/>
          <w:i/>
          <w:sz w:val="28"/>
          <w:szCs w:val="28"/>
          <w:lang w:val="fr-FR"/>
        </w:rPr>
        <w:t>Rapport de classification :</w:t>
      </w:r>
    </w:p>
    <w:p w14:paraId="70709D0C" w14:textId="2DB510B7" w:rsidR="00C15015" w:rsidRPr="00C15015" w:rsidRDefault="00C15015" w:rsidP="00C15015">
      <w:pPr>
        <w:pStyle w:val="Paragraphedeliste"/>
        <w:ind w:left="360"/>
        <w:jc w:val="both"/>
        <w:rPr>
          <w:rFonts w:cstheme="minorHAnsi"/>
          <w:sz w:val="28"/>
          <w:szCs w:val="28"/>
          <w:lang w:val="fr-FR"/>
        </w:rPr>
      </w:pPr>
      <w:r w:rsidRPr="00C15015">
        <w:rPr>
          <w:rFonts w:cstheme="minorHAnsi"/>
          <w:noProof/>
          <w:sz w:val="28"/>
          <w:szCs w:val="28"/>
          <w:lang w:val="fr-FR" w:eastAsia="fr-FR"/>
        </w:rPr>
        <w:lastRenderedPageBreak/>
        <w:drawing>
          <wp:inline distT="0" distB="0" distL="0" distR="0" wp14:anchorId="164F0D42" wp14:editId="2A1AB9FF">
            <wp:extent cx="5759450" cy="2753995"/>
            <wp:effectExtent l="0" t="0" r="0"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753995"/>
                    </a:xfrm>
                    <a:prstGeom prst="rect">
                      <a:avLst/>
                    </a:prstGeom>
                  </pic:spPr>
                </pic:pic>
              </a:graphicData>
            </a:graphic>
          </wp:inline>
        </w:drawing>
      </w:r>
    </w:p>
    <w:p w14:paraId="2B45D4E4" w14:textId="77777777" w:rsidR="00C15015" w:rsidRPr="00C15015" w:rsidRDefault="00C15015" w:rsidP="00C15015">
      <w:pPr>
        <w:pStyle w:val="Paragraphedeliste"/>
        <w:ind w:left="360"/>
        <w:jc w:val="both"/>
        <w:rPr>
          <w:rFonts w:cstheme="minorHAnsi"/>
          <w:sz w:val="28"/>
          <w:szCs w:val="28"/>
          <w:lang w:val="fr-FR"/>
        </w:rPr>
      </w:pPr>
      <w:r w:rsidRPr="00C15015">
        <w:rPr>
          <w:rFonts w:cstheme="minorHAnsi"/>
          <w:sz w:val="28"/>
          <w:szCs w:val="28"/>
          <w:lang w:val="fr-FR"/>
        </w:rPr>
        <w:t>Les résultats par classe indiquent les performances du modèle pour chaque catégorie spécifique.</w:t>
      </w:r>
    </w:p>
    <w:p w14:paraId="3104E84D" w14:textId="77777777" w:rsidR="00C15015" w:rsidRPr="00C15015" w:rsidRDefault="00C15015" w:rsidP="00C15015">
      <w:pPr>
        <w:pStyle w:val="Paragraphedeliste"/>
        <w:ind w:left="360"/>
        <w:jc w:val="both"/>
        <w:rPr>
          <w:rFonts w:cstheme="minorHAnsi"/>
          <w:sz w:val="28"/>
          <w:szCs w:val="28"/>
          <w:lang w:val="fr-FR"/>
        </w:rPr>
      </w:pPr>
      <w:r w:rsidRPr="00C15015">
        <w:rPr>
          <w:rFonts w:cstheme="minorHAnsi"/>
          <w:sz w:val="28"/>
          <w:szCs w:val="28"/>
          <w:lang w:val="fr-FR"/>
        </w:rPr>
        <w:t>Classe 0 : Précision 85%, Rappel 93% et Score F1 89%. Le modèle a correctement identifié cette classe avec une précision convenable.</w:t>
      </w:r>
    </w:p>
    <w:p w14:paraId="245091AA" w14:textId="77777777" w:rsidR="00C15015" w:rsidRPr="00C15015" w:rsidRDefault="00C15015" w:rsidP="00C15015">
      <w:pPr>
        <w:pStyle w:val="Paragraphedeliste"/>
        <w:ind w:left="360"/>
        <w:jc w:val="both"/>
        <w:rPr>
          <w:rFonts w:cstheme="minorHAnsi"/>
          <w:sz w:val="28"/>
          <w:szCs w:val="28"/>
          <w:lang w:val="fr-FR"/>
        </w:rPr>
      </w:pPr>
      <w:r w:rsidRPr="00C15015">
        <w:rPr>
          <w:rFonts w:cstheme="minorHAnsi"/>
          <w:sz w:val="28"/>
          <w:szCs w:val="28"/>
          <w:lang w:val="fr-FR"/>
        </w:rPr>
        <w:t>Classe 1 : précision de 91 %, rappel de 78 % et score F1 de 84 %. Précision élevée, mais sensibilité légèrement inférieure dans la prédiction de cette classe.</w:t>
      </w:r>
    </w:p>
    <w:p w14:paraId="41F0E95F" w14:textId="77777777" w:rsidR="00C15015" w:rsidRPr="00C15015" w:rsidRDefault="00C15015" w:rsidP="00C15015">
      <w:pPr>
        <w:pStyle w:val="Paragraphedeliste"/>
        <w:ind w:left="360"/>
        <w:jc w:val="both"/>
        <w:rPr>
          <w:rFonts w:cstheme="minorHAnsi"/>
          <w:sz w:val="28"/>
          <w:szCs w:val="28"/>
          <w:lang w:val="fr-FR"/>
        </w:rPr>
      </w:pPr>
      <w:r w:rsidRPr="00C15015">
        <w:rPr>
          <w:rFonts w:cstheme="minorHAnsi"/>
          <w:sz w:val="28"/>
          <w:szCs w:val="28"/>
          <w:lang w:val="fr-FR"/>
        </w:rPr>
        <w:t>Classe 2 : 98 % de précision, 97 % de rappel et 98 % de score F1. Excellente performance avec une identification précise de cette classe.</w:t>
      </w:r>
    </w:p>
    <w:p w14:paraId="5235A758" w14:textId="77777777" w:rsidR="00C15015" w:rsidRPr="00C15015" w:rsidRDefault="00C15015" w:rsidP="00C15015">
      <w:pPr>
        <w:pStyle w:val="Paragraphedeliste"/>
        <w:ind w:left="360"/>
        <w:jc w:val="both"/>
        <w:rPr>
          <w:rFonts w:cstheme="minorHAnsi"/>
          <w:sz w:val="28"/>
          <w:szCs w:val="28"/>
          <w:lang w:val="fr-FR"/>
        </w:rPr>
      </w:pPr>
      <w:r w:rsidRPr="00C15015">
        <w:rPr>
          <w:rFonts w:cstheme="minorHAnsi"/>
          <w:sz w:val="28"/>
          <w:szCs w:val="28"/>
          <w:lang w:val="fr-FR"/>
        </w:rPr>
        <w:t>Classe 3 : précision de 91 %, rappel de 99 % et score F1 de 95 %. Précision élevée et sensibilité exceptionnelle pour cette classe.</w:t>
      </w:r>
    </w:p>
    <w:p w14:paraId="6F61BFE5" w14:textId="77777777" w:rsidR="00C15015" w:rsidRPr="00C15015" w:rsidRDefault="00C15015" w:rsidP="00C15015">
      <w:pPr>
        <w:pStyle w:val="Paragraphedeliste"/>
        <w:ind w:left="360"/>
        <w:jc w:val="both"/>
        <w:rPr>
          <w:rFonts w:cstheme="minorHAnsi"/>
          <w:sz w:val="28"/>
          <w:szCs w:val="28"/>
          <w:lang w:val="fr-FR"/>
        </w:rPr>
      </w:pPr>
      <w:r w:rsidRPr="00C15015">
        <w:rPr>
          <w:rFonts w:cstheme="minorHAnsi"/>
          <w:sz w:val="28"/>
          <w:szCs w:val="28"/>
          <w:lang w:val="fr-FR"/>
        </w:rPr>
        <w:t>Classe 4 : précision 86 %, rappel 81 % et score F1 83 %. Performance décente, mais avec une légère baisse de la précision et du rappel.</w:t>
      </w:r>
    </w:p>
    <w:p w14:paraId="4094C8BD" w14:textId="140BA7BC" w:rsidR="00C15015" w:rsidRDefault="00C15015" w:rsidP="00C15015">
      <w:pPr>
        <w:pStyle w:val="Paragraphedeliste"/>
        <w:ind w:left="360"/>
        <w:jc w:val="both"/>
        <w:rPr>
          <w:rFonts w:cstheme="minorHAnsi"/>
          <w:sz w:val="28"/>
          <w:szCs w:val="28"/>
          <w:lang w:val="fr-FR"/>
        </w:rPr>
      </w:pPr>
      <w:r w:rsidRPr="00C15015">
        <w:rPr>
          <w:rFonts w:cstheme="minorHAnsi"/>
          <w:sz w:val="28"/>
          <w:szCs w:val="28"/>
          <w:lang w:val="fr-FR"/>
        </w:rPr>
        <w:t>Classe 5 : Précision 91%, Rappel 91% et Score F1 91%. Bonne performance de prédiction dans cette classe.</w:t>
      </w:r>
    </w:p>
    <w:p w14:paraId="55743716" w14:textId="77777777" w:rsidR="00C15015" w:rsidRPr="00C15015" w:rsidRDefault="00C15015" w:rsidP="00C15015">
      <w:pPr>
        <w:pStyle w:val="Paragraphedeliste"/>
        <w:ind w:left="360"/>
        <w:jc w:val="both"/>
        <w:rPr>
          <w:rFonts w:cstheme="minorHAnsi"/>
          <w:b/>
          <w:i/>
          <w:sz w:val="28"/>
          <w:szCs w:val="28"/>
          <w:lang w:val="fr-FR"/>
        </w:rPr>
      </w:pPr>
      <w:r w:rsidRPr="00C15015">
        <w:rPr>
          <w:rFonts w:cstheme="minorHAnsi"/>
          <w:b/>
          <w:i/>
          <w:sz w:val="28"/>
          <w:szCs w:val="28"/>
          <w:lang w:val="fr-FR"/>
        </w:rPr>
        <w:t>Matrice de confusion :</w:t>
      </w:r>
    </w:p>
    <w:p w14:paraId="66723D87" w14:textId="56268F5B" w:rsidR="00C15015" w:rsidRPr="00C15015" w:rsidRDefault="00C15015" w:rsidP="00C15015">
      <w:pPr>
        <w:pStyle w:val="Paragraphedeliste"/>
        <w:ind w:left="360"/>
        <w:jc w:val="both"/>
        <w:rPr>
          <w:rFonts w:cstheme="minorHAnsi"/>
          <w:sz w:val="28"/>
          <w:szCs w:val="28"/>
          <w:lang w:val="fr-FR"/>
        </w:rPr>
      </w:pPr>
      <w:r w:rsidRPr="00C15015">
        <w:rPr>
          <w:rFonts w:cstheme="minorHAnsi"/>
          <w:noProof/>
          <w:sz w:val="28"/>
          <w:szCs w:val="28"/>
          <w:lang w:val="fr-FR" w:eastAsia="fr-FR"/>
        </w:rPr>
        <w:drawing>
          <wp:inline distT="0" distB="0" distL="0" distR="0" wp14:anchorId="20566D81" wp14:editId="2EB3A05E">
            <wp:extent cx="4629796" cy="201958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9796" cy="2019582"/>
                    </a:xfrm>
                    <a:prstGeom prst="rect">
                      <a:avLst/>
                    </a:prstGeom>
                  </pic:spPr>
                </pic:pic>
              </a:graphicData>
            </a:graphic>
          </wp:inline>
        </w:drawing>
      </w:r>
    </w:p>
    <w:p w14:paraId="1E2E8E5F" w14:textId="47AF4B85" w:rsidR="00C15015" w:rsidRDefault="00C15015" w:rsidP="00C15015">
      <w:pPr>
        <w:pStyle w:val="Paragraphedeliste"/>
        <w:ind w:left="360"/>
        <w:jc w:val="both"/>
        <w:rPr>
          <w:rFonts w:cstheme="minorHAnsi"/>
          <w:sz w:val="28"/>
          <w:szCs w:val="28"/>
          <w:lang w:val="fr-FR"/>
        </w:rPr>
      </w:pPr>
      <w:r w:rsidRPr="00C15015">
        <w:rPr>
          <w:rFonts w:cstheme="minorHAnsi"/>
          <w:sz w:val="28"/>
          <w:szCs w:val="28"/>
          <w:lang w:val="fr-FR"/>
        </w:rPr>
        <w:lastRenderedPageBreak/>
        <w:t>La matrice de confusion fournit des détails sur les vrais positifs, les faux positifs, les vrais négatifs et les faux négatifs pour chaque classe. Elle montre que le modèle a réussi à classer la majorité des cas, mais qu'il a rencontré des difficultés pour prédire certaines classes.</w:t>
      </w:r>
    </w:p>
    <w:p w14:paraId="1372AC3F" w14:textId="791A5DFA" w:rsidR="00C15015" w:rsidRDefault="0068291E" w:rsidP="00C15015">
      <w:pPr>
        <w:pStyle w:val="Paragraphedeliste"/>
        <w:ind w:left="360"/>
        <w:jc w:val="both"/>
        <w:rPr>
          <w:rFonts w:cstheme="minorHAnsi"/>
          <w:color w:val="C45911" w:themeColor="accent2" w:themeShade="BF"/>
          <w:sz w:val="28"/>
          <w:szCs w:val="28"/>
          <w:lang w:val="fr-FR"/>
        </w:rPr>
      </w:pPr>
      <w:r>
        <w:rPr>
          <w:rFonts w:cstheme="minorHAnsi"/>
          <w:color w:val="C45911" w:themeColor="accent2" w:themeShade="BF"/>
          <w:sz w:val="28"/>
          <w:szCs w:val="28"/>
          <w:lang w:val="fr-FR"/>
        </w:rPr>
        <w:t>-</w:t>
      </w:r>
      <w:r w:rsidR="00C15015" w:rsidRPr="002B6C33">
        <w:rPr>
          <w:rFonts w:cstheme="minorHAnsi"/>
          <w:b/>
          <w:i/>
          <w:color w:val="C45911" w:themeColor="accent2" w:themeShade="BF"/>
          <w:sz w:val="28"/>
          <w:szCs w:val="28"/>
          <w:lang w:val="fr-FR"/>
        </w:rPr>
        <w:t>Utilisation de modèle</w:t>
      </w:r>
    </w:p>
    <w:p w14:paraId="664901ED" w14:textId="1EAAAED6" w:rsidR="00C15015" w:rsidRPr="00C15015" w:rsidRDefault="00C15015" w:rsidP="00C15015">
      <w:pPr>
        <w:pStyle w:val="Paragraphedeliste"/>
        <w:ind w:left="360"/>
        <w:jc w:val="both"/>
        <w:rPr>
          <w:rFonts w:cstheme="minorHAnsi"/>
          <w:sz w:val="28"/>
          <w:szCs w:val="28"/>
          <w:lang w:val="fr-FR"/>
        </w:rPr>
      </w:pPr>
      <w:r w:rsidRPr="00C15015">
        <w:rPr>
          <w:rFonts w:cstheme="minorHAnsi"/>
          <w:sz w:val="28"/>
          <w:szCs w:val="28"/>
          <w:lang w:val="fr-FR"/>
        </w:rPr>
        <w:t>Après avoir appliqué le modèle KNN au nouveau texte arabe, la catégorie prédite est "articlesReligion". Cela signifie que, sur la base du contenu du texte, le modèle a estimé que le sujet principal était lié aux aspects religieux.</w:t>
      </w:r>
    </w:p>
    <w:p w14:paraId="73A6BC1A" w14:textId="4D315CD0" w:rsidR="0068291E" w:rsidRDefault="0068291E" w:rsidP="009B0B04">
      <w:pPr>
        <w:rPr>
          <w:color w:val="C45911" w:themeColor="accent2" w:themeShade="BF"/>
          <w:sz w:val="28"/>
          <w:szCs w:val="28"/>
          <w:lang w:val="fr-FR"/>
        </w:rPr>
      </w:pPr>
      <w:r w:rsidRPr="002B6C33">
        <w:rPr>
          <w:color w:val="C45911" w:themeColor="accent2" w:themeShade="BF"/>
          <w:sz w:val="24"/>
          <w:szCs w:val="24"/>
          <w:lang w:val="fr-FR"/>
        </w:rPr>
        <w:t xml:space="preserve">     -</w:t>
      </w:r>
      <w:r w:rsidRPr="002B6C33">
        <w:rPr>
          <w:b/>
          <w:i/>
          <w:color w:val="C45911" w:themeColor="accent2" w:themeShade="BF"/>
          <w:sz w:val="28"/>
          <w:szCs w:val="28"/>
          <w:lang w:val="fr-FR"/>
        </w:rPr>
        <w:t>Utilisation de Random Forest :</w:t>
      </w:r>
    </w:p>
    <w:p w14:paraId="2C4F6526" w14:textId="11335F0E" w:rsidR="0068291E" w:rsidRDefault="0068291E" w:rsidP="009B0B04">
      <w:pPr>
        <w:rPr>
          <w:color w:val="000000" w:themeColor="text1"/>
          <w:sz w:val="28"/>
          <w:szCs w:val="28"/>
          <w:lang w:val="fr-FR"/>
        </w:rPr>
      </w:pPr>
      <w:r>
        <w:rPr>
          <w:color w:val="000000" w:themeColor="text1"/>
          <w:sz w:val="28"/>
          <w:szCs w:val="28"/>
          <w:lang w:val="fr-FR"/>
        </w:rPr>
        <w:t xml:space="preserve">      </w:t>
      </w:r>
      <w:r w:rsidRPr="0068291E">
        <w:rPr>
          <w:color w:val="000000" w:themeColor="text1"/>
          <w:sz w:val="28"/>
          <w:szCs w:val="28"/>
          <w:lang w:val="fr-FR"/>
        </w:rPr>
        <w:t>Après avoir appliqué le modèle Random Forest à l'ensemble de données,</w:t>
      </w:r>
    </w:p>
    <w:p w14:paraId="4A2831DD" w14:textId="6B50AE15" w:rsidR="0068291E" w:rsidRDefault="0068291E" w:rsidP="009B0B04">
      <w:pPr>
        <w:rPr>
          <w:color w:val="000000" w:themeColor="text1"/>
          <w:sz w:val="28"/>
          <w:szCs w:val="28"/>
          <w:lang w:val="fr-FR"/>
        </w:rPr>
      </w:pPr>
      <w:r>
        <w:rPr>
          <w:color w:val="000000" w:themeColor="text1"/>
          <w:sz w:val="28"/>
          <w:szCs w:val="28"/>
          <w:lang w:val="fr-FR"/>
        </w:rPr>
        <w:t xml:space="preserve">      </w:t>
      </w:r>
      <w:r w:rsidRPr="0068291E">
        <w:rPr>
          <w:color w:val="000000" w:themeColor="text1"/>
          <w:sz w:val="28"/>
          <w:szCs w:val="28"/>
          <w:lang w:val="fr-FR"/>
        </w:rPr>
        <w:t xml:space="preserve">nous avons obtenu des résultats encourageants en termes de précision, </w:t>
      </w:r>
    </w:p>
    <w:p w14:paraId="58190F1A" w14:textId="77777777" w:rsidR="0068291E" w:rsidRDefault="0068291E" w:rsidP="009B0B04">
      <w:pPr>
        <w:rPr>
          <w:color w:val="000000" w:themeColor="text1"/>
          <w:sz w:val="28"/>
          <w:szCs w:val="28"/>
          <w:lang w:val="fr-FR"/>
        </w:rPr>
      </w:pPr>
      <w:r>
        <w:rPr>
          <w:color w:val="000000" w:themeColor="text1"/>
          <w:sz w:val="28"/>
          <w:szCs w:val="28"/>
          <w:lang w:val="fr-FR"/>
        </w:rPr>
        <w:t xml:space="preserve">      </w:t>
      </w:r>
      <w:r w:rsidRPr="0068291E">
        <w:rPr>
          <w:color w:val="000000" w:themeColor="text1"/>
          <w:sz w:val="28"/>
          <w:szCs w:val="28"/>
          <w:lang w:val="fr-FR"/>
        </w:rPr>
        <w:t>de rappel et de score F1 pour chaque catégorie. Ces résultats démontrent</w:t>
      </w:r>
    </w:p>
    <w:p w14:paraId="5E8B2655" w14:textId="386A9130" w:rsidR="0068291E" w:rsidRDefault="0068291E" w:rsidP="009B0B04">
      <w:pPr>
        <w:rPr>
          <w:color w:val="000000" w:themeColor="text1"/>
          <w:sz w:val="28"/>
          <w:szCs w:val="28"/>
          <w:lang w:val="fr-FR"/>
        </w:rPr>
      </w:pPr>
      <w:r w:rsidRPr="0068291E">
        <w:rPr>
          <w:color w:val="000000" w:themeColor="text1"/>
          <w:sz w:val="28"/>
          <w:szCs w:val="28"/>
          <w:lang w:val="fr-FR"/>
        </w:rPr>
        <w:t xml:space="preserve"> </w:t>
      </w:r>
      <w:r>
        <w:rPr>
          <w:color w:val="000000" w:themeColor="text1"/>
          <w:sz w:val="28"/>
          <w:szCs w:val="28"/>
          <w:lang w:val="fr-FR"/>
        </w:rPr>
        <w:t xml:space="preserve">     </w:t>
      </w:r>
      <w:r w:rsidRPr="0068291E">
        <w:rPr>
          <w:color w:val="000000" w:themeColor="text1"/>
          <w:sz w:val="28"/>
          <w:szCs w:val="28"/>
          <w:lang w:val="fr-FR"/>
        </w:rPr>
        <w:t>l'efficacité du modèle pour la classification des textes arabes.</w:t>
      </w:r>
    </w:p>
    <w:p w14:paraId="79730929" w14:textId="13B23916" w:rsidR="0068291E" w:rsidRDefault="0068291E" w:rsidP="009B0B04">
      <w:pPr>
        <w:rPr>
          <w:b/>
          <w:i/>
          <w:color w:val="000000" w:themeColor="text1"/>
          <w:sz w:val="28"/>
          <w:szCs w:val="28"/>
          <w:lang w:val="fr-FR"/>
        </w:rPr>
      </w:pPr>
      <w:r>
        <w:rPr>
          <w:color w:val="000000" w:themeColor="text1"/>
          <w:sz w:val="28"/>
          <w:szCs w:val="28"/>
          <w:lang w:val="fr-FR"/>
        </w:rPr>
        <w:t xml:space="preserve">     -</w:t>
      </w:r>
      <w:r w:rsidRPr="0068291E">
        <w:rPr>
          <w:b/>
          <w:i/>
          <w:color w:val="000000" w:themeColor="text1"/>
          <w:sz w:val="28"/>
          <w:szCs w:val="28"/>
          <w:lang w:val="fr-FR"/>
        </w:rPr>
        <w:t>Précision Globale</w:t>
      </w:r>
    </w:p>
    <w:p w14:paraId="49BC0458" w14:textId="5B2D4506" w:rsidR="0068291E" w:rsidRDefault="0068291E" w:rsidP="009B0B04">
      <w:pPr>
        <w:rPr>
          <w:b/>
          <w:i/>
          <w:color w:val="000000" w:themeColor="text1"/>
          <w:sz w:val="28"/>
          <w:szCs w:val="28"/>
          <w:lang w:val="fr-FR"/>
        </w:rPr>
      </w:pPr>
      <w:r w:rsidRPr="0068291E">
        <w:rPr>
          <w:b/>
          <w:i/>
          <w:noProof/>
          <w:color w:val="000000" w:themeColor="text1"/>
          <w:sz w:val="28"/>
          <w:szCs w:val="28"/>
          <w:lang w:val="fr-FR" w:eastAsia="fr-FR"/>
        </w:rPr>
        <w:drawing>
          <wp:inline distT="0" distB="0" distL="0" distR="0" wp14:anchorId="72BDDE94" wp14:editId="7910C714">
            <wp:extent cx="4696480" cy="438211"/>
            <wp:effectExtent l="0" t="0" r="889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6480" cy="438211"/>
                    </a:xfrm>
                    <a:prstGeom prst="rect">
                      <a:avLst/>
                    </a:prstGeom>
                  </pic:spPr>
                </pic:pic>
              </a:graphicData>
            </a:graphic>
          </wp:inline>
        </w:drawing>
      </w:r>
    </w:p>
    <w:p w14:paraId="3744CD58" w14:textId="656B5B3E" w:rsidR="0068291E" w:rsidRDefault="0068291E" w:rsidP="009B0B04">
      <w:pPr>
        <w:rPr>
          <w:color w:val="000000" w:themeColor="text1"/>
          <w:sz w:val="28"/>
          <w:szCs w:val="28"/>
          <w:lang w:val="fr-FR"/>
        </w:rPr>
      </w:pPr>
      <w:r w:rsidRPr="0068291E">
        <w:rPr>
          <w:color w:val="000000" w:themeColor="text1"/>
          <w:sz w:val="28"/>
          <w:szCs w:val="28"/>
          <w:lang w:val="fr-FR"/>
        </w:rPr>
        <w:t>La précision globale du modèle est élevée, ce qui indique sa capacité à classer correctement la grande majorité des instances de l'ensemble de données.</w:t>
      </w:r>
    </w:p>
    <w:p w14:paraId="629845B8" w14:textId="79D2F446" w:rsidR="0068291E" w:rsidRDefault="0068291E" w:rsidP="009B0B04">
      <w:pPr>
        <w:rPr>
          <w:b/>
          <w:i/>
          <w:color w:val="000000" w:themeColor="text1"/>
          <w:sz w:val="28"/>
          <w:szCs w:val="28"/>
          <w:lang w:val="fr-FR"/>
        </w:rPr>
      </w:pPr>
      <w:r w:rsidRPr="0068291E">
        <w:rPr>
          <w:b/>
          <w:i/>
          <w:color w:val="000000" w:themeColor="text1"/>
          <w:sz w:val="28"/>
          <w:szCs w:val="28"/>
          <w:lang w:val="fr-FR"/>
        </w:rPr>
        <w:t>-Performances par catégorie :</w:t>
      </w:r>
    </w:p>
    <w:p w14:paraId="2CF21C77" w14:textId="70A8E279" w:rsidR="0068291E" w:rsidRDefault="0068291E" w:rsidP="009B0B04">
      <w:pPr>
        <w:rPr>
          <w:b/>
          <w:i/>
          <w:color w:val="000000" w:themeColor="text1"/>
          <w:sz w:val="28"/>
          <w:szCs w:val="28"/>
          <w:lang w:val="fr-FR"/>
        </w:rPr>
      </w:pPr>
      <w:r w:rsidRPr="0068291E">
        <w:rPr>
          <w:b/>
          <w:i/>
          <w:noProof/>
          <w:color w:val="000000" w:themeColor="text1"/>
          <w:sz w:val="28"/>
          <w:szCs w:val="28"/>
          <w:lang w:val="fr-FR" w:eastAsia="fr-FR"/>
        </w:rPr>
        <w:drawing>
          <wp:inline distT="0" distB="0" distL="0" distR="0" wp14:anchorId="1A0537F7" wp14:editId="7B8C1EB5">
            <wp:extent cx="5759450" cy="2717800"/>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717800"/>
                    </a:xfrm>
                    <a:prstGeom prst="rect">
                      <a:avLst/>
                    </a:prstGeom>
                  </pic:spPr>
                </pic:pic>
              </a:graphicData>
            </a:graphic>
          </wp:inline>
        </w:drawing>
      </w:r>
    </w:p>
    <w:p w14:paraId="0370EFCE" w14:textId="77777777" w:rsidR="0068291E" w:rsidRDefault="0068291E" w:rsidP="009B0B04">
      <w:pPr>
        <w:rPr>
          <w:b/>
          <w:i/>
          <w:color w:val="000000" w:themeColor="text1"/>
          <w:sz w:val="28"/>
          <w:szCs w:val="28"/>
          <w:lang w:val="fr-FR"/>
        </w:rPr>
      </w:pPr>
    </w:p>
    <w:p w14:paraId="586C3FD3" w14:textId="77777777" w:rsidR="0068291E" w:rsidRPr="0068291E" w:rsidRDefault="0068291E" w:rsidP="0068291E">
      <w:pPr>
        <w:rPr>
          <w:color w:val="000000" w:themeColor="text1"/>
          <w:sz w:val="28"/>
          <w:szCs w:val="28"/>
          <w:lang w:val="fr-FR"/>
        </w:rPr>
      </w:pPr>
      <w:r w:rsidRPr="0068291E">
        <w:rPr>
          <w:color w:val="000000" w:themeColor="text1"/>
          <w:sz w:val="28"/>
          <w:szCs w:val="28"/>
          <w:lang w:val="fr-FR"/>
        </w:rPr>
        <w:lastRenderedPageBreak/>
        <w:t>La catégorie "Articles religieux" a obtenu des résultats particulièrement bons, avec une précision de 98 %, un rappel de 100 % et un score F1 de 99 %. Cela suggère que le modèle est très compétent pour détecter les aspects religieux dans les textes arabes.</w:t>
      </w:r>
    </w:p>
    <w:p w14:paraId="4BD956B2" w14:textId="77777777" w:rsidR="0068291E" w:rsidRPr="0068291E" w:rsidRDefault="0068291E" w:rsidP="0068291E">
      <w:pPr>
        <w:rPr>
          <w:color w:val="000000" w:themeColor="text1"/>
          <w:sz w:val="28"/>
          <w:szCs w:val="28"/>
          <w:lang w:val="fr-FR"/>
        </w:rPr>
      </w:pPr>
    </w:p>
    <w:p w14:paraId="419DB615" w14:textId="1F20AE24" w:rsidR="002B6C33" w:rsidRDefault="0068291E" w:rsidP="009B0B04">
      <w:pPr>
        <w:rPr>
          <w:color w:val="000000" w:themeColor="text1"/>
          <w:sz w:val="28"/>
          <w:szCs w:val="28"/>
          <w:lang w:val="fr-FR"/>
        </w:rPr>
      </w:pPr>
      <w:r w:rsidRPr="0068291E">
        <w:rPr>
          <w:color w:val="000000" w:themeColor="text1"/>
          <w:sz w:val="28"/>
          <w:szCs w:val="28"/>
          <w:lang w:val="fr-FR"/>
        </w:rPr>
        <w:t>Les autres catégories ont également affiché de bonnes performances, avec des scores de précision, de rappel et de F1 élevés, ce qui souligne la robustesse du modèle dans la classification multi-catégorielle.</w:t>
      </w:r>
    </w:p>
    <w:p w14:paraId="43C55CF1" w14:textId="3866197A" w:rsidR="002B6C33" w:rsidRDefault="002B6C33" w:rsidP="009B0B04">
      <w:pPr>
        <w:rPr>
          <w:b/>
          <w:i/>
          <w:color w:val="000000" w:themeColor="text1"/>
          <w:sz w:val="28"/>
          <w:szCs w:val="28"/>
          <w:lang w:val="fr-FR"/>
        </w:rPr>
      </w:pPr>
      <w:r>
        <w:rPr>
          <w:b/>
          <w:i/>
          <w:color w:val="000000" w:themeColor="text1"/>
          <w:sz w:val="28"/>
          <w:szCs w:val="28"/>
          <w:lang w:val="fr-FR"/>
        </w:rPr>
        <w:t>-</w:t>
      </w:r>
      <w:r w:rsidRPr="002B6C33">
        <w:rPr>
          <w:b/>
          <w:i/>
          <w:color w:val="000000" w:themeColor="text1"/>
          <w:sz w:val="28"/>
          <w:szCs w:val="28"/>
          <w:lang w:val="fr-FR"/>
        </w:rPr>
        <w:t>Analyse de confusion :</w:t>
      </w:r>
    </w:p>
    <w:p w14:paraId="7EF40E41" w14:textId="2B70BE8B" w:rsidR="002B6C33" w:rsidRDefault="002B6C33" w:rsidP="009B0B04">
      <w:pPr>
        <w:rPr>
          <w:b/>
          <w:i/>
          <w:color w:val="000000" w:themeColor="text1"/>
          <w:sz w:val="28"/>
          <w:szCs w:val="28"/>
          <w:lang w:val="fr-FR"/>
        </w:rPr>
      </w:pPr>
      <w:r w:rsidRPr="002B6C33">
        <w:rPr>
          <w:b/>
          <w:i/>
          <w:noProof/>
          <w:color w:val="000000" w:themeColor="text1"/>
          <w:sz w:val="28"/>
          <w:szCs w:val="28"/>
          <w:lang w:val="fr-FR" w:eastAsia="fr-FR"/>
        </w:rPr>
        <w:drawing>
          <wp:inline distT="0" distB="0" distL="0" distR="0" wp14:anchorId="1F4AA893" wp14:editId="6FFC0DF9">
            <wp:extent cx="5759450" cy="1979295"/>
            <wp:effectExtent l="0" t="0" r="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979295"/>
                    </a:xfrm>
                    <a:prstGeom prst="rect">
                      <a:avLst/>
                    </a:prstGeom>
                  </pic:spPr>
                </pic:pic>
              </a:graphicData>
            </a:graphic>
          </wp:inline>
        </w:drawing>
      </w:r>
    </w:p>
    <w:p w14:paraId="614131C4" w14:textId="33B10876" w:rsidR="002B6C33" w:rsidRDefault="002B6C33" w:rsidP="009B0B04">
      <w:pPr>
        <w:rPr>
          <w:color w:val="000000" w:themeColor="text1"/>
          <w:sz w:val="28"/>
          <w:szCs w:val="28"/>
          <w:lang w:val="fr-FR"/>
        </w:rPr>
      </w:pPr>
      <w:r w:rsidRPr="002B6C33">
        <w:rPr>
          <w:color w:val="000000" w:themeColor="text1"/>
          <w:sz w:val="28"/>
          <w:szCs w:val="28"/>
          <w:lang w:val="fr-FR"/>
        </w:rPr>
        <w:t>La matrice de confusion nous montre que le modèle a eu quelques difficultés à distinguer certaines catégories, notamment entre "Articles locaux" et "Articles de sport". Cela peut être dû à des similitudes thématiques entre ces catégories.</w:t>
      </w:r>
    </w:p>
    <w:p w14:paraId="299E6C36" w14:textId="77777777" w:rsidR="002B6C33" w:rsidRDefault="002B6C33" w:rsidP="009B0B04">
      <w:pPr>
        <w:rPr>
          <w:color w:val="000000" w:themeColor="text1"/>
          <w:sz w:val="28"/>
          <w:szCs w:val="28"/>
          <w:lang w:val="fr-FR"/>
        </w:rPr>
      </w:pPr>
    </w:p>
    <w:p w14:paraId="690B10A7" w14:textId="3A572E68" w:rsidR="002B6C33" w:rsidRDefault="002B6C33" w:rsidP="009B0B04">
      <w:pPr>
        <w:rPr>
          <w:b/>
          <w:i/>
          <w:color w:val="C45911" w:themeColor="accent2" w:themeShade="BF"/>
          <w:sz w:val="28"/>
          <w:szCs w:val="28"/>
          <w:lang w:val="fr-FR"/>
        </w:rPr>
      </w:pPr>
      <w:r>
        <w:rPr>
          <w:b/>
          <w:i/>
          <w:color w:val="C45911" w:themeColor="accent2" w:themeShade="BF"/>
          <w:sz w:val="28"/>
          <w:szCs w:val="28"/>
          <w:lang w:val="fr-FR"/>
        </w:rPr>
        <w:t>-</w:t>
      </w:r>
      <w:r w:rsidRPr="002B6C33">
        <w:rPr>
          <w:b/>
          <w:i/>
          <w:color w:val="C45911" w:themeColor="accent2" w:themeShade="BF"/>
          <w:sz w:val="28"/>
          <w:szCs w:val="28"/>
          <w:lang w:val="fr-FR"/>
        </w:rPr>
        <w:t>Utilisation de la régression logistique :</w:t>
      </w:r>
    </w:p>
    <w:p w14:paraId="688ABFDD" w14:textId="169F2D7A" w:rsidR="002B6C33" w:rsidRDefault="002B6C33" w:rsidP="009B0B04">
      <w:pPr>
        <w:rPr>
          <w:sz w:val="28"/>
          <w:szCs w:val="28"/>
          <w:lang w:val="fr-FR"/>
        </w:rPr>
      </w:pPr>
      <w:r w:rsidRPr="002B6C33">
        <w:rPr>
          <w:sz w:val="28"/>
          <w:szCs w:val="28"/>
          <w:lang w:val="fr-FR"/>
        </w:rPr>
        <w:t>Les résultats obtenus après l'application de l'algorithme de régression logistique à l'ensemble de données sont très encourageants. Le modèle a démontré une précision globale de 93,54%, soulignant son efficacité dans la classification des textes arabes en différentes catégories.</w:t>
      </w:r>
    </w:p>
    <w:p w14:paraId="7805330B" w14:textId="77777777" w:rsidR="002B6C33" w:rsidRPr="002B6C33" w:rsidRDefault="002B6C33" w:rsidP="002B6C33">
      <w:pPr>
        <w:rPr>
          <w:b/>
          <w:i/>
          <w:sz w:val="28"/>
          <w:szCs w:val="28"/>
          <w:lang w:val="fr-FR"/>
        </w:rPr>
      </w:pPr>
      <w:r w:rsidRPr="002B6C33">
        <w:rPr>
          <w:b/>
          <w:i/>
          <w:sz w:val="28"/>
          <w:szCs w:val="28"/>
          <w:lang w:val="fr-FR"/>
        </w:rPr>
        <w:t>Précision globale : 93,54</w:t>
      </w:r>
    </w:p>
    <w:p w14:paraId="7A842374" w14:textId="0C6BD7E2" w:rsidR="002B6C33" w:rsidRPr="002B6C33" w:rsidRDefault="002B6C33" w:rsidP="002B6C33">
      <w:pPr>
        <w:rPr>
          <w:sz w:val="28"/>
          <w:szCs w:val="28"/>
          <w:lang w:val="fr-FR"/>
        </w:rPr>
      </w:pPr>
      <w:r w:rsidRPr="002B6C33">
        <w:rPr>
          <w:noProof/>
          <w:sz w:val="28"/>
          <w:szCs w:val="28"/>
          <w:lang w:val="fr-FR" w:eastAsia="fr-FR"/>
        </w:rPr>
        <w:drawing>
          <wp:inline distT="0" distB="0" distL="0" distR="0" wp14:anchorId="2045C3A8" wp14:editId="2F6FD39B">
            <wp:extent cx="4782217" cy="447737"/>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2217" cy="447737"/>
                    </a:xfrm>
                    <a:prstGeom prst="rect">
                      <a:avLst/>
                    </a:prstGeom>
                  </pic:spPr>
                </pic:pic>
              </a:graphicData>
            </a:graphic>
          </wp:inline>
        </w:drawing>
      </w:r>
    </w:p>
    <w:p w14:paraId="3D9C24F2" w14:textId="3A512016" w:rsidR="002B6C33" w:rsidRDefault="002B6C33" w:rsidP="002B6C33">
      <w:pPr>
        <w:rPr>
          <w:sz w:val="28"/>
          <w:szCs w:val="28"/>
          <w:lang w:val="fr-FR"/>
        </w:rPr>
      </w:pPr>
      <w:r w:rsidRPr="002B6C33">
        <w:rPr>
          <w:sz w:val="28"/>
          <w:szCs w:val="28"/>
          <w:lang w:val="fr-FR"/>
        </w:rPr>
        <w:t>La précision globale du modèle est élevée, ce qui indique sa capacité à classer correctement la grande majorité des instances de l'ensemble de données.</w:t>
      </w:r>
    </w:p>
    <w:p w14:paraId="5548CB13" w14:textId="77777777" w:rsidR="002B6C33" w:rsidRDefault="002B6C33" w:rsidP="002B6C33">
      <w:pPr>
        <w:rPr>
          <w:sz w:val="28"/>
          <w:szCs w:val="28"/>
          <w:lang w:val="fr-FR"/>
        </w:rPr>
      </w:pPr>
    </w:p>
    <w:p w14:paraId="288DC8CB" w14:textId="77777777" w:rsidR="002B6C33" w:rsidRPr="002B6C33" w:rsidRDefault="002B6C33" w:rsidP="002B6C33">
      <w:pPr>
        <w:rPr>
          <w:b/>
          <w:i/>
          <w:sz w:val="28"/>
          <w:szCs w:val="28"/>
          <w:lang w:val="fr-FR"/>
        </w:rPr>
      </w:pPr>
      <w:r w:rsidRPr="002B6C33">
        <w:rPr>
          <w:b/>
          <w:i/>
          <w:sz w:val="28"/>
          <w:szCs w:val="28"/>
          <w:lang w:val="fr-FR"/>
        </w:rPr>
        <w:lastRenderedPageBreak/>
        <w:t>Performance par catégorie :</w:t>
      </w:r>
    </w:p>
    <w:p w14:paraId="625CCBA4" w14:textId="40697B5E" w:rsidR="002B6C33" w:rsidRPr="002B6C33" w:rsidRDefault="002B6C33" w:rsidP="002B6C33">
      <w:pPr>
        <w:rPr>
          <w:sz w:val="28"/>
          <w:szCs w:val="28"/>
          <w:lang w:val="fr-FR"/>
        </w:rPr>
      </w:pPr>
      <w:r w:rsidRPr="002B6C33">
        <w:rPr>
          <w:noProof/>
          <w:sz w:val="28"/>
          <w:szCs w:val="28"/>
          <w:lang w:val="fr-FR" w:eastAsia="fr-FR"/>
        </w:rPr>
        <w:drawing>
          <wp:inline distT="0" distB="0" distL="0" distR="0" wp14:anchorId="29AEA56F" wp14:editId="3A043FFC">
            <wp:extent cx="5759450" cy="263017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630170"/>
                    </a:xfrm>
                    <a:prstGeom prst="rect">
                      <a:avLst/>
                    </a:prstGeom>
                  </pic:spPr>
                </pic:pic>
              </a:graphicData>
            </a:graphic>
          </wp:inline>
        </w:drawing>
      </w:r>
    </w:p>
    <w:p w14:paraId="64A384FF" w14:textId="1CFD3FC0" w:rsidR="002B6C33" w:rsidRDefault="002B6C33" w:rsidP="002B6C33">
      <w:pPr>
        <w:rPr>
          <w:sz w:val="28"/>
          <w:szCs w:val="28"/>
          <w:lang w:val="fr-FR"/>
        </w:rPr>
      </w:pPr>
      <w:r w:rsidRPr="002B6C33">
        <w:rPr>
          <w:sz w:val="28"/>
          <w:szCs w:val="28"/>
          <w:lang w:val="fr-FR"/>
        </w:rPr>
        <w:t>Les performances par catégorie sont équilibrées, avec des scores élevés pour la précision, le rappel et le score F1. En particulier, la catégorie "Articles religieux" a été identifiée avec une précision de 97 %, un rappel de 99 % et un score F1 de 98 %.</w:t>
      </w:r>
    </w:p>
    <w:p w14:paraId="1723F68C" w14:textId="77777777" w:rsidR="002B6C33" w:rsidRPr="002B6C33" w:rsidRDefault="002B6C33" w:rsidP="002B6C33">
      <w:pPr>
        <w:rPr>
          <w:b/>
          <w:i/>
          <w:sz w:val="28"/>
          <w:szCs w:val="28"/>
          <w:lang w:val="fr-FR"/>
        </w:rPr>
      </w:pPr>
      <w:r w:rsidRPr="002B6C33">
        <w:rPr>
          <w:b/>
          <w:i/>
          <w:sz w:val="28"/>
          <w:szCs w:val="28"/>
          <w:lang w:val="fr-FR"/>
        </w:rPr>
        <w:t>Analyse de confusion :</w:t>
      </w:r>
    </w:p>
    <w:p w14:paraId="59B61D6B" w14:textId="3EA8194A" w:rsidR="002B6C33" w:rsidRPr="002B6C33" w:rsidRDefault="002B6C33" w:rsidP="002B6C33">
      <w:pPr>
        <w:rPr>
          <w:sz w:val="28"/>
          <w:szCs w:val="28"/>
          <w:lang w:val="fr-FR"/>
        </w:rPr>
      </w:pPr>
      <w:r w:rsidRPr="002B6C33">
        <w:rPr>
          <w:noProof/>
          <w:sz w:val="28"/>
          <w:szCs w:val="28"/>
          <w:lang w:val="fr-FR" w:eastAsia="fr-FR"/>
        </w:rPr>
        <w:drawing>
          <wp:inline distT="0" distB="0" distL="0" distR="0" wp14:anchorId="51DF01E6" wp14:editId="7358C279">
            <wp:extent cx="5087060" cy="1686160"/>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87060" cy="1686160"/>
                    </a:xfrm>
                    <a:prstGeom prst="rect">
                      <a:avLst/>
                    </a:prstGeom>
                  </pic:spPr>
                </pic:pic>
              </a:graphicData>
            </a:graphic>
          </wp:inline>
        </w:drawing>
      </w:r>
    </w:p>
    <w:p w14:paraId="3A83752D" w14:textId="3A93736E" w:rsidR="002B6C33" w:rsidRDefault="002B6C33" w:rsidP="002B6C33">
      <w:pPr>
        <w:rPr>
          <w:sz w:val="28"/>
          <w:szCs w:val="28"/>
          <w:lang w:val="fr-FR"/>
        </w:rPr>
      </w:pPr>
      <w:r w:rsidRPr="002B6C33">
        <w:rPr>
          <w:sz w:val="28"/>
          <w:szCs w:val="28"/>
          <w:lang w:val="fr-FR"/>
        </w:rPr>
        <w:t>La matrice de confusion révèle que le modèle a eu quelques difficultés à distinguer certaines catégories, en particulier entre les "articles locaux" et les "articles de sport". Ceci peut être attribué aux similitudes thématiques entre ces catégories.</w:t>
      </w:r>
    </w:p>
    <w:p w14:paraId="5A297884" w14:textId="77777777" w:rsidR="00A2025D" w:rsidRDefault="00A2025D" w:rsidP="002B6C33">
      <w:pPr>
        <w:rPr>
          <w:sz w:val="28"/>
          <w:szCs w:val="28"/>
          <w:lang w:val="fr-FR"/>
        </w:rPr>
      </w:pPr>
    </w:p>
    <w:p w14:paraId="0401378D" w14:textId="77777777" w:rsidR="00A2025D" w:rsidRDefault="00A2025D" w:rsidP="002B6C33">
      <w:pPr>
        <w:rPr>
          <w:sz w:val="28"/>
          <w:szCs w:val="28"/>
          <w:lang w:val="fr-FR"/>
        </w:rPr>
      </w:pPr>
    </w:p>
    <w:p w14:paraId="3DBCCD4D" w14:textId="77777777" w:rsidR="00A2025D" w:rsidRDefault="00A2025D" w:rsidP="002B6C33">
      <w:pPr>
        <w:rPr>
          <w:sz w:val="28"/>
          <w:szCs w:val="28"/>
          <w:lang w:val="fr-FR"/>
        </w:rPr>
      </w:pPr>
    </w:p>
    <w:p w14:paraId="0F1CDBD7" w14:textId="77777777" w:rsidR="00A2025D" w:rsidRDefault="00A2025D" w:rsidP="002B6C33">
      <w:pPr>
        <w:rPr>
          <w:sz w:val="28"/>
          <w:szCs w:val="28"/>
          <w:lang w:val="fr-FR"/>
        </w:rPr>
      </w:pPr>
    </w:p>
    <w:p w14:paraId="612A8AEA" w14:textId="77777777" w:rsidR="00A2025D" w:rsidRDefault="00A2025D" w:rsidP="002B6C33">
      <w:pPr>
        <w:rPr>
          <w:sz w:val="28"/>
          <w:szCs w:val="28"/>
          <w:lang w:val="fr-FR"/>
        </w:rPr>
      </w:pPr>
    </w:p>
    <w:p w14:paraId="17C2A520" w14:textId="77777777" w:rsidR="00A2025D" w:rsidRDefault="00A2025D" w:rsidP="00A2025D">
      <w:pPr>
        <w:pStyle w:val="Titre1"/>
        <w:shd w:val="clear" w:color="auto" w:fill="FFFFFF"/>
        <w:spacing w:before="120" w:after="120"/>
        <w:rPr>
          <w:rStyle w:val="Accentuation"/>
          <w:rFonts w:ascii="Arial" w:hAnsi="Arial" w:cs="Arial"/>
          <w:b/>
          <w:bCs/>
          <w:color w:val="C45911" w:themeColor="accent2" w:themeShade="BF"/>
        </w:rPr>
      </w:pPr>
      <w:r w:rsidRPr="00A2025D">
        <w:rPr>
          <w:rStyle w:val="Accentuation"/>
          <w:rFonts w:ascii="Arial" w:hAnsi="Arial" w:cs="Arial"/>
          <w:b/>
          <w:bCs/>
          <w:color w:val="C45911" w:themeColor="accent2" w:themeShade="BF"/>
        </w:rPr>
        <w:lastRenderedPageBreak/>
        <w:t>comparaison des model</w:t>
      </w:r>
    </w:p>
    <w:p w14:paraId="75F22953" w14:textId="77777777" w:rsidR="00A2025D" w:rsidRPr="00A2025D" w:rsidRDefault="00A2025D" w:rsidP="00A2025D">
      <w:pPr>
        <w:rPr>
          <w:lang w:val="fr-FR"/>
        </w:rPr>
      </w:pPr>
      <w:r w:rsidRPr="00A2025D">
        <w:rPr>
          <w:lang w:val="fr-FR"/>
        </w:rPr>
        <w:t>L'analyse des courbes de performance des quatre classificateurs sur le jeu de données en question offre des indications significatives sur leur efficacité respective. La précision, représentée graphiquement, permet d'évaluer la capacité de chaque modèle à classer correctement les échantillons.</w:t>
      </w:r>
    </w:p>
    <w:p w14:paraId="66285820" w14:textId="77777777" w:rsidR="00A2025D" w:rsidRPr="00A2025D" w:rsidRDefault="00A2025D" w:rsidP="00A2025D">
      <w:pPr>
        <w:rPr>
          <w:lang w:val="fr-FR"/>
        </w:rPr>
      </w:pPr>
    </w:p>
    <w:p w14:paraId="34C9B0F2" w14:textId="77777777" w:rsidR="00A2025D" w:rsidRPr="00A2025D" w:rsidRDefault="00A2025D" w:rsidP="00A2025D">
      <w:pPr>
        <w:rPr>
          <w:lang w:val="fr-FR"/>
        </w:rPr>
      </w:pPr>
      <w:r w:rsidRPr="00A2025D">
        <w:rPr>
          <w:lang w:val="fr-FR"/>
        </w:rPr>
        <w:t>Tout d'abord, le classificateur M avec ACP se distingue nettement avec une précision exceptionnelle de 0,95. Cette performance remarquable suggère que l'intégration de l'analyse en composantes principales (ACP) a considérablement amélioré la capacité du modèle à discerner les modèles complexes présents dans les données.</w:t>
      </w:r>
    </w:p>
    <w:p w14:paraId="38960E47" w14:textId="77777777" w:rsidR="00A2025D" w:rsidRPr="00A2025D" w:rsidRDefault="00A2025D" w:rsidP="00A2025D">
      <w:pPr>
        <w:rPr>
          <w:lang w:val="fr-FR"/>
        </w:rPr>
      </w:pPr>
    </w:p>
    <w:p w14:paraId="6FAE95E1" w14:textId="77777777" w:rsidR="00A2025D" w:rsidRPr="00A2025D" w:rsidRDefault="00A2025D" w:rsidP="00A2025D">
      <w:pPr>
        <w:rPr>
          <w:lang w:val="fr-FR"/>
        </w:rPr>
      </w:pPr>
      <w:r w:rsidRPr="00A2025D">
        <w:rPr>
          <w:lang w:val="fr-FR"/>
        </w:rPr>
        <w:t>Deuxièmement, le classificateur KNN a également maintenu une solide performance, avec une précision de 0,92. Bien que légèrement inférieure à celle du classificateur M avec ACP, cette précision reste élevée, soulignant l'efficacité intrinsèque du modèle KNN pour cet ensemble de données.</w:t>
      </w:r>
    </w:p>
    <w:p w14:paraId="17B8BBA5" w14:textId="77777777" w:rsidR="00A2025D" w:rsidRPr="00A2025D" w:rsidRDefault="00A2025D" w:rsidP="00A2025D">
      <w:pPr>
        <w:rPr>
          <w:lang w:val="fr-FR"/>
        </w:rPr>
      </w:pPr>
    </w:p>
    <w:p w14:paraId="250379CA" w14:textId="77777777" w:rsidR="00A2025D" w:rsidRPr="00A2025D" w:rsidRDefault="00A2025D" w:rsidP="00A2025D">
      <w:pPr>
        <w:rPr>
          <w:lang w:val="fr-FR"/>
        </w:rPr>
      </w:pPr>
      <w:r w:rsidRPr="00A2025D">
        <w:rPr>
          <w:lang w:val="fr-FR"/>
        </w:rPr>
        <w:t>En troisième position, le classificateur Random Forest a obtenu une précision de 0,89, ce qui indique une performance acceptable. Bien que légèrement moins précis que les deux premiers classificateurs, Random Forest conserve une capacité considérable à classer correctement les échantillons.</w:t>
      </w:r>
    </w:p>
    <w:p w14:paraId="116413DA" w14:textId="77777777" w:rsidR="00A2025D" w:rsidRPr="00A2025D" w:rsidRDefault="00A2025D" w:rsidP="00A2025D">
      <w:pPr>
        <w:rPr>
          <w:lang w:val="fr-FR"/>
        </w:rPr>
      </w:pPr>
    </w:p>
    <w:p w14:paraId="6BA3DA76" w14:textId="475A4106" w:rsidR="00A2025D" w:rsidRPr="00A2025D" w:rsidRDefault="00A2025D" w:rsidP="00A2025D">
      <w:pPr>
        <w:rPr>
          <w:lang w:val="fr-FR"/>
        </w:rPr>
      </w:pPr>
      <w:r w:rsidRPr="00A2025D">
        <w:rPr>
          <w:lang w:val="fr-FR"/>
        </w:rPr>
        <w:t>Enfin, le classificateur de régression a la plus faible précision des quatre, atteignant seulement 0,75. Cette performance relativement médiocre souligne les limites importantes de sa capacité à effectuer des classifications précises sur cet ensemble de données particulier.</w:t>
      </w:r>
      <w:bookmarkStart w:id="0" w:name="_GoBack"/>
      <w:bookmarkEnd w:id="0"/>
    </w:p>
    <w:p w14:paraId="09A7E457" w14:textId="77777777" w:rsidR="00A2025D" w:rsidRDefault="00A2025D" w:rsidP="002B6C33">
      <w:pPr>
        <w:rPr>
          <w:sz w:val="28"/>
          <w:szCs w:val="28"/>
          <w:lang w:val="fr-FR"/>
        </w:rPr>
      </w:pPr>
    </w:p>
    <w:p w14:paraId="38201B9C" w14:textId="42F7C712" w:rsidR="00A2025D" w:rsidRDefault="00A2025D" w:rsidP="002B6C33">
      <w:pPr>
        <w:rPr>
          <w:sz w:val="28"/>
          <w:szCs w:val="28"/>
          <w:lang w:val="fr-FR"/>
        </w:rPr>
      </w:pPr>
      <w:r w:rsidRPr="00A2025D">
        <w:rPr>
          <w:sz w:val="28"/>
          <w:szCs w:val="28"/>
          <w:lang w:val="fr-FR"/>
        </w:rPr>
        <w:drawing>
          <wp:inline distT="0" distB="0" distL="0" distR="0" wp14:anchorId="369CD7C1" wp14:editId="26CC60BC">
            <wp:extent cx="5759450" cy="336042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360420"/>
                    </a:xfrm>
                    <a:prstGeom prst="rect">
                      <a:avLst/>
                    </a:prstGeom>
                  </pic:spPr>
                </pic:pic>
              </a:graphicData>
            </a:graphic>
          </wp:inline>
        </w:drawing>
      </w:r>
    </w:p>
    <w:p w14:paraId="42CFF907" w14:textId="77777777" w:rsidR="00A2025D" w:rsidRPr="002B6C33" w:rsidRDefault="00A2025D" w:rsidP="002B6C33">
      <w:pPr>
        <w:rPr>
          <w:sz w:val="28"/>
          <w:szCs w:val="28"/>
          <w:lang w:val="fr-FR"/>
        </w:rPr>
      </w:pPr>
    </w:p>
    <w:sectPr w:rsidR="00A2025D" w:rsidRPr="002B6C33" w:rsidSect="005072EB">
      <w:pgSz w:w="11906" w:h="16838" w:code="9"/>
      <w:pgMar w:top="1418" w:right="1418" w:bottom="1418"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354F72" w14:textId="77777777" w:rsidR="00FE291F" w:rsidRDefault="00FE291F" w:rsidP="00295D07">
      <w:pPr>
        <w:spacing w:after="0" w:line="240" w:lineRule="auto"/>
      </w:pPr>
      <w:r>
        <w:separator/>
      </w:r>
    </w:p>
  </w:endnote>
  <w:endnote w:type="continuationSeparator" w:id="0">
    <w:p w14:paraId="0C9292C9" w14:textId="77777777" w:rsidR="00FE291F" w:rsidRDefault="00FE291F" w:rsidP="00295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C066FC" w14:textId="77777777" w:rsidR="00FE291F" w:rsidRDefault="00FE291F" w:rsidP="00295D07">
      <w:pPr>
        <w:spacing w:after="0" w:line="240" w:lineRule="auto"/>
      </w:pPr>
      <w:r>
        <w:separator/>
      </w:r>
    </w:p>
  </w:footnote>
  <w:footnote w:type="continuationSeparator" w:id="0">
    <w:p w14:paraId="21DF5BF6" w14:textId="77777777" w:rsidR="00FE291F" w:rsidRDefault="00FE291F" w:rsidP="00295D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2pt;height:12pt" o:bullet="t">
        <v:imagedata r:id="rId1" o:title="msoAA3C"/>
      </v:shape>
    </w:pict>
  </w:numPicBullet>
  <w:abstractNum w:abstractNumId="0">
    <w:nsid w:val="083D4771"/>
    <w:multiLevelType w:val="hybridMultilevel"/>
    <w:tmpl w:val="FD822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D342AD"/>
    <w:multiLevelType w:val="hybridMultilevel"/>
    <w:tmpl w:val="2F16EC72"/>
    <w:lvl w:ilvl="0" w:tplc="B0E4B67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CA45A9"/>
    <w:multiLevelType w:val="hybridMultilevel"/>
    <w:tmpl w:val="A39042F4"/>
    <w:lvl w:ilvl="0" w:tplc="04090007">
      <w:start w:val="1"/>
      <w:numFmt w:val="bullet"/>
      <w:lvlText w:val=""/>
      <w:lvlPicBulletId w:val="0"/>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nsid w:val="1BDF640A"/>
    <w:multiLevelType w:val="hybridMultilevel"/>
    <w:tmpl w:val="F128500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nsid w:val="1C312C4B"/>
    <w:multiLevelType w:val="hybridMultilevel"/>
    <w:tmpl w:val="D0AAB7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0BF775C"/>
    <w:multiLevelType w:val="hybridMultilevel"/>
    <w:tmpl w:val="D14E24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613502E"/>
    <w:multiLevelType w:val="hybridMultilevel"/>
    <w:tmpl w:val="7D4893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1415A2"/>
    <w:multiLevelType w:val="hybridMultilevel"/>
    <w:tmpl w:val="51D60B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75A5D94"/>
    <w:multiLevelType w:val="hybridMultilevel"/>
    <w:tmpl w:val="A7B692FC"/>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1D0FBB"/>
    <w:multiLevelType w:val="hybridMultilevel"/>
    <w:tmpl w:val="58B0C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C246B8"/>
    <w:multiLevelType w:val="hybridMultilevel"/>
    <w:tmpl w:val="7DEAFFDE"/>
    <w:lvl w:ilvl="0" w:tplc="B0E4B67A">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6175799"/>
    <w:multiLevelType w:val="hybridMultilevel"/>
    <w:tmpl w:val="BEF40EC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6451ADB"/>
    <w:multiLevelType w:val="hybridMultilevel"/>
    <w:tmpl w:val="F250B242"/>
    <w:lvl w:ilvl="0" w:tplc="B0E4B67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9E6526"/>
    <w:multiLevelType w:val="hybridMultilevel"/>
    <w:tmpl w:val="22A6B174"/>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nsid w:val="5270589D"/>
    <w:multiLevelType w:val="multilevel"/>
    <w:tmpl w:val="996E8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47B28B2"/>
    <w:multiLevelType w:val="hybridMultilevel"/>
    <w:tmpl w:val="D72EABE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85629F4"/>
    <w:multiLevelType w:val="hybridMultilevel"/>
    <w:tmpl w:val="6BDE9EB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6A867438"/>
    <w:multiLevelType w:val="hybridMultilevel"/>
    <w:tmpl w:val="BB16E0BC"/>
    <w:lvl w:ilvl="0" w:tplc="0409000D">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8">
    <w:nsid w:val="6E807EFB"/>
    <w:multiLevelType w:val="hybridMultilevel"/>
    <w:tmpl w:val="85A21FB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FE9029A"/>
    <w:multiLevelType w:val="hybridMultilevel"/>
    <w:tmpl w:val="15D6FF82"/>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nsid w:val="72196DFB"/>
    <w:multiLevelType w:val="hybridMultilevel"/>
    <w:tmpl w:val="09E858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AA155B2"/>
    <w:multiLevelType w:val="hybridMultilevel"/>
    <w:tmpl w:val="B19636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7C800DCB"/>
    <w:multiLevelType w:val="hybridMultilevel"/>
    <w:tmpl w:val="D0D40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D380F5D"/>
    <w:multiLevelType w:val="hybridMultilevel"/>
    <w:tmpl w:val="1116B6EC"/>
    <w:lvl w:ilvl="0" w:tplc="B0E4B67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4"/>
  </w:num>
  <w:num w:numId="4">
    <w:abstractNumId w:val="7"/>
  </w:num>
  <w:num w:numId="5">
    <w:abstractNumId w:val="14"/>
  </w:num>
  <w:num w:numId="6">
    <w:abstractNumId w:val="16"/>
  </w:num>
  <w:num w:numId="7">
    <w:abstractNumId w:val="21"/>
  </w:num>
  <w:num w:numId="8">
    <w:abstractNumId w:val="9"/>
  </w:num>
  <w:num w:numId="9">
    <w:abstractNumId w:val="17"/>
  </w:num>
  <w:num w:numId="10">
    <w:abstractNumId w:val="0"/>
  </w:num>
  <w:num w:numId="11">
    <w:abstractNumId w:val="8"/>
  </w:num>
  <w:num w:numId="12">
    <w:abstractNumId w:val="13"/>
  </w:num>
  <w:num w:numId="13">
    <w:abstractNumId w:val="19"/>
  </w:num>
  <w:num w:numId="14">
    <w:abstractNumId w:val="2"/>
  </w:num>
  <w:num w:numId="15">
    <w:abstractNumId w:val="18"/>
  </w:num>
  <w:num w:numId="16">
    <w:abstractNumId w:val="15"/>
  </w:num>
  <w:num w:numId="17">
    <w:abstractNumId w:val="12"/>
  </w:num>
  <w:num w:numId="18">
    <w:abstractNumId w:val="1"/>
  </w:num>
  <w:num w:numId="19">
    <w:abstractNumId w:val="23"/>
  </w:num>
  <w:num w:numId="20">
    <w:abstractNumId w:val="20"/>
  </w:num>
  <w:num w:numId="21">
    <w:abstractNumId w:val="22"/>
  </w:num>
  <w:num w:numId="22">
    <w:abstractNumId w:val="6"/>
  </w:num>
  <w:num w:numId="23">
    <w:abstractNumId w:val="10"/>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2EB"/>
    <w:rsid w:val="00002628"/>
    <w:rsid w:val="000466D2"/>
    <w:rsid w:val="0009380D"/>
    <w:rsid w:val="000A7328"/>
    <w:rsid w:val="001373E5"/>
    <w:rsid w:val="0015253B"/>
    <w:rsid w:val="001B6C61"/>
    <w:rsid w:val="001C2106"/>
    <w:rsid w:val="00234B24"/>
    <w:rsid w:val="00260D59"/>
    <w:rsid w:val="002845B2"/>
    <w:rsid w:val="0029130F"/>
    <w:rsid w:val="00295D07"/>
    <w:rsid w:val="002A351B"/>
    <w:rsid w:val="002B6C33"/>
    <w:rsid w:val="002E7821"/>
    <w:rsid w:val="00340310"/>
    <w:rsid w:val="00355B84"/>
    <w:rsid w:val="003B1616"/>
    <w:rsid w:val="0040771B"/>
    <w:rsid w:val="00413529"/>
    <w:rsid w:val="004E305D"/>
    <w:rsid w:val="0050567D"/>
    <w:rsid w:val="005072EB"/>
    <w:rsid w:val="0052618B"/>
    <w:rsid w:val="00573F19"/>
    <w:rsid w:val="00593428"/>
    <w:rsid w:val="005A466E"/>
    <w:rsid w:val="005B21DE"/>
    <w:rsid w:val="005E37A0"/>
    <w:rsid w:val="0068291E"/>
    <w:rsid w:val="006945D2"/>
    <w:rsid w:val="006D7FAE"/>
    <w:rsid w:val="0073783A"/>
    <w:rsid w:val="00783EE3"/>
    <w:rsid w:val="007E03C1"/>
    <w:rsid w:val="00827A70"/>
    <w:rsid w:val="0086403A"/>
    <w:rsid w:val="00885C3A"/>
    <w:rsid w:val="008C5BAC"/>
    <w:rsid w:val="00912AD6"/>
    <w:rsid w:val="009951F5"/>
    <w:rsid w:val="009B0B04"/>
    <w:rsid w:val="009C389C"/>
    <w:rsid w:val="009E14BF"/>
    <w:rsid w:val="00A2025D"/>
    <w:rsid w:val="00A46952"/>
    <w:rsid w:val="00A548CE"/>
    <w:rsid w:val="00A62F55"/>
    <w:rsid w:val="00A65279"/>
    <w:rsid w:val="00A94A21"/>
    <w:rsid w:val="00AB059D"/>
    <w:rsid w:val="00AC6AF9"/>
    <w:rsid w:val="00AD454C"/>
    <w:rsid w:val="00B07CCF"/>
    <w:rsid w:val="00B210D2"/>
    <w:rsid w:val="00B36DEF"/>
    <w:rsid w:val="00B8136B"/>
    <w:rsid w:val="00BD0813"/>
    <w:rsid w:val="00C15015"/>
    <w:rsid w:val="00C66D00"/>
    <w:rsid w:val="00C874F6"/>
    <w:rsid w:val="00CC3685"/>
    <w:rsid w:val="00CF061B"/>
    <w:rsid w:val="00CF0FD5"/>
    <w:rsid w:val="00D70B17"/>
    <w:rsid w:val="00D7713B"/>
    <w:rsid w:val="00DA7852"/>
    <w:rsid w:val="00DE1588"/>
    <w:rsid w:val="00E5244C"/>
    <w:rsid w:val="00ED5F36"/>
    <w:rsid w:val="00F176A0"/>
    <w:rsid w:val="00F64478"/>
    <w:rsid w:val="00FD07FE"/>
    <w:rsid w:val="00FE29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9266E"/>
  <w15:chartTrackingRefBased/>
  <w15:docId w15:val="{BE8BE745-6F4C-45B4-A386-54519233F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73F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072EB"/>
    <w:pPr>
      <w:ind w:left="720"/>
      <w:contextualSpacing/>
    </w:pPr>
  </w:style>
  <w:style w:type="paragraph" w:styleId="En-tte">
    <w:name w:val="header"/>
    <w:basedOn w:val="Normal"/>
    <w:link w:val="En-tteCar"/>
    <w:uiPriority w:val="99"/>
    <w:unhideWhenUsed/>
    <w:rsid w:val="00295D07"/>
    <w:pPr>
      <w:tabs>
        <w:tab w:val="center" w:pos="4536"/>
        <w:tab w:val="right" w:pos="9072"/>
      </w:tabs>
      <w:spacing w:after="0" w:line="240" w:lineRule="auto"/>
    </w:pPr>
  </w:style>
  <w:style w:type="character" w:customStyle="1" w:styleId="En-tteCar">
    <w:name w:val="En-tête Car"/>
    <w:basedOn w:val="Policepardfaut"/>
    <w:link w:val="En-tte"/>
    <w:uiPriority w:val="99"/>
    <w:rsid w:val="00295D07"/>
  </w:style>
  <w:style w:type="paragraph" w:styleId="Pieddepage">
    <w:name w:val="footer"/>
    <w:basedOn w:val="Normal"/>
    <w:link w:val="PieddepageCar"/>
    <w:uiPriority w:val="99"/>
    <w:unhideWhenUsed/>
    <w:rsid w:val="00295D0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5D07"/>
  </w:style>
  <w:style w:type="paragraph" w:styleId="NormalWeb">
    <w:name w:val="Normal (Web)"/>
    <w:basedOn w:val="Normal"/>
    <w:uiPriority w:val="99"/>
    <w:unhideWhenUsed/>
    <w:rsid w:val="00F176A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lev">
    <w:name w:val="Strong"/>
    <w:basedOn w:val="Policepardfaut"/>
    <w:uiPriority w:val="22"/>
    <w:qFormat/>
    <w:rsid w:val="00F176A0"/>
    <w:rPr>
      <w:b/>
      <w:bCs/>
    </w:rPr>
  </w:style>
  <w:style w:type="character" w:customStyle="1" w:styleId="katex-mathml">
    <w:name w:val="katex-mathml"/>
    <w:basedOn w:val="Policepardfaut"/>
    <w:rsid w:val="00F176A0"/>
  </w:style>
  <w:style w:type="character" w:customStyle="1" w:styleId="mord">
    <w:name w:val="mord"/>
    <w:basedOn w:val="Policepardfaut"/>
    <w:rsid w:val="00F176A0"/>
  </w:style>
  <w:style w:type="character" w:customStyle="1" w:styleId="mopen">
    <w:name w:val="mopen"/>
    <w:basedOn w:val="Policepardfaut"/>
    <w:rsid w:val="00F176A0"/>
  </w:style>
  <w:style w:type="character" w:customStyle="1" w:styleId="mpunct">
    <w:name w:val="mpunct"/>
    <w:basedOn w:val="Policepardfaut"/>
    <w:rsid w:val="00F176A0"/>
  </w:style>
  <w:style w:type="character" w:customStyle="1" w:styleId="mclose">
    <w:name w:val="mclose"/>
    <w:basedOn w:val="Policepardfaut"/>
    <w:rsid w:val="00F176A0"/>
  </w:style>
  <w:style w:type="character" w:customStyle="1" w:styleId="mrel">
    <w:name w:val="mrel"/>
    <w:basedOn w:val="Policepardfaut"/>
    <w:rsid w:val="00F176A0"/>
  </w:style>
  <w:style w:type="character" w:customStyle="1" w:styleId="vlist-s">
    <w:name w:val="vlist-s"/>
    <w:basedOn w:val="Policepardfaut"/>
    <w:rsid w:val="00F176A0"/>
  </w:style>
  <w:style w:type="character" w:customStyle="1" w:styleId="mop">
    <w:name w:val="mop"/>
    <w:basedOn w:val="Policepardfaut"/>
    <w:rsid w:val="00F176A0"/>
  </w:style>
  <w:style w:type="character" w:customStyle="1" w:styleId="delimsizing">
    <w:name w:val="delimsizing"/>
    <w:basedOn w:val="Policepardfaut"/>
    <w:rsid w:val="00F176A0"/>
  </w:style>
  <w:style w:type="character" w:customStyle="1" w:styleId="mbin">
    <w:name w:val="mbin"/>
    <w:basedOn w:val="Policepardfaut"/>
    <w:rsid w:val="00F176A0"/>
  </w:style>
  <w:style w:type="character" w:customStyle="1" w:styleId="Titre1Car">
    <w:name w:val="Titre 1 Car"/>
    <w:basedOn w:val="Policepardfaut"/>
    <w:link w:val="Titre1"/>
    <w:uiPriority w:val="9"/>
    <w:rsid w:val="00573F19"/>
    <w:rPr>
      <w:rFonts w:asciiTheme="majorHAnsi" w:eastAsiaTheme="majorEastAsia" w:hAnsiTheme="majorHAnsi" w:cstheme="majorBidi"/>
      <w:color w:val="2F5496" w:themeColor="accent1" w:themeShade="BF"/>
      <w:sz w:val="32"/>
      <w:szCs w:val="32"/>
    </w:rPr>
  </w:style>
  <w:style w:type="character" w:styleId="Rfrenceintense">
    <w:name w:val="Intense Reference"/>
    <w:basedOn w:val="Policepardfaut"/>
    <w:uiPriority w:val="32"/>
    <w:qFormat/>
    <w:rsid w:val="00573F19"/>
    <w:rPr>
      <w:b/>
      <w:bCs/>
      <w:smallCaps/>
      <w:color w:val="4472C4" w:themeColor="accent1"/>
      <w:spacing w:val="5"/>
    </w:rPr>
  </w:style>
  <w:style w:type="character" w:styleId="Accentuation">
    <w:name w:val="Emphasis"/>
    <w:basedOn w:val="Policepardfaut"/>
    <w:uiPriority w:val="20"/>
    <w:qFormat/>
    <w:rsid w:val="002845B2"/>
    <w:rPr>
      <w:i/>
      <w:iCs/>
    </w:rPr>
  </w:style>
  <w:style w:type="paragraph" w:styleId="Citationintense">
    <w:name w:val="Intense Quote"/>
    <w:basedOn w:val="Normal"/>
    <w:next w:val="Normal"/>
    <w:link w:val="CitationintenseCar"/>
    <w:uiPriority w:val="30"/>
    <w:qFormat/>
    <w:rsid w:val="0000262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002628"/>
    <w:rPr>
      <w:i/>
      <w:iCs/>
      <w:color w:val="4472C4" w:themeColor="accent1"/>
    </w:rPr>
  </w:style>
  <w:style w:type="paragraph" w:styleId="Titre">
    <w:name w:val="Title"/>
    <w:basedOn w:val="Normal"/>
    <w:next w:val="Normal"/>
    <w:link w:val="TitreCar"/>
    <w:uiPriority w:val="10"/>
    <w:qFormat/>
    <w:rsid w:val="000026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02628"/>
    <w:rPr>
      <w:rFonts w:asciiTheme="majorHAnsi" w:eastAsiaTheme="majorEastAsia" w:hAnsiTheme="majorHAnsi" w:cstheme="majorBidi"/>
      <w:spacing w:val="-10"/>
      <w:kern w:val="28"/>
      <w:sz w:val="56"/>
      <w:szCs w:val="56"/>
    </w:rPr>
  </w:style>
  <w:style w:type="character" w:styleId="Rfrenceple">
    <w:name w:val="Subtle Reference"/>
    <w:basedOn w:val="Policepardfaut"/>
    <w:uiPriority w:val="31"/>
    <w:qFormat/>
    <w:rsid w:val="00002628"/>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550999">
      <w:bodyDiv w:val="1"/>
      <w:marLeft w:val="0"/>
      <w:marRight w:val="0"/>
      <w:marTop w:val="0"/>
      <w:marBottom w:val="0"/>
      <w:divBdr>
        <w:top w:val="none" w:sz="0" w:space="0" w:color="auto"/>
        <w:left w:val="none" w:sz="0" w:space="0" w:color="auto"/>
        <w:bottom w:val="none" w:sz="0" w:space="0" w:color="auto"/>
        <w:right w:val="none" w:sz="0" w:space="0" w:color="auto"/>
      </w:divBdr>
    </w:div>
    <w:div w:id="297078158">
      <w:bodyDiv w:val="1"/>
      <w:marLeft w:val="0"/>
      <w:marRight w:val="0"/>
      <w:marTop w:val="0"/>
      <w:marBottom w:val="0"/>
      <w:divBdr>
        <w:top w:val="none" w:sz="0" w:space="0" w:color="auto"/>
        <w:left w:val="none" w:sz="0" w:space="0" w:color="auto"/>
        <w:bottom w:val="none" w:sz="0" w:space="0" w:color="auto"/>
        <w:right w:val="none" w:sz="0" w:space="0" w:color="auto"/>
      </w:divBdr>
    </w:div>
    <w:div w:id="426656217">
      <w:bodyDiv w:val="1"/>
      <w:marLeft w:val="0"/>
      <w:marRight w:val="0"/>
      <w:marTop w:val="0"/>
      <w:marBottom w:val="0"/>
      <w:divBdr>
        <w:top w:val="none" w:sz="0" w:space="0" w:color="auto"/>
        <w:left w:val="none" w:sz="0" w:space="0" w:color="auto"/>
        <w:bottom w:val="none" w:sz="0" w:space="0" w:color="auto"/>
        <w:right w:val="none" w:sz="0" w:space="0" w:color="auto"/>
      </w:divBdr>
    </w:div>
    <w:div w:id="730158460">
      <w:bodyDiv w:val="1"/>
      <w:marLeft w:val="0"/>
      <w:marRight w:val="0"/>
      <w:marTop w:val="0"/>
      <w:marBottom w:val="0"/>
      <w:divBdr>
        <w:top w:val="none" w:sz="0" w:space="0" w:color="auto"/>
        <w:left w:val="none" w:sz="0" w:space="0" w:color="auto"/>
        <w:bottom w:val="none" w:sz="0" w:space="0" w:color="auto"/>
        <w:right w:val="none" w:sz="0" w:space="0" w:color="auto"/>
      </w:divBdr>
    </w:div>
    <w:div w:id="731119869">
      <w:bodyDiv w:val="1"/>
      <w:marLeft w:val="0"/>
      <w:marRight w:val="0"/>
      <w:marTop w:val="0"/>
      <w:marBottom w:val="0"/>
      <w:divBdr>
        <w:top w:val="none" w:sz="0" w:space="0" w:color="auto"/>
        <w:left w:val="none" w:sz="0" w:space="0" w:color="auto"/>
        <w:bottom w:val="none" w:sz="0" w:space="0" w:color="auto"/>
        <w:right w:val="none" w:sz="0" w:space="0" w:color="auto"/>
      </w:divBdr>
    </w:div>
    <w:div w:id="858203303">
      <w:bodyDiv w:val="1"/>
      <w:marLeft w:val="0"/>
      <w:marRight w:val="0"/>
      <w:marTop w:val="0"/>
      <w:marBottom w:val="0"/>
      <w:divBdr>
        <w:top w:val="none" w:sz="0" w:space="0" w:color="auto"/>
        <w:left w:val="none" w:sz="0" w:space="0" w:color="auto"/>
        <w:bottom w:val="none" w:sz="0" w:space="0" w:color="auto"/>
        <w:right w:val="none" w:sz="0" w:space="0" w:color="auto"/>
      </w:divBdr>
    </w:div>
    <w:div w:id="904990411">
      <w:bodyDiv w:val="1"/>
      <w:marLeft w:val="0"/>
      <w:marRight w:val="0"/>
      <w:marTop w:val="0"/>
      <w:marBottom w:val="0"/>
      <w:divBdr>
        <w:top w:val="none" w:sz="0" w:space="0" w:color="auto"/>
        <w:left w:val="none" w:sz="0" w:space="0" w:color="auto"/>
        <w:bottom w:val="none" w:sz="0" w:space="0" w:color="auto"/>
        <w:right w:val="none" w:sz="0" w:space="0" w:color="auto"/>
      </w:divBdr>
    </w:div>
    <w:div w:id="1022320211">
      <w:bodyDiv w:val="1"/>
      <w:marLeft w:val="0"/>
      <w:marRight w:val="0"/>
      <w:marTop w:val="0"/>
      <w:marBottom w:val="0"/>
      <w:divBdr>
        <w:top w:val="none" w:sz="0" w:space="0" w:color="auto"/>
        <w:left w:val="none" w:sz="0" w:space="0" w:color="auto"/>
        <w:bottom w:val="none" w:sz="0" w:space="0" w:color="auto"/>
        <w:right w:val="none" w:sz="0" w:space="0" w:color="auto"/>
      </w:divBdr>
      <w:divsChild>
        <w:div w:id="1030227863">
          <w:marLeft w:val="0"/>
          <w:marRight w:val="0"/>
          <w:marTop w:val="0"/>
          <w:marBottom w:val="0"/>
          <w:divBdr>
            <w:top w:val="none" w:sz="0" w:space="0" w:color="auto"/>
            <w:left w:val="none" w:sz="0" w:space="0" w:color="auto"/>
            <w:bottom w:val="none" w:sz="0" w:space="0" w:color="auto"/>
            <w:right w:val="none" w:sz="0" w:space="0" w:color="auto"/>
          </w:divBdr>
          <w:divsChild>
            <w:div w:id="16609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329287">
      <w:bodyDiv w:val="1"/>
      <w:marLeft w:val="0"/>
      <w:marRight w:val="0"/>
      <w:marTop w:val="0"/>
      <w:marBottom w:val="0"/>
      <w:divBdr>
        <w:top w:val="none" w:sz="0" w:space="0" w:color="auto"/>
        <w:left w:val="none" w:sz="0" w:space="0" w:color="auto"/>
        <w:bottom w:val="none" w:sz="0" w:space="0" w:color="auto"/>
        <w:right w:val="none" w:sz="0" w:space="0" w:color="auto"/>
      </w:divBdr>
    </w:div>
    <w:div w:id="1517501939">
      <w:bodyDiv w:val="1"/>
      <w:marLeft w:val="0"/>
      <w:marRight w:val="0"/>
      <w:marTop w:val="0"/>
      <w:marBottom w:val="0"/>
      <w:divBdr>
        <w:top w:val="none" w:sz="0" w:space="0" w:color="auto"/>
        <w:left w:val="none" w:sz="0" w:space="0" w:color="auto"/>
        <w:bottom w:val="none" w:sz="0" w:space="0" w:color="auto"/>
        <w:right w:val="none" w:sz="0" w:space="0" w:color="auto"/>
      </w:divBdr>
      <w:divsChild>
        <w:div w:id="1900285658">
          <w:marLeft w:val="0"/>
          <w:marRight w:val="0"/>
          <w:marTop w:val="0"/>
          <w:marBottom w:val="0"/>
          <w:divBdr>
            <w:top w:val="none" w:sz="0" w:space="0" w:color="auto"/>
            <w:left w:val="none" w:sz="0" w:space="0" w:color="auto"/>
            <w:bottom w:val="none" w:sz="0" w:space="0" w:color="auto"/>
            <w:right w:val="none" w:sz="0" w:space="0" w:color="auto"/>
          </w:divBdr>
          <w:divsChild>
            <w:div w:id="22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752290">
      <w:bodyDiv w:val="1"/>
      <w:marLeft w:val="0"/>
      <w:marRight w:val="0"/>
      <w:marTop w:val="0"/>
      <w:marBottom w:val="0"/>
      <w:divBdr>
        <w:top w:val="none" w:sz="0" w:space="0" w:color="auto"/>
        <w:left w:val="none" w:sz="0" w:space="0" w:color="auto"/>
        <w:bottom w:val="none" w:sz="0" w:space="0" w:color="auto"/>
        <w:right w:val="none" w:sz="0" w:space="0" w:color="auto"/>
      </w:divBdr>
    </w:div>
    <w:div w:id="1626737166">
      <w:bodyDiv w:val="1"/>
      <w:marLeft w:val="0"/>
      <w:marRight w:val="0"/>
      <w:marTop w:val="0"/>
      <w:marBottom w:val="0"/>
      <w:divBdr>
        <w:top w:val="none" w:sz="0" w:space="0" w:color="auto"/>
        <w:left w:val="none" w:sz="0" w:space="0" w:color="auto"/>
        <w:bottom w:val="none" w:sz="0" w:space="0" w:color="auto"/>
        <w:right w:val="none" w:sz="0" w:space="0" w:color="auto"/>
      </w:divBdr>
    </w:div>
    <w:div w:id="1691300860">
      <w:bodyDiv w:val="1"/>
      <w:marLeft w:val="0"/>
      <w:marRight w:val="0"/>
      <w:marTop w:val="0"/>
      <w:marBottom w:val="0"/>
      <w:divBdr>
        <w:top w:val="none" w:sz="0" w:space="0" w:color="auto"/>
        <w:left w:val="none" w:sz="0" w:space="0" w:color="auto"/>
        <w:bottom w:val="none" w:sz="0" w:space="0" w:color="auto"/>
        <w:right w:val="none" w:sz="0" w:space="0" w:color="auto"/>
      </w:divBdr>
    </w:div>
    <w:div w:id="1710374921">
      <w:bodyDiv w:val="1"/>
      <w:marLeft w:val="0"/>
      <w:marRight w:val="0"/>
      <w:marTop w:val="0"/>
      <w:marBottom w:val="0"/>
      <w:divBdr>
        <w:top w:val="none" w:sz="0" w:space="0" w:color="auto"/>
        <w:left w:val="none" w:sz="0" w:space="0" w:color="auto"/>
        <w:bottom w:val="none" w:sz="0" w:space="0" w:color="auto"/>
        <w:right w:val="none" w:sz="0" w:space="0" w:color="auto"/>
      </w:divBdr>
    </w:div>
    <w:div w:id="1783725638">
      <w:bodyDiv w:val="1"/>
      <w:marLeft w:val="0"/>
      <w:marRight w:val="0"/>
      <w:marTop w:val="0"/>
      <w:marBottom w:val="0"/>
      <w:divBdr>
        <w:top w:val="none" w:sz="0" w:space="0" w:color="auto"/>
        <w:left w:val="none" w:sz="0" w:space="0" w:color="auto"/>
        <w:bottom w:val="none" w:sz="0" w:space="0" w:color="auto"/>
        <w:right w:val="none" w:sz="0" w:space="0" w:color="auto"/>
      </w:divBdr>
    </w:div>
    <w:div w:id="1798571182">
      <w:bodyDiv w:val="1"/>
      <w:marLeft w:val="0"/>
      <w:marRight w:val="0"/>
      <w:marTop w:val="0"/>
      <w:marBottom w:val="0"/>
      <w:divBdr>
        <w:top w:val="none" w:sz="0" w:space="0" w:color="auto"/>
        <w:left w:val="none" w:sz="0" w:space="0" w:color="auto"/>
        <w:bottom w:val="none" w:sz="0" w:space="0" w:color="auto"/>
        <w:right w:val="none" w:sz="0" w:space="0" w:color="auto"/>
      </w:divBdr>
    </w:div>
    <w:div w:id="1889339582">
      <w:bodyDiv w:val="1"/>
      <w:marLeft w:val="0"/>
      <w:marRight w:val="0"/>
      <w:marTop w:val="0"/>
      <w:marBottom w:val="0"/>
      <w:divBdr>
        <w:top w:val="none" w:sz="0" w:space="0" w:color="auto"/>
        <w:left w:val="none" w:sz="0" w:space="0" w:color="auto"/>
        <w:bottom w:val="none" w:sz="0" w:space="0" w:color="auto"/>
        <w:right w:val="none" w:sz="0" w:space="0" w:color="auto"/>
      </w:divBdr>
      <w:divsChild>
        <w:div w:id="454837482">
          <w:marLeft w:val="0"/>
          <w:marRight w:val="0"/>
          <w:marTop w:val="0"/>
          <w:marBottom w:val="0"/>
          <w:divBdr>
            <w:top w:val="none" w:sz="0" w:space="0" w:color="auto"/>
            <w:left w:val="none" w:sz="0" w:space="0" w:color="auto"/>
            <w:bottom w:val="none" w:sz="0" w:space="0" w:color="auto"/>
            <w:right w:val="none" w:sz="0" w:space="0" w:color="auto"/>
          </w:divBdr>
          <w:divsChild>
            <w:div w:id="78709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4925">
      <w:bodyDiv w:val="1"/>
      <w:marLeft w:val="0"/>
      <w:marRight w:val="0"/>
      <w:marTop w:val="0"/>
      <w:marBottom w:val="0"/>
      <w:divBdr>
        <w:top w:val="none" w:sz="0" w:space="0" w:color="auto"/>
        <w:left w:val="none" w:sz="0" w:space="0" w:color="auto"/>
        <w:bottom w:val="none" w:sz="0" w:space="0" w:color="auto"/>
        <w:right w:val="none" w:sz="0" w:space="0" w:color="auto"/>
      </w:divBdr>
    </w:div>
    <w:div w:id="2038503529">
      <w:bodyDiv w:val="1"/>
      <w:marLeft w:val="0"/>
      <w:marRight w:val="0"/>
      <w:marTop w:val="0"/>
      <w:marBottom w:val="0"/>
      <w:divBdr>
        <w:top w:val="none" w:sz="0" w:space="0" w:color="auto"/>
        <w:left w:val="none" w:sz="0" w:space="0" w:color="auto"/>
        <w:bottom w:val="none" w:sz="0" w:space="0" w:color="auto"/>
        <w:right w:val="none" w:sz="0" w:space="0" w:color="auto"/>
      </w:divBdr>
    </w:div>
    <w:div w:id="210175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2EECDA-751E-4DFD-909C-7B0402B11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1481</TotalTime>
  <Pages>26</Pages>
  <Words>4446</Words>
  <Characters>24455</Characters>
  <Application>Microsoft Office Word</Application>
  <DocSecurity>0</DocSecurity>
  <Lines>203</Lines>
  <Paragraphs>57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molka.guesmi</dc:creator>
  <cp:keywords/>
  <dc:description/>
  <cp:lastModifiedBy>OrdiOne</cp:lastModifiedBy>
  <cp:revision>14</cp:revision>
  <dcterms:created xsi:type="dcterms:W3CDTF">2023-09-24T14:01:00Z</dcterms:created>
  <dcterms:modified xsi:type="dcterms:W3CDTF">2023-12-14T10:11:00Z</dcterms:modified>
</cp:coreProperties>
</file>