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Natural Language Query Detection: Methodology &amp; Metrics</w:t>
      </w:r>
    </w:p>
    <w:p>
      <w:pPr>
        <w:pStyle w:val="Heading2"/>
      </w:pPr>
      <w:r>
        <w:t>1. Introduction</w:t>
      </w:r>
    </w:p>
    <w:p>
      <w:r>
        <w:t>This document outlines the approach used to determine whether an input query is a Natural Language Query (NLQ) or not. The system utilizes spaCy, a popular NLP library, to extract linguistic features and compute relevant scores.</w:t>
      </w:r>
    </w:p>
    <w:p>
      <w:pPr>
        <w:pStyle w:val="Heading2"/>
      </w:pPr>
      <w:r>
        <w:t>2. Steps for Classification</w:t>
      </w:r>
    </w:p>
    <w:p>
      <w:pPr>
        <w:pStyle w:val="ListNumber"/>
      </w:pPr>
      <w:r>
        <w:t>Preprocessing: The input text is tokenized and processed using the spaCy NLP pipeline.</w:t>
      </w:r>
    </w:p>
    <w:p>
      <w:pPr>
        <w:pStyle w:val="ListNumber"/>
      </w:pPr>
      <w:r>
        <w:t>Feature Extraction: Key linguistic features are identified:</w:t>
      </w:r>
    </w:p>
    <w:p>
      <w:pPr>
        <w:pStyle w:val="ListNumber"/>
      </w:pPr>
      <w:r>
        <w:t xml:space="preserve">  - POS Tagging (Part-of-Speech Analysis)</w:t>
      </w:r>
    </w:p>
    <w:p>
      <w:pPr>
        <w:pStyle w:val="ListNumber"/>
      </w:pPr>
      <w:r>
        <w:t xml:space="preserve">  - Named Entity Recognition (NER)</w:t>
      </w:r>
    </w:p>
    <w:p>
      <w:pPr>
        <w:pStyle w:val="ListNumber"/>
      </w:pPr>
      <w:r>
        <w:t xml:space="preserve">  - Stopword Analysis</w:t>
      </w:r>
    </w:p>
    <w:p>
      <w:pPr>
        <w:pStyle w:val="ListNumber"/>
      </w:pPr>
      <w:r>
        <w:t>Score Computation: Metrics are calculated based on extracted features.</w:t>
      </w:r>
    </w:p>
    <w:p>
      <w:pPr>
        <w:pStyle w:val="ListNumber"/>
      </w:pPr>
      <w:r>
        <w:t>Final Decision: A weighted formula is applied to classify the query as NLQ or Non-NLQ.</w:t>
      </w:r>
    </w:p>
    <w:p>
      <w:pPr>
        <w:pStyle w:val="Heading2"/>
      </w:pPr>
      <w:r>
        <w:t>3. Metrics &amp; Formulae</w:t>
      </w:r>
    </w:p>
    <w:p>
      <w:pPr>
        <w:pStyle w:val="Heading3"/>
      </w:pPr>
      <w:r>
        <w:t>3.1 POS Score (Part-of-Speech Score)</w:t>
      </w:r>
    </w:p>
    <w:p>
      <w:r>
        <w:t>Definition: Measures the proportion of meaningful words (NOUNs, VERBs, ADJs, ADV) in the text.</w:t>
      </w:r>
    </w:p>
    <w:p>
      <w:r>
        <w:t>Formula:</w:t>
        <w:br/>
        <w:t>POS_Score = (Count of (NOUN + VERB + ADJ + ADV) / Total Token Count) * 100</w:t>
      </w:r>
    </w:p>
    <w:p>
      <w:pPr>
        <w:pStyle w:val="Heading3"/>
      </w:pPr>
      <w:r>
        <w:t>3.2 NER Score (Named Entity Recognition Score)</w:t>
      </w:r>
    </w:p>
    <w:p>
      <w:r>
        <w:t>Definition: Measures the percentage of words identified as named entities (e.g., products, locations, brands).</w:t>
      </w:r>
    </w:p>
    <w:p>
      <w:r>
        <w:t>Formula:</w:t>
        <w:br/>
        <w:t>NER_Score = (Number of Named Entities / Total Token Count) * 100</w:t>
      </w:r>
    </w:p>
    <w:p>
      <w:pPr>
        <w:pStyle w:val="Heading3"/>
      </w:pPr>
      <w:r>
        <w:t>3.3 Stopword Score</w:t>
      </w:r>
    </w:p>
    <w:p>
      <w:r>
        <w:t>Definition: Measures the percentage of stopwords (e.g., 'the', 'is', 'to', 'me').</w:t>
      </w:r>
    </w:p>
    <w:p>
      <w:r>
        <w:t>Formula:</w:t>
        <w:br/>
        <w:t>Stopword_Score = (Number of Stopwords / Total Token Count) * 100</w:t>
      </w:r>
    </w:p>
    <w:p>
      <w:pPr>
        <w:pStyle w:val="Heading3"/>
      </w:pPr>
      <w:r>
        <w:t>3.4 Final Classification Score</w:t>
      </w:r>
    </w:p>
    <w:p>
      <w:r>
        <w:t>A weighted sum of the individual metrics is used to determine if the query is a natural language query.</w:t>
      </w:r>
    </w:p>
    <w:p>
      <w:r>
        <w:t>Formula:</w:t>
        <w:br/>
        <w:t>Final_Score = (0.5 * POS_Score) + (0.3 * NER_Score) + (0.2 * Stopword_Score)</w:t>
      </w:r>
    </w:p>
    <w:p>
      <w:pPr>
        <w:pStyle w:val="Heading2"/>
      </w:pPr>
      <w:r>
        <w:t>4. Decision Rule</w:t>
      </w:r>
    </w:p>
    <w:p>
      <w:r>
        <w:t>If Final Score &gt; 50% → Classified as a Natural Language Query ✅</w:t>
      </w:r>
    </w:p>
    <w:p>
      <w:r>
        <w:t>Otherwise → Classified as Non-NLQ ❌</w:t>
      </w:r>
    </w:p>
    <w:p>
      <w:pPr>
        <w:pStyle w:val="Heading2"/>
      </w:pPr>
      <w:r>
        <w:t>5. Example Calculations</w:t>
      </w:r>
    </w:p>
    <w:p>
      <w:pPr>
        <w:pStyle w:val="Heading3"/>
      </w:pPr>
      <w:r>
        <w:t>Example 1: Natural Language Query</w:t>
      </w:r>
    </w:p>
    <w:p>
      <w:r>
        <w:t>Input: "Show me the best smartphone under 10k with 8GB RAM"</w:t>
      </w:r>
    </w:p>
    <w:p>
      <w:r>
        <w:t>POS Score = 62.5%</w:t>
        <w:br/>
        <w:t>NER Score = 40%</w:t>
        <w:br/>
        <w:t>Stopword Score = 35%</w:t>
      </w:r>
    </w:p>
    <w:p>
      <w:r>
        <w:t>Final Score = (0.5 * 62.5) + (0.3 * 40) + (0.2 * 35) = 58.5% ✅ (NLQ)</w:t>
      </w:r>
    </w:p>
    <w:p>
      <w:pPr>
        <w:pStyle w:val="Heading3"/>
      </w:pPr>
      <w:r>
        <w:t>Example 2: Non-NLQ (SQL Query)</w:t>
      </w:r>
    </w:p>
    <w:p>
      <w:r>
        <w:t>Input: "SELECT * FROM users WHERE age &gt; 25"</w:t>
      </w:r>
    </w:p>
    <w:p>
      <w:r>
        <w:t>POS Score = 18.5%</w:t>
        <w:br/>
        <w:t>NER Score = 5%</w:t>
        <w:br/>
        <w:t>Stopword Score = 10%</w:t>
      </w:r>
    </w:p>
    <w:p>
      <w:r>
        <w:t>Final Score = (0.5 * 18.5) + (0.3 * 5) + (0.2 * 10) = 18.5% ❌ (Not NLQ)</w:t>
      </w:r>
    </w:p>
    <w:p>
      <w:pPr>
        <w:pStyle w:val="Heading2"/>
      </w:pPr>
      <w:r>
        <w:t>6. Conclusion</w:t>
      </w:r>
    </w:p>
    <w:p>
      <w:r>
        <w:t>This approach efficiently classifies queries as Natural Language Queries or Non-NLQs based on linguistic features. It is suitable for applications like chatbots, voice assistants, and search engines.</w:t>
      </w:r>
    </w:p>
    <w:p>
      <w:r>
        <w:t>For improvements, Transformer-based models (like BERT) can be explored for enhanced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