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https://papers.nips.cc/paper_files/paper/2010/hash/71f6278d140af599e06ad9bf1ba03cb0-Abstract.html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pers.nips.cc/paper_files/paper/2010/hash/71f6278d140af599e06ad9bf1ba03cb0-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