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DCCDDA" w:rsidR="00E10113" w:rsidRPr="0024148E" w:rsidRDefault="009429D6">
      <w:pPr>
        <w:rPr>
          <w:rFonts w:ascii="Times New Roman" w:eastAsia="PT Serif" w:hAnsi="Times New Roman" w:cs="Times New Roman"/>
          <w:b/>
          <w:u w:val="single"/>
        </w:rPr>
      </w:pPr>
      <w:r>
        <w:rPr>
          <w:rFonts w:ascii="Times New Roman" w:eastAsia="PT Serif" w:hAnsi="Times New Roman" w:cs="Times New Roman"/>
          <w:b/>
          <w:u w:val="single"/>
        </w:rPr>
        <w:t>0</w:t>
      </w:r>
      <w:r w:rsidR="000B7F6B" w:rsidRPr="0024148E">
        <w:rPr>
          <w:rFonts w:ascii="Times New Roman" w:eastAsia="PT Serif" w:hAnsi="Times New Roman" w:cs="Times New Roman"/>
          <w:b/>
          <w:u w:val="single"/>
        </w:rPr>
        <w:t xml:space="preserve">. Disclaimer: </w:t>
      </w:r>
    </w:p>
    <w:p w14:paraId="00000002" w14:textId="0149AB26" w:rsidR="00E10113" w:rsidRPr="0024148E" w:rsidRDefault="000B7F6B">
      <w:pPr>
        <w:numPr>
          <w:ilvl w:val="0"/>
          <w:numId w:val="1"/>
        </w:numPr>
        <w:rPr>
          <w:rFonts w:ascii="Times New Roman" w:eastAsia="PT Serif" w:hAnsi="Times New Roman" w:cs="Times New Roman"/>
        </w:rPr>
      </w:pPr>
      <w:r w:rsidRPr="0024148E">
        <w:rPr>
          <w:rFonts w:ascii="Times New Roman" w:eastAsia="PT Serif" w:hAnsi="Times New Roman" w:cs="Times New Roman"/>
        </w:rPr>
        <w:t>Th</w:t>
      </w:r>
      <w:r w:rsidR="00711AFB">
        <w:rPr>
          <w:rFonts w:ascii="Times New Roman" w:eastAsia="PT Serif" w:hAnsi="Times New Roman" w:cs="Times New Roman"/>
        </w:rPr>
        <w:t xml:space="preserve">is set of </w:t>
      </w:r>
      <w:r w:rsidRPr="0024148E">
        <w:rPr>
          <w:rFonts w:ascii="Times New Roman" w:eastAsia="PT Serif" w:hAnsi="Times New Roman" w:cs="Times New Roman"/>
        </w:rPr>
        <w:t xml:space="preserve">materials </w:t>
      </w:r>
      <w:r w:rsidR="00711AFB">
        <w:rPr>
          <w:rFonts w:ascii="Times New Roman" w:eastAsia="PT Serif" w:hAnsi="Times New Roman" w:cs="Times New Roman"/>
        </w:rPr>
        <w:t>was designed to</w:t>
      </w:r>
      <w:r w:rsidRPr="0024148E">
        <w:rPr>
          <w:rFonts w:ascii="Times New Roman" w:eastAsia="PT Serif" w:hAnsi="Times New Roman" w:cs="Times New Roman"/>
        </w:rPr>
        <w:t xml:space="preserve"> cover </w:t>
      </w:r>
      <w:r w:rsidR="000E5C01" w:rsidRPr="0024148E">
        <w:rPr>
          <w:rFonts w:ascii="Times New Roman" w:eastAsia="PT Serif" w:hAnsi="Times New Roman" w:cs="Times New Roman"/>
        </w:rPr>
        <w:t xml:space="preserve">the fundamental </w:t>
      </w:r>
      <w:r w:rsidRPr="0024148E">
        <w:rPr>
          <w:rFonts w:ascii="Times New Roman" w:eastAsia="PT Serif" w:hAnsi="Times New Roman" w:cs="Times New Roman"/>
        </w:rPr>
        <w:t>knowledge required for this project</w:t>
      </w:r>
      <w:r w:rsidR="00711AFB">
        <w:rPr>
          <w:rFonts w:ascii="Times New Roman" w:eastAsia="PT Serif" w:hAnsi="Times New Roman" w:cs="Times New Roman"/>
        </w:rPr>
        <w:t>,</w:t>
      </w:r>
      <w:r w:rsidRPr="0024148E">
        <w:rPr>
          <w:rFonts w:ascii="Times New Roman" w:eastAsia="PT Serif" w:hAnsi="Times New Roman" w:cs="Times New Roman"/>
        </w:rPr>
        <w:t xml:space="preserve"> </w:t>
      </w:r>
      <w:r w:rsidR="00711AFB">
        <w:rPr>
          <w:rFonts w:ascii="Times New Roman" w:eastAsia="PT Serif" w:hAnsi="Times New Roman" w:cs="Times New Roman"/>
        </w:rPr>
        <w:t>not</w:t>
      </w:r>
      <w:r w:rsidRPr="0024148E">
        <w:rPr>
          <w:rFonts w:ascii="Times New Roman" w:eastAsia="PT Serif" w:hAnsi="Times New Roman" w:cs="Times New Roman"/>
        </w:rPr>
        <w:t xml:space="preserve"> necessarily comprehensive.</w:t>
      </w:r>
    </w:p>
    <w:p w14:paraId="00000003" w14:textId="77777777" w:rsidR="00E10113" w:rsidRPr="0024148E" w:rsidRDefault="000B7F6B">
      <w:pPr>
        <w:numPr>
          <w:ilvl w:val="0"/>
          <w:numId w:val="1"/>
        </w:numPr>
        <w:rPr>
          <w:rFonts w:ascii="Times New Roman" w:eastAsia="PT Serif" w:hAnsi="Times New Roman" w:cs="Times New Roman"/>
        </w:rPr>
      </w:pPr>
      <w:r w:rsidRPr="0024148E">
        <w:rPr>
          <w:rFonts w:ascii="Times New Roman" w:eastAsia="PT Serif" w:hAnsi="Times New Roman" w:cs="Times New Roman"/>
        </w:rPr>
        <w:t xml:space="preserve">We are not responsible for any potential data lost or hardware damage for using the software recommended here. </w:t>
      </w:r>
    </w:p>
    <w:p w14:paraId="00000004" w14:textId="77777777" w:rsidR="00E10113" w:rsidRPr="0024148E" w:rsidRDefault="000B7F6B">
      <w:pPr>
        <w:numPr>
          <w:ilvl w:val="0"/>
          <w:numId w:val="1"/>
        </w:numPr>
        <w:rPr>
          <w:rFonts w:ascii="Times New Roman" w:eastAsia="PT Serif" w:hAnsi="Times New Roman" w:cs="Times New Roman"/>
        </w:rPr>
      </w:pPr>
      <w:r w:rsidRPr="0024148E">
        <w:rPr>
          <w:rFonts w:ascii="Times New Roman" w:eastAsia="PT Serif" w:hAnsi="Times New Roman" w:cs="Times New Roman"/>
        </w:rPr>
        <w:t>We have tried our best to ensure that the links provided here are safe but it's the user's responsibility to be cautious when using the links.</w:t>
      </w:r>
    </w:p>
    <w:p w14:paraId="00000005" w14:textId="670E3A76" w:rsidR="00E10113" w:rsidRDefault="00E10113">
      <w:pPr>
        <w:rPr>
          <w:rFonts w:ascii="Times New Roman" w:eastAsia="PT Serif" w:hAnsi="Times New Roman" w:cs="Times New Roman"/>
        </w:rPr>
      </w:pPr>
    </w:p>
    <w:p w14:paraId="4B244662" w14:textId="77777777" w:rsidR="00C23BCB" w:rsidRPr="00C23BCB" w:rsidRDefault="00BF263D" w:rsidP="00C23BCB">
      <w:pPr>
        <w:rPr>
          <w:rFonts w:ascii="Times New Roman" w:hAnsi="Times New Roman" w:cs="Times New Roman"/>
          <w:b/>
          <w:bCs/>
          <w:u w:val="single"/>
        </w:rPr>
      </w:pPr>
      <w:r w:rsidRPr="00C23BCB">
        <w:rPr>
          <w:rFonts w:ascii="Times New Roman" w:eastAsia="PT Serif" w:hAnsi="Times New Roman" w:cs="Times New Roman"/>
          <w:b/>
          <w:bCs/>
          <w:u w:val="single"/>
        </w:rPr>
        <w:t xml:space="preserve">I. </w:t>
      </w:r>
      <w:r w:rsidR="00C23BCB" w:rsidRPr="00C23BCB">
        <w:rPr>
          <w:rFonts w:ascii="Times New Roman" w:hAnsi="Times New Roman" w:cs="Times New Roman"/>
          <w:b/>
          <w:bCs/>
          <w:u w:val="single"/>
        </w:rPr>
        <w:t xml:space="preserve">Objectives </w:t>
      </w:r>
    </w:p>
    <w:p w14:paraId="49ACF0FF" w14:textId="49CEBA9B" w:rsidR="00C23BCB" w:rsidRPr="00C23BCB" w:rsidRDefault="00C23BCB" w:rsidP="00C23BCB">
      <w:pPr>
        <w:numPr>
          <w:ilvl w:val="0"/>
          <w:numId w:val="6"/>
        </w:numPr>
        <w:rPr>
          <w:rFonts w:ascii="Times New Roman" w:hAnsi="Times New Roman" w:cs="Times New Roman"/>
        </w:rPr>
      </w:pPr>
      <w:r w:rsidRPr="00C23BCB">
        <w:rPr>
          <w:rFonts w:ascii="Times New Roman" w:hAnsi="Times New Roman" w:cs="Times New Roman"/>
        </w:rPr>
        <w:t xml:space="preserve">Equip the </w:t>
      </w:r>
      <w:r w:rsidR="00AC356C">
        <w:rPr>
          <w:rFonts w:ascii="Times New Roman" w:hAnsi="Times New Roman" w:cs="Times New Roman"/>
        </w:rPr>
        <w:t>user/mentee/student</w:t>
      </w:r>
      <w:r w:rsidR="007F1997">
        <w:rPr>
          <w:rFonts w:ascii="Times New Roman" w:hAnsi="Times New Roman" w:cs="Times New Roman"/>
        </w:rPr>
        <w:t>/trainee</w:t>
      </w:r>
      <w:r w:rsidRPr="00C23BCB">
        <w:rPr>
          <w:rFonts w:ascii="Times New Roman" w:hAnsi="Times New Roman" w:cs="Times New Roman"/>
        </w:rPr>
        <w:t xml:space="preserve"> from different theoretical backgrounds with </w:t>
      </w:r>
      <w:r w:rsidR="006418C0">
        <w:rPr>
          <w:rFonts w:ascii="Times New Roman" w:hAnsi="Times New Roman" w:cs="Times New Roman"/>
        </w:rPr>
        <w:t xml:space="preserve">the </w:t>
      </w:r>
      <w:r w:rsidRPr="00C23BCB">
        <w:rPr>
          <w:rFonts w:ascii="Times New Roman" w:hAnsi="Times New Roman" w:cs="Times New Roman"/>
        </w:rPr>
        <w:t xml:space="preserve">fundamental knowledge for </w:t>
      </w:r>
      <w:r w:rsidR="006418C0">
        <w:rPr>
          <w:rFonts w:ascii="Times New Roman" w:hAnsi="Times New Roman" w:cs="Times New Roman"/>
        </w:rPr>
        <w:t xml:space="preserve">performing </w:t>
      </w:r>
      <w:r w:rsidRPr="00C23BCB">
        <w:rPr>
          <w:rFonts w:ascii="Times New Roman" w:hAnsi="Times New Roman" w:cs="Times New Roman"/>
        </w:rPr>
        <w:t>computer-aid drug design though question-guided self-study and hands-on activities.</w:t>
      </w:r>
    </w:p>
    <w:p w14:paraId="0AA646D9" w14:textId="77777777" w:rsidR="00C23BCB" w:rsidRPr="00C23BCB" w:rsidRDefault="00C23BCB" w:rsidP="00C23BCB">
      <w:pPr>
        <w:numPr>
          <w:ilvl w:val="0"/>
          <w:numId w:val="6"/>
        </w:numPr>
        <w:rPr>
          <w:rFonts w:ascii="Times New Roman" w:hAnsi="Times New Roman" w:cs="Times New Roman"/>
        </w:rPr>
      </w:pPr>
      <w:r w:rsidRPr="00C23BCB">
        <w:rPr>
          <w:rFonts w:ascii="Times New Roman" w:hAnsi="Times New Roman" w:cs="Times New Roman"/>
        </w:rPr>
        <w:t>Through a modular approach</w:t>
      </w:r>
    </w:p>
    <w:p w14:paraId="27F8AF00" w14:textId="77777777" w:rsidR="00C23BCB" w:rsidRPr="00C23BCB" w:rsidRDefault="00C23BCB" w:rsidP="00C23BCB">
      <w:pPr>
        <w:numPr>
          <w:ilvl w:val="1"/>
          <w:numId w:val="6"/>
        </w:numPr>
        <w:rPr>
          <w:rFonts w:ascii="Times New Roman" w:hAnsi="Times New Roman" w:cs="Times New Roman"/>
        </w:rPr>
      </w:pPr>
      <w:r w:rsidRPr="00C23BCB">
        <w:rPr>
          <w:rFonts w:ascii="Times New Roman" w:hAnsi="Times New Roman" w:cs="Times New Roman"/>
        </w:rPr>
        <w:t>allowing flexible adaptation including week-based workshop, month-based internship, or a year-based undergraduate research training.</w:t>
      </w:r>
    </w:p>
    <w:p w14:paraId="0A5E675F" w14:textId="77777777" w:rsidR="00C23BCB" w:rsidRPr="00C23BCB" w:rsidRDefault="00C23BCB" w:rsidP="00C23BCB">
      <w:pPr>
        <w:numPr>
          <w:ilvl w:val="1"/>
          <w:numId w:val="6"/>
        </w:numPr>
        <w:rPr>
          <w:rFonts w:ascii="Times New Roman" w:hAnsi="Times New Roman" w:cs="Times New Roman"/>
        </w:rPr>
      </w:pPr>
      <w:r w:rsidRPr="00C23BCB">
        <w:rPr>
          <w:rFonts w:ascii="Times New Roman" w:hAnsi="Times New Roman" w:cs="Times New Roman"/>
        </w:rPr>
        <w:t>Can be fine-tuned for students of different level</w:t>
      </w:r>
    </w:p>
    <w:p w14:paraId="62B06F37" w14:textId="542285F1" w:rsidR="00C23BCB" w:rsidRPr="00C23BCB" w:rsidRDefault="00C23BCB" w:rsidP="00C23BCB">
      <w:pPr>
        <w:numPr>
          <w:ilvl w:val="1"/>
          <w:numId w:val="6"/>
        </w:numPr>
        <w:rPr>
          <w:rFonts w:ascii="Times New Roman" w:hAnsi="Times New Roman" w:cs="Times New Roman"/>
        </w:rPr>
      </w:pPr>
      <w:r w:rsidRPr="00C23BCB">
        <w:rPr>
          <w:rFonts w:ascii="Times New Roman" w:hAnsi="Times New Roman" w:cs="Times New Roman"/>
        </w:rPr>
        <w:t xml:space="preserve">Recommended to combine with experimental modules according to available resource for a better understanding of the “real” drug-design </w:t>
      </w:r>
      <w:r w:rsidR="006418C0" w:rsidRPr="00C23BCB">
        <w:rPr>
          <w:rFonts w:ascii="Times New Roman" w:hAnsi="Times New Roman" w:cs="Times New Roman"/>
        </w:rPr>
        <w:t>pipeline</w:t>
      </w:r>
      <w:r w:rsidRPr="00C23BCB">
        <w:rPr>
          <w:rFonts w:ascii="Times New Roman" w:hAnsi="Times New Roman" w:cs="Times New Roman"/>
        </w:rPr>
        <w:t>.</w:t>
      </w:r>
    </w:p>
    <w:p w14:paraId="25A78AAA" w14:textId="666A8B39" w:rsidR="00C23BCB" w:rsidRPr="00C23BCB" w:rsidRDefault="00972745" w:rsidP="00C23BCB">
      <w:pPr>
        <w:numPr>
          <w:ilvl w:val="0"/>
          <w:numId w:val="6"/>
        </w:numPr>
        <w:rPr>
          <w:rFonts w:ascii="Times New Roman" w:hAnsi="Times New Roman" w:cs="Times New Roman"/>
        </w:rPr>
      </w:pPr>
      <w:r>
        <w:rPr>
          <w:rFonts w:ascii="Times New Roman" w:hAnsi="Times New Roman" w:cs="Times New Roman"/>
        </w:rPr>
        <w:t xml:space="preserve">The simplified </w:t>
      </w:r>
      <w:r w:rsidR="00BC5DBC">
        <w:rPr>
          <w:rFonts w:ascii="Times New Roman" w:hAnsi="Times New Roman" w:cs="Times New Roman"/>
        </w:rPr>
        <w:t>workflow of quick evaluation of designed inhibitors</w:t>
      </w:r>
      <w:r>
        <w:rPr>
          <w:rFonts w:ascii="Times New Roman" w:hAnsi="Times New Roman" w:cs="Times New Roman"/>
        </w:rPr>
        <w:t xml:space="preserve"> </w:t>
      </w:r>
      <w:r w:rsidR="00BC5DBC">
        <w:rPr>
          <w:rFonts w:ascii="Times New Roman" w:hAnsi="Times New Roman" w:cs="Times New Roman"/>
        </w:rPr>
        <w:t xml:space="preserve">applied in this </w:t>
      </w:r>
      <w:r w:rsidR="004D7EAE">
        <w:rPr>
          <w:rFonts w:ascii="Times New Roman" w:hAnsi="Times New Roman" w:cs="Times New Roman"/>
        </w:rPr>
        <w:t>plan was</w:t>
      </w:r>
      <w:r>
        <w:rPr>
          <w:rFonts w:ascii="Times New Roman" w:hAnsi="Times New Roman" w:cs="Times New Roman"/>
        </w:rPr>
        <w:t xml:space="preserve"> i</w:t>
      </w:r>
      <w:r w:rsidR="00C23BCB" w:rsidRPr="00C23BCB">
        <w:rPr>
          <w:rFonts w:ascii="Times New Roman" w:hAnsi="Times New Roman" w:cs="Times New Roman"/>
        </w:rPr>
        <w:t xml:space="preserve">nspired </w:t>
      </w:r>
      <w:r w:rsidR="004D7EAE">
        <w:rPr>
          <w:rFonts w:ascii="Times New Roman" w:hAnsi="Times New Roman" w:cs="Times New Roman"/>
        </w:rPr>
        <w:t>by</w:t>
      </w:r>
      <w:r w:rsidR="00C23BCB" w:rsidRPr="00C23BCB">
        <w:rPr>
          <w:rFonts w:ascii="Times New Roman" w:hAnsi="Times New Roman" w:cs="Times New Roman"/>
        </w:rPr>
        <w:t xml:space="preserve"> the blogpost at [https://www.cheminformania.com/ligand-docking-with-smina/]</w:t>
      </w:r>
      <w:r w:rsidR="00EE164E">
        <w:rPr>
          <w:rFonts w:ascii="Times New Roman" w:hAnsi="Times New Roman" w:cs="Times New Roman"/>
        </w:rPr>
        <w:t xml:space="preserve"> and different “docking-by-hand” protocols</w:t>
      </w:r>
      <w:r w:rsidR="0091634F">
        <w:rPr>
          <w:rFonts w:ascii="Times New Roman" w:hAnsi="Times New Roman" w:cs="Times New Roman"/>
        </w:rPr>
        <w:t xml:space="preserve"> (e.g. by VR + IMD)</w:t>
      </w:r>
      <w:r w:rsidR="00EE164E">
        <w:rPr>
          <w:rFonts w:ascii="Times New Roman" w:hAnsi="Times New Roman" w:cs="Times New Roman"/>
        </w:rPr>
        <w:t xml:space="preserve"> published</w:t>
      </w:r>
      <w:r w:rsidR="0091634F">
        <w:rPr>
          <w:rFonts w:ascii="Times New Roman" w:hAnsi="Times New Roman" w:cs="Times New Roman"/>
        </w:rPr>
        <w:t xml:space="preserve"> in major scientific journals, </w:t>
      </w:r>
      <w:r w:rsidR="004D7EAE">
        <w:rPr>
          <w:rFonts w:ascii="Times New Roman" w:hAnsi="Times New Roman" w:cs="Times New Roman"/>
        </w:rPr>
        <w:t>aiming</w:t>
      </w:r>
      <w:r w:rsidR="00C23BCB" w:rsidRPr="00C23BCB">
        <w:rPr>
          <w:rFonts w:ascii="Times New Roman" w:hAnsi="Times New Roman" w:cs="Times New Roman"/>
        </w:rPr>
        <w:t xml:space="preserve"> to further lower the technical barrier for novice users to use molecular docking tools, especially for researchers from experimental groups of related fields, allow them to focus more on the design process instead of software installation and command-line usage.</w:t>
      </w:r>
    </w:p>
    <w:p w14:paraId="213AC7C3" w14:textId="77777777" w:rsidR="00BF263D" w:rsidRPr="0024148E" w:rsidRDefault="00BF263D">
      <w:pPr>
        <w:rPr>
          <w:rFonts w:ascii="Times New Roman" w:eastAsia="PT Serif" w:hAnsi="Times New Roman" w:cs="Times New Roman"/>
        </w:rPr>
      </w:pPr>
    </w:p>
    <w:p w14:paraId="00000006" w14:textId="1D58AE7F" w:rsidR="00E10113" w:rsidRPr="0024148E" w:rsidRDefault="000B7F6B">
      <w:pPr>
        <w:rPr>
          <w:rFonts w:ascii="Times New Roman" w:eastAsia="PT Serif" w:hAnsi="Times New Roman" w:cs="Times New Roman"/>
          <w:b/>
          <w:u w:val="single"/>
        </w:rPr>
      </w:pPr>
      <w:r w:rsidRPr="0024148E">
        <w:rPr>
          <w:rFonts w:ascii="Times New Roman" w:eastAsia="PT Serif" w:hAnsi="Times New Roman" w:cs="Times New Roman"/>
          <w:b/>
          <w:u w:val="single"/>
        </w:rPr>
        <w:t>II. Question-guided materials for self-</w:t>
      </w:r>
      <w:r w:rsidR="00DF66E9">
        <w:rPr>
          <w:rFonts w:ascii="Times New Roman" w:eastAsia="PT Serif" w:hAnsi="Times New Roman" w:cs="Times New Roman"/>
          <w:b/>
          <w:u w:val="single"/>
        </w:rPr>
        <w:t xml:space="preserve">paced </w:t>
      </w:r>
      <w:r w:rsidRPr="0024148E">
        <w:rPr>
          <w:rFonts w:ascii="Times New Roman" w:eastAsia="PT Serif" w:hAnsi="Times New Roman" w:cs="Times New Roman"/>
          <w:b/>
          <w:u w:val="single"/>
        </w:rPr>
        <w:t>study</w:t>
      </w:r>
    </w:p>
    <w:p w14:paraId="7F029B4D" w14:textId="46E4A802" w:rsidR="00DE7230" w:rsidRDefault="00DE7230">
      <w:pPr>
        <w:rPr>
          <w:rFonts w:ascii="Times New Roman" w:eastAsia="PT Serif" w:hAnsi="Times New Roman" w:cs="Times New Roman"/>
        </w:rPr>
      </w:pPr>
      <w:r>
        <w:rPr>
          <w:rFonts w:ascii="Times New Roman" w:eastAsia="PT Serif" w:hAnsi="Times New Roman" w:cs="Times New Roman"/>
        </w:rPr>
        <w:t>Outline of the mentoring plan</w:t>
      </w:r>
      <w:r w:rsidR="00913E37">
        <w:rPr>
          <w:rFonts w:ascii="Times New Roman" w:eastAsia="PT Serif" w:hAnsi="Times New Roman" w:cs="Times New Roman"/>
        </w:rPr>
        <w:t xml:space="preserve"> with materials separated into two categories:</w:t>
      </w:r>
    </w:p>
    <w:p w14:paraId="6A990133" w14:textId="5BD46A65" w:rsidR="00DF66E9" w:rsidRPr="00DE7230" w:rsidRDefault="000B7F6B" w:rsidP="00DE7230">
      <w:pPr>
        <w:pStyle w:val="ListParagraph"/>
        <w:numPr>
          <w:ilvl w:val="0"/>
          <w:numId w:val="5"/>
        </w:numPr>
        <w:rPr>
          <w:rFonts w:ascii="Times New Roman" w:eastAsia="PT Serif" w:hAnsi="Times New Roman" w:cs="Times New Roman"/>
        </w:rPr>
      </w:pPr>
      <w:r w:rsidRPr="00DE7230">
        <w:rPr>
          <w:rFonts w:ascii="Times New Roman" w:eastAsia="PT Serif" w:hAnsi="Times New Roman" w:cs="Times New Roman"/>
        </w:rPr>
        <w:t>Handouts (</w:t>
      </w:r>
      <w:r w:rsidR="00F419FE" w:rsidRPr="00DE7230">
        <w:rPr>
          <w:rFonts w:ascii="Times New Roman" w:eastAsia="PT Serif" w:hAnsi="Times New Roman" w:cs="Times New Roman"/>
        </w:rPr>
        <w:t>docx</w:t>
      </w:r>
      <w:r w:rsidRPr="00DE7230">
        <w:rPr>
          <w:rFonts w:ascii="Times New Roman" w:eastAsia="PT Serif" w:hAnsi="Times New Roman" w:cs="Times New Roman"/>
        </w:rPr>
        <w:t xml:space="preserve">) </w:t>
      </w:r>
      <w:r w:rsidR="00DF66E9" w:rsidRPr="00DE7230">
        <w:rPr>
          <w:rFonts w:ascii="Times New Roman" w:eastAsia="PT Serif" w:hAnsi="Times New Roman" w:cs="Times New Roman"/>
        </w:rPr>
        <w:t>with questions to guide self-paced study</w:t>
      </w:r>
    </w:p>
    <w:p w14:paraId="02B1BADE" w14:textId="5B6DCB7C" w:rsidR="00DF66E9" w:rsidRDefault="00DF66E9" w:rsidP="00DE7230">
      <w:pPr>
        <w:pStyle w:val="ListParagraph"/>
        <w:numPr>
          <w:ilvl w:val="1"/>
          <w:numId w:val="5"/>
        </w:numPr>
        <w:rPr>
          <w:rFonts w:ascii="Times New Roman" w:eastAsia="PT Serif" w:hAnsi="Times New Roman" w:cs="Times New Roman"/>
        </w:rPr>
      </w:pPr>
      <w:r w:rsidRPr="00DF66E9">
        <w:rPr>
          <w:rFonts w:ascii="Times New Roman" w:eastAsia="PT Serif" w:hAnsi="Times New Roman" w:cs="Times New Roman"/>
        </w:rPr>
        <w:t>with</w:t>
      </w:r>
      <w:r w:rsidR="000B7F6B" w:rsidRPr="00DF66E9">
        <w:rPr>
          <w:rFonts w:ascii="Times New Roman" w:eastAsia="PT Serif" w:hAnsi="Times New Roman" w:cs="Times New Roman"/>
        </w:rPr>
        <w:t xml:space="preserve"> links to software download page</w:t>
      </w:r>
      <w:r w:rsidRPr="00DF66E9">
        <w:rPr>
          <w:rFonts w:ascii="Times New Roman" w:eastAsia="PT Serif" w:hAnsi="Times New Roman" w:cs="Times New Roman"/>
        </w:rPr>
        <w:t>s</w:t>
      </w:r>
      <w:r w:rsidR="000B7F6B" w:rsidRPr="00DF66E9">
        <w:rPr>
          <w:rFonts w:ascii="Times New Roman" w:eastAsia="PT Serif" w:hAnsi="Times New Roman" w:cs="Times New Roman"/>
        </w:rPr>
        <w:t xml:space="preserve"> or web services</w:t>
      </w:r>
    </w:p>
    <w:p w14:paraId="00000007" w14:textId="00C237E1" w:rsidR="00E10113" w:rsidRDefault="000B7F6B" w:rsidP="00DE7230">
      <w:pPr>
        <w:pStyle w:val="ListParagraph"/>
        <w:numPr>
          <w:ilvl w:val="1"/>
          <w:numId w:val="5"/>
        </w:numPr>
        <w:rPr>
          <w:rFonts w:ascii="Times New Roman" w:eastAsia="PT Serif" w:hAnsi="Times New Roman" w:cs="Times New Roman"/>
        </w:rPr>
      </w:pPr>
      <w:r w:rsidRPr="00DF66E9">
        <w:rPr>
          <w:rFonts w:ascii="Times New Roman" w:eastAsia="PT Serif" w:hAnsi="Times New Roman" w:cs="Times New Roman"/>
        </w:rPr>
        <w:t xml:space="preserve">links to (hopefully) mobile-friendly recommended readings </w:t>
      </w:r>
      <w:r w:rsidR="00446D49" w:rsidRPr="00DF66E9">
        <w:rPr>
          <w:rFonts w:ascii="Times New Roman" w:eastAsia="PT Serif" w:hAnsi="Times New Roman" w:cs="Times New Roman"/>
        </w:rPr>
        <w:t>of this</w:t>
      </w:r>
      <w:r w:rsidRPr="00DF66E9">
        <w:rPr>
          <w:rFonts w:ascii="Times New Roman" w:eastAsia="PT Serif" w:hAnsi="Times New Roman" w:cs="Times New Roman"/>
        </w:rPr>
        <w:t xml:space="preserve"> project</w:t>
      </w:r>
    </w:p>
    <w:p w14:paraId="3FF6BEA4" w14:textId="5048DA17" w:rsidR="00955056" w:rsidRPr="00955056" w:rsidRDefault="00955056" w:rsidP="00955056">
      <w:pPr>
        <w:pStyle w:val="ListParagraph"/>
        <w:numPr>
          <w:ilvl w:val="1"/>
          <w:numId w:val="5"/>
        </w:numPr>
        <w:rPr>
          <w:rFonts w:ascii="Times New Roman" w:eastAsia="PT Serif" w:hAnsi="Times New Roman" w:cs="Times New Roman"/>
        </w:rPr>
      </w:pPr>
      <w:r>
        <w:rPr>
          <w:rFonts w:ascii="Times New Roman" w:eastAsia="PT Serif" w:hAnsi="Times New Roman" w:cs="Times New Roman"/>
        </w:rPr>
        <w:t>remarks on each handout:</w:t>
      </w:r>
      <w:r w:rsidRPr="00955056">
        <w:rPr>
          <w:rFonts w:ascii="Times New Roman" w:eastAsia="PT Serif" w:hAnsi="Times New Roman" w:cs="Times New Roman"/>
        </w:rPr>
        <w:t xml:space="preserve"> </w:t>
      </w:r>
    </w:p>
    <w:p w14:paraId="77FC6FE4" w14:textId="77777777" w:rsidR="00955056" w:rsidRPr="00DA475E"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No more than 100 words per answer!!!</w:t>
      </w:r>
    </w:p>
    <w:p w14:paraId="2A5D879F" w14:textId="77777777" w:rsidR="00955056" w:rsidRPr="00DA475E"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Use your own words or drawings to answer the questions</w:t>
      </w:r>
    </w:p>
    <w:p w14:paraId="6128BA19" w14:textId="77777777" w:rsidR="00955056" w:rsidRPr="00DA475E"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Insert picture(s) in the space provided for hand-drawn figures (either pictures of pencil-and-paper drawings or digital drawings are ok)</w:t>
      </w:r>
    </w:p>
    <w:p w14:paraId="51B24B11" w14:textId="1B82F738" w:rsidR="00955056" w:rsidRPr="00955056"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Submit the e-copy of your answer via electronic means</w:t>
      </w:r>
    </w:p>
    <w:p w14:paraId="48751289" w14:textId="7C6107FA" w:rsidR="004117E5" w:rsidRPr="006040A5" w:rsidRDefault="00DE7230" w:rsidP="006040A5">
      <w:pPr>
        <w:pStyle w:val="ListParagraph"/>
        <w:numPr>
          <w:ilvl w:val="0"/>
          <w:numId w:val="5"/>
        </w:numPr>
        <w:rPr>
          <w:rFonts w:ascii="Times New Roman" w:eastAsia="PT Serif" w:hAnsi="Times New Roman" w:cs="Times New Roman"/>
        </w:rPr>
      </w:pPr>
      <w:r>
        <w:rPr>
          <w:rFonts w:ascii="Times New Roman" w:eastAsia="PT Serif" w:hAnsi="Times New Roman" w:cs="Times New Roman"/>
        </w:rPr>
        <w:t>Tutorials with worked examples (demo, exercise)</w:t>
      </w:r>
    </w:p>
    <w:tbl>
      <w:tblPr>
        <w:tblStyle w:val="TableGrid"/>
        <w:tblW w:w="0" w:type="auto"/>
        <w:tblLayout w:type="fixed"/>
        <w:tblLook w:val="04A0" w:firstRow="1" w:lastRow="0" w:firstColumn="1" w:lastColumn="0" w:noHBand="0" w:noVBand="1"/>
      </w:tblPr>
      <w:tblGrid>
        <w:gridCol w:w="7366"/>
        <w:gridCol w:w="1984"/>
      </w:tblGrid>
      <w:tr w:rsidR="0024148E" w:rsidRPr="0024148E" w14:paraId="6C8D4A76" w14:textId="77777777" w:rsidTr="009A5F14">
        <w:tc>
          <w:tcPr>
            <w:tcW w:w="7366" w:type="dxa"/>
            <w:shd w:val="clear" w:color="auto" w:fill="D9D9D9" w:themeFill="background1" w:themeFillShade="D9"/>
          </w:tcPr>
          <w:p w14:paraId="6F536616" w14:textId="11451422" w:rsidR="0024148E" w:rsidRPr="009A5F14" w:rsidRDefault="0024148E" w:rsidP="009A5F14">
            <w:pPr>
              <w:jc w:val="center"/>
              <w:rPr>
                <w:rFonts w:ascii="Times New Roman" w:eastAsia="PT Serif" w:hAnsi="Times New Roman" w:cs="Times New Roman"/>
                <w:b/>
                <w:bCs/>
              </w:rPr>
            </w:pPr>
            <w:r w:rsidRPr="009A5F14">
              <w:rPr>
                <w:rFonts w:ascii="Times New Roman" w:eastAsia="PT Serif" w:hAnsi="Times New Roman" w:cs="Times New Roman"/>
                <w:b/>
                <w:bCs/>
              </w:rPr>
              <w:t>Content</w:t>
            </w:r>
          </w:p>
        </w:tc>
        <w:tc>
          <w:tcPr>
            <w:tcW w:w="1984" w:type="dxa"/>
            <w:shd w:val="clear" w:color="auto" w:fill="D9D9D9" w:themeFill="background1" w:themeFillShade="D9"/>
          </w:tcPr>
          <w:p w14:paraId="6D8042BD" w14:textId="7169B8E2" w:rsidR="0024148E" w:rsidRPr="009A5F14" w:rsidRDefault="00FC2F7C" w:rsidP="009A5F14">
            <w:pPr>
              <w:jc w:val="center"/>
              <w:rPr>
                <w:rFonts w:ascii="Times New Roman" w:eastAsia="PT Serif" w:hAnsi="Times New Roman" w:cs="Times New Roman"/>
                <w:b/>
                <w:bCs/>
              </w:rPr>
            </w:pPr>
            <w:r>
              <w:rPr>
                <w:rFonts w:ascii="Times New Roman" w:eastAsia="PT Serif" w:hAnsi="Times New Roman" w:cs="Times New Roman"/>
                <w:b/>
                <w:bCs/>
              </w:rPr>
              <w:t xml:space="preserve">Progress </w:t>
            </w:r>
          </w:p>
        </w:tc>
      </w:tr>
      <w:tr w:rsidR="009A5F14" w:rsidRPr="0024148E" w14:paraId="692307EC" w14:textId="746C66EE" w:rsidTr="00FB2EAD">
        <w:tc>
          <w:tcPr>
            <w:tcW w:w="7366" w:type="dxa"/>
          </w:tcPr>
          <w:p w14:paraId="51BA0A1E" w14:textId="5D9F02DA" w:rsidR="009A5F14" w:rsidRPr="0024148E" w:rsidRDefault="009A5F14"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Minimal biochemistry</w:t>
            </w:r>
          </w:p>
        </w:tc>
        <w:tc>
          <w:tcPr>
            <w:tcW w:w="1984" w:type="dxa"/>
            <w:vMerge w:val="restart"/>
            <w:shd w:val="clear" w:color="auto" w:fill="EAF1DD" w:themeFill="accent3" w:themeFillTint="33"/>
          </w:tcPr>
          <w:p w14:paraId="2965703A" w14:textId="513D8231" w:rsidR="009A5F14" w:rsidRPr="00FB2EAD" w:rsidRDefault="007E1768" w:rsidP="00FB2EAD">
            <w:pPr>
              <w:rPr>
                <w:rFonts w:ascii="Times New Roman" w:eastAsia="PT Serif" w:hAnsi="Times New Roman" w:cs="Times New Roman"/>
              </w:rPr>
            </w:pPr>
            <w:r>
              <w:rPr>
                <w:rFonts w:ascii="Times New Roman" w:eastAsia="PT Serif" w:hAnsi="Times New Roman" w:cs="Times New Roman"/>
              </w:rPr>
              <w:t>Handout [d</w:t>
            </w:r>
            <w:r w:rsidR="009A5F14" w:rsidRPr="00FB2EAD">
              <w:rPr>
                <w:rFonts w:ascii="Times New Roman" w:eastAsia="PT Serif" w:hAnsi="Times New Roman" w:cs="Times New Roman"/>
              </w:rPr>
              <w:t>one</w:t>
            </w:r>
            <w:r>
              <w:rPr>
                <w:rFonts w:ascii="Times New Roman" w:eastAsia="PT Serif" w:hAnsi="Times New Roman" w:cs="Times New Roman"/>
              </w:rPr>
              <w:t>]</w:t>
            </w:r>
          </w:p>
          <w:p w14:paraId="7DB5BFEE" w14:textId="73DE3AB5" w:rsidR="009A5F14" w:rsidRPr="009A5F14" w:rsidRDefault="00FB2EAD" w:rsidP="00FB2EAD">
            <w:pPr>
              <w:rPr>
                <w:rFonts w:ascii="Times New Roman" w:eastAsia="PT Serif" w:hAnsi="Times New Roman" w:cs="Times New Roman"/>
                <w:color w:val="00B050"/>
              </w:rPr>
            </w:pPr>
            <w:r w:rsidRPr="00FB2EAD">
              <w:rPr>
                <w:rFonts w:ascii="Times New Roman" w:eastAsia="PT Serif" w:hAnsi="Times New Roman" w:cs="Times New Roman"/>
              </w:rPr>
              <w:t>(1-minimal-biochem</w:t>
            </w:r>
            <w:r>
              <w:rPr>
                <w:rFonts w:ascii="Times New Roman" w:eastAsia="PT Serif" w:hAnsi="Times New Roman" w:cs="Times New Roman"/>
              </w:rPr>
              <w:t>.docx</w:t>
            </w:r>
            <w:r w:rsidRPr="00FB2EAD">
              <w:rPr>
                <w:rFonts w:ascii="Times New Roman" w:eastAsia="PT Serif" w:hAnsi="Times New Roman" w:cs="Times New Roman"/>
              </w:rPr>
              <w:t>)</w:t>
            </w:r>
          </w:p>
        </w:tc>
      </w:tr>
      <w:tr w:rsidR="009A5F14" w:rsidRPr="0024148E" w14:paraId="49D4C106" w14:textId="4090F6E3" w:rsidTr="00FB2EAD">
        <w:tc>
          <w:tcPr>
            <w:tcW w:w="7366" w:type="dxa"/>
          </w:tcPr>
          <w:p w14:paraId="7FF3DF91" w14:textId="6897F50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variety of protein functions </w:t>
            </w:r>
            <w:hyperlink r:id="rId5">
              <w:r w:rsidRPr="0024148E">
                <w:rPr>
                  <w:rFonts w:ascii="Times New Roman" w:eastAsia="PT Serif" w:hAnsi="Times New Roman" w:cs="Times New Roman"/>
                  <w:color w:val="1155CC"/>
                  <w:u w:val="single"/>
                </w:rPr>
                <w:t>https://www.ncbi.nlm.nih.gov/books/NBK26911</w:t>
              </w:r>
            </w:hyperlink>
            <w:r w:rsidRPr="0024148E">
              <w:rPr>
                <w:rFonts w:ascii="Times New Roman" w:eastAsia="PT Serif" w:hAnsi="Times New Roman" w:cs="Times New Roman"/>
              </w:rPr>
              <w:t xml:space="preserve">  </w:t>
            </w:r>
            <w:hyperlink r:id="rId6">
              <w:r w:rsidRPr="0024148E">
                <w:rPr>
                  <w:rFonts w:ascii="Times New Roman" w:eastAsia="PT Serif" w:hAnsi="Times New Roman" w:cs="Times New Roman"/>
                  <w:color w:val="1155CC"/>
                  <w:u w:val="single"/>
                </w:rPr>
                <w:t>https://chem.libretexts.org/Bookshelves/Biological_Chemistry/Supplemental_Modules_(Biological_Chemistry)/Proteins/Peptides_and_Proteins/Proteins_and_Amino_Acids</w:t>
              </w:r>
            </w:hyperlink>
            <w:r w:rsidRPr="0024148E">
              <w:rPr>
                <w:rFonts w:ascii="Times New Roman" w:eastAsia="PT Serif" w:hAnsi="Times New Roman" w:cs="Times New Roman"/>
              </w:rPr>
              <w:t xml:space="preserve"> </w:t>
            </w:r>
          </w:p>
        </w:tc>
        <w:tc>
          <w:tcPr>
            <w:tcW w:w="1984" w:type="dxa"/>
            <w:vMerge/>
            <w:shd w:val="clear" w:color="auto" w:fill="EAF1DD" w:themeFill="accent3" w:themeFillTint="33"/>
          </w:tcPr>
          <w:p w14:paraId="145C2BD3" w14:textId="7A9C38FD" w:rsidR="009A5F14" w:rsidRPr="009A5F14" w:rsidRDefault="009A5F14" w:rsidP="009A5F14">
            <w:pPr>
              <w:rPr>
                <w:rFonts w:ascii="Times New Roman" w:eastAsia="PT Serif" w:hAnsi="Times New Roman" w:cs="Times New Roman"/>
                <w:color w:val="00B050"/>
              </w:rPr>
            </w:pPr>
          </w:p>
        </w:tc>
      </w:tr>
      <w:tr w:rsidR="009A5F14" w:rsidRPr="0024148E" w14:paraId="057BFED1" w14:textId="2F09EA76" w:rsidTr="00FB2EAD">
        <w:tc>
          <w:tcPr>
            <w:tcW w:w="7366" w:type="dxa"/>
          </w:tcPr>
          <w:p w14:paraId="0107056E"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protein structures</w:t>
            </w:r>
          </w:p>
          <w:p w14:paraId="05680ED4" w14:textId="77777777" w:rsidR="009A5F14" w:rsidRPr="0024148E"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lastRenderedPageBreak/>
              <w:t xml:space="preserve">building block of protein: amino acids and their standard states </w:t>
            </w:r>
            <w:hyperlink r:id="rId7">
              <w:r w:rsidRPr="0024148E">
                <w:rPr>
                  <w:rFonts w:ascii="Times New Roman" w:eastAsia="PT Serif" w:hAnsi="Times New Roman" w:cs="Times New Roman"/>
                  <w:color w:val="1155CC"/>
                  <w:u w:val="single"/>
                </w:rPr>
                <w:t>https://bio.libretexts.org/Bookshelves/Biochemistry/Fundamentals_of_Biochemistry_(LibreTexts)/01%3A_Unit_I-_Structure_and_Catalysis/03%3A_Amino_Acids_Peptides_and_Proteins/3.01%3A_Amino_Acids</w:t>
              </w:r>
            </w:hyperlink>
            <w:r w:rsidRPr="0024148E">
              <w:rPr>
                <w:rFonts w:ascii="Times New Roman" w:eastAsia="PT Serif" w:hAnsi="Times New Roman" w:cs="Times New Roman"/>
              </w:rPr>
              <w:t xml:space="preserve"> </w:t>
            </w:r>
          </w:p>
          <w:p w14:paraId="01FDED0F" w14:textId="45AE0CC4" w:rsidR="009A5F14" w:rsidRPr="0024148E" w:rsidRDefault="009A5F14" w:rsidP="009A5F14">
            <w:pPr>
              <w:numPr>
                <w:ilvl w:val="2"/>
                <w:numId w:val="4"/>
              </w:numPr>
              <w:rPr>
                <w:rFonts w:ascii="Times New Roman" w:hAnsi="Times New Roman" w:cs="Times New Roman"/>
              </w:rPr>
            </w:pPr>
            <w:r w:rsidRPr="0024148E">
              <w:rPr>
                <w:rFonts w:ascii="Times New Roman" w:eastAsia="PT Serif" w:hAnsi="Times New Roman" w:cs="Times New Roman"/>
              </w:rPr>
              <w:t xml:space="preserve">Primary, secondary and tertiary protein structures (details of 3D representations will be discussed in the next handout) </w:t>
            </w:r>
            <w:hyperlink r:id="rId8">
              <w:r w:rsidRPr="0024148E">
                <w:rPr>
                  <w:rFonts w:ascii="Times New Roman" w:eastAsia="PT Serif" w:hAnsi="Times New Roman" w:cs="Times New Roman"/>
                  <w:i/>
                  <w:color w:val="1155CC"/>
                  <w:u w:val="single"/>
                </w:rPr>
                <w:t>https://bio.libretexts.org/Bookshelves/Biochemistry/Fundamentals_of_Biochemistry_(LibreTexts)/01%3A_Unit_I-_Structure_and_Catalysis/03%3A_Amino_Acids_Peptides_and_Proteins/3.02%3A_The_Structure_of_Proteins-_Primary_Structure</w:t>
              </w:r>
            </w:hyperlink>
            <w:r w:rsidRPr="0024148E">
              <w:rPr>
                <w:rFonts w:ascii="Times New Roman" w:eastAsia="PT Serif" w:hAnsi="Times New Roman" w:cs="Times New Roman"/>
                <w:i/>
              </w:rPr>
              <w:t xml:space="preserve"> </w:t>
            </w:r>
          </w:p>
        </w:tc>
        <w:tc>
          <w:tcPr>
            <w:tcW w:w="1984" w:type="dxa"/>
            <w:vMerge/>
            <w:shd w:val="clear" w:color="auto" w:fill="EAF1DD" w:themeFill="accent3" w:themeFillTint="33"/>
          </w:tcPr>
          <w:p w14:paraId="2A747C2C" w14:textId="56433F7D" w:rsidR="009A5F14" w:rsidRPr="009A5F14" w:rsidRDefault="009A5F14" w:rsidP="009A5F14">
            <w:pPr>
              <w:rPr>
                <w:rFonts w:ascii="Times New Roman" w:eastAsia="PT Serif" w:hAnsi="Times New Roman" w:cs="Times New Roman"/>
                <w:color w:val="00B050"/>
              </w:rPr>
            </w:pPr>
          </w:p>
        </w:tc>
      </w:tr>
      <w:tr w:rsidR="009A5F14" w:rsidRPr="0024148E" w14:paraId="73EC5E78" w14:textId="51CC6C84" w:rsidTr="00FB2EAD">
        <w:tc>
          <w:tcPr>
            <w:tcW w:w="7366" w:type="dxa"/>
          </w:tcPr>
          <w:p w14:paraId="46B36B75"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Nucleic acid structures</w:t>
            </w:r>
          </w:p>
          <w:p w14:paraId="6C2E4A8F" w14:textId="77777777" w:rsidR="009A5F14" w:rsidRPr="0024148E"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Nucleotides (introduction section only) </w:t>
            </w:r>
            <w:hyperlink r:id="rId9">
              <w:r w:rsidRPr="0024148E">
                <w:rPr>
                  <w:rFonts w:ascii="Times New Roman" w:eastAsia="PT Serif" w:hAnsi="Times New Roman" w:cs="Times New Roman"/>
                  <w:color w:val="1155CC"/>
                  <w:u w:val="single"/>
                </w:rPr>
                <w:t>https://bio.libretexts.org/Bookshelves/Biochemistry/Fundamentals_of_Biochemistry_(LibreTexts)/01%3A_Unit_I-_Structure_and_Catalysis/08%3A_Nucleotides_and_Nucleic_Acids/8.01%3A_Nucleic_Acid_Structure</w:t>
              </w:r>
            </w:hyperlink>
            <w:r w:rsidRPr="0024148E">
              <w:rPr>
                <w:rFonts w:ascii="Times New Roman" w:eastAsia="PT Serif" w:hAnsi="Times New Roman" w:cs="Times New Roman"/>
              </w:rPr>
              <w:t xml:space="preserve"> </w:t>
            </w:r>
          </w:p>
          <w:p w14:paraId="2137C77A" w14:textId="124EB91F" w:rsidR="009A5F14" w:rsidRPr="009A5F14"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RNA capping (general), project specific question </w:t>
            </w:r>
            <w:hyperlink r:id="rId10">
              <w:r w:rsidRPr="0024148E">
                <w:rPr>
                  <w:rFonts w:ascii="Times New Roman" w:eastAsia="PT Serif" w:hAnsi="Times New Roman" w:cs="Times New Roman"/>
                  <w:color w:val="1155CC"/>
                  <w:u w:val="single"/>
                </w:rPr>
                <w:t>https://en.wikipedia.org/wiki/Five-prime_cap</w:t>
              </w:r>
            </w:hyperlink>
            <w:r w:rsidRPr="0024148E">
              <w:rPr>
                <w:rFonts w:ascii="Times New Roman" w:eastAsia="PT Serif" w:hAnsi="Times New Roman" w:cs="Times New Roman"/>
              </w:rPr>
              <w:t xml:space="preserve">  </w:t>
            </w:r>
            <w:hyperlink r:id="rId11">
              <w:r w:rsidRPr="0024148E">
                <w:rPr>
                  <w:rFonts w:ascii="Times New Roman" w:eastAsia="PT Serif" w:hAnsi="Times New Roman" w:cs="Times New Roman"/>
                  <w:color w:val="1155CC"/>
                  <w:u w:val="single"/>
                </w:rPr>
                <w:t>https://www.researchgate.net/figure/Structure-of-5-end-capped-mRNAs-The-cap-0-cap-1-and-cap-2-structures-and-5-5_fig2_293044451</w:t>
              </w:r>
            </w:hyperlink>
            <w:r w:rsidRPr="0024148E">
              <w:rPr>
                <w:rFonts w:ascii="Times New Roman" w:eastAsia="PT Serif" w:hAnsi="Times New Roman" w:cs="Times New Roman"/>
              </w:rPr>
              <w:t xml:space="preserve"> </w:t>
            </w:r>
          </w:p>
        </w:tc>
        <w:tc>
          <w:tcPr>
            <w:tcW w:w="1984" w:type="dxa"/>
            <w:vMerge/>
            <w:shd w:val="clear" w:color="auto" w:fill="EAF1DD" w:themeFill="accent3" w:themeFillTint="33"/>
          </w:tcPr>
          <w:p w14:paraId="2A6BD733" w14:textId="6CE788BB" w:rsidR="009A5F14" w:rsidRPr="009A5F14" w:rsidRDefault="009A5F14" w:rsidP="009A5F14">
            <w:pPr>
              <w:rPr>
                <w:rFonts w:ascii="Times New Roman" w:eastAsia="PT Serif" w:hAnsi="Times New Roman" w:cs="Times New Roman"/>
                <w:color w:val="00B050"/>
              </w:rPr>
            </w:pPr>
          </w:p>
        </w:tc>
      </w:tr>
      <w:tr w:rsidR="009A5F14" w:rsidRPr="0024148E" w14:paraId="2D76BD67" w14:textId="062B91CD" w:rsidTr="00FB2EAD">
        <w:tc>
          <w:tcPr>
            <w:tcW w:w="7366" w:type="dxa"/>
          </w:tcPr>
          <w:p w14:paraId="7128F235"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biochemical interactions</w:t>
            </w:r>
          </w:p>
          <w:p w14:paraId="37BB74A5" w14:textId="503D3DCB" w:rsidR="009A5F14" w:rsidRPr="0024148E"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t>Types of interactions (general)</w:t>
            </w:r>
          </w:p>
        </w:tc>
        <w:tc>
          <w:tcPr>
            <w:tcW w:w="1984" w:type="dxa"/>
            <w:vMerge/>
            <w:shd w:val="clear" w:color="auto" w:fill="EAF1DD" w:themeFill="accent3" w:themeFillTint="33"/>
          </w:tcPr>
          <w:p w14:paraId="508529E2" w14:textId="09756479" w:rsidR="009A5F14" w:rsidRPr="009A5F14" w:rsidRDefault="009A5F14" w:rsidP="009A5F14">
            <w:pPr>
              <w:rPr>
                <w:rFonts w:ascii="Times New Roman" w:eastAsia="PT Serif" w:hAnsi="Times New Roman" w:cs="Times New Roman"/>
                <w:color w:val="00B050"/>
              </w:rPr>
            </w:pPr>
          </w:p>
        </w:tc>
      </w:tr>
      <w:tr w:rsidR="009A5F14" w:rsidRPr="0024148E" w14:paraId="4A4691B7" w14:textId="1FA496B9" w:rsidTr="00FB2EAD">
        <w:tc>
          <w:tcPr>
            <w:tcW w:w="7366" w:type="dxa"/>
          </w:tcPr>
          <w:p w14:paraId="029286B5" w14:textId="2041CF9A"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Competitive inhibition of proteins (1st section) </w:t>
            </w:r>
            <w:hyperlink r:id="rId12">
              <w:r w:rsidRPr="0024148E">
                <w:rPr>
                  <w:rFonts w:ascii="Times New Roman" w:eastAsia="PT Serif" w:hAnsi="Times New Roman" w:cs="Times New Roman"/>
                  <w:color w:val="1155CC"/>
                  <w:u w:val="single"/>
                </w:rPr>
                <w:t>https://chem.libretexts.org/Bookshelves/Biological_Chemistry/Supplemental_Modules_(Biological_Chemistry)/Pharmaceuticals/Enzyme_Inhibition</w:t>
              </w:r>
            </w:hyperlink>
            <w:r w:rsidRPr="0024148E">
              <w:rPr>
                <w:rFonts w:ascii="Times New Roman" w:eastAsia="PT Serif" w:hAnsi="Times New Roman" w:cs="Times New Roman"/>
              </w:rPr>
              <w:t xml:space="preserve"> </w:t>
            </w:r>
          </w:p>
        </w:tc>
        <w:tc>
          <w:tcPr>
            <w:tcW w:w="1984" w:type="dxa"/>
            <w:vMerge/>
            <w:shd w:val="clear" w:color="auto" w:fill="EAF1DD" w:themeFill="accent3" w:themeFillTint="33"/>
          </w:tcPr>
          <w:p w14:paraId="083705F6" w14:textId="779C3737" w:rsidR="009A5F14" w:rsidRPr="009A5F14" w:rsidRDefault="009A5F14" w:rsidP="009A5F14">
            <w:pPr>
              <w:rPr>
                <w:rFonts w:ascii="Times New Roman" w:eastAsia="PT Serif" w:hAnsi="Times New Roman" w:cs="Times New Roman"/>
                <w:color w:val="00B050"/>
              </w:rPr>
            </w:pPr>
          </w:p>
        </w:tc>
      </w:tr>
      <w:tr w:rsidR="009A5F14" w:rsidRPr="0024148E" w14:paraId="7F2C3EA8" w14:textId="41EC5E2C" w:rsidTr="00FB2EAD">
        <w:tc>
          <w:tcPr>
            <w:tcW w:w="7366" w:type="dxa"/>
          </w:tcPr>
          <w:p w14:paraId="72DEDFCE"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 [Bonus]Minimal pharmacology and importance of selectivity</w:t>
            </w:r>
          </w:p>
          <w:p w14:paraId="6B3CE256" w14:textId="77777777" w:rsidR="009A5F14" w:rsidRPr="0024148E" w:rsidRDefault="0091634F" w:rsidP="009A5F14">
            <w:pPr>
              <w:numPr>
                <w:ilvl w:val="2"/>
                <w:numId w:val="4"/>
              </w:numPr>
              <w:rPr>
                <w:rFonts w:ascii="Times New Roman" w:eastAsia="PT Serif" w:hAnsi="Times New Roman" w:cs="Times New Roman"/>
              </w:rPr>
            </w:pPr>
            <w:hyperlink r:id="rId13">
              <w:r w:rsidR="009A5F14" w:rsidRPr="0024148E">
                <w:rPr>
                  <w:rFonts w:ascii="Times New Roman" w:eastAsia="PT Serif" w:hAnsi="Times New Roman" w:cs="Times New Roman"/>
                  <w:color w:val="1155CC"/>
                  <w:u w:val="single"/>
                </w:rPr>
                <w:t>https://chem.libretexts.org/Bookshelves/Biological_Chemistry/Book3A_Medicines_by_Design/01%3A_ABCs_of_Pharmacology/1.02%3A_A_Drug's_Life</w:t>
              </w:r>
            </w:hyperlink>
          </w:p>
          <w:p w14:paraId="0B20AA27" w14:textId="3D9154B1" w:rsidR="009A5F14" w:rsidRPr="0024148E"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(Optional, more advanced details of the previous article) </w:t>
            </w:r>
            <w:hyperlink r:id="rId14">
              <w:r w:rsidRPr="0024148E">
                <w:rPr>
                  <w:rFonts w:ascii="Times New Roman" w:eastAsia="PT Serif" w:hAnsi="Times New Roman" w:cs="Times New Roman"/>
                  <w:color w:val="1155CC"/>
                  <w:u w:val="single"/>
                </w:rPr>
                <w:t>https://chem.libretexts.org/Bookshelves/Biological_Chemistry/Supplemental_Modules_(Biological_Chemistry)/Medicinal_Chemistry/Basic_Aspects_of_Drug_Activity</w:t>
              </w:r>
            </w:hyperlink>
            <w:r w:rsidRPr="0024148E">
              <w:rPr>
                <w:rFonts w:ascii="Times New Roman" w:eastAsia="PT Serif" w:hAnsi="Times New Roman" w:cs="Times New Roman"/>
              </w:rPr>
              <w:t xml:space="preserve"> </w:t>
            </w:r>
          </w:p>
        </w:tc>
        <w:tc>
          <w:tcPr>
            <w:tcW w:w="1984" w:type="dxa"/>
            <w:vMerge/>
            <w:shd w:val="clear" w:color="auto" w:fill="EAF1DD" w:themeFill="accent3" w:themeFillTint="33"/>
          </w:tcPr>
          <w:p w14:paraId="23E5937B" w14:textId="3EFF4133" w:rsidR="009A5F14" w:rsidRPr="009A5F14" w:rsidRDefault="009A5F14" w:rsidP="009A5F14">
            <w:pPr>
              <w:rPr>
                <w:rFonts w:ascii="Times New Roman" w:eastAsia="PT Serif" w:hAnsi="Times New Roman" w:cs="Times New Roman"/>
                <w:color w:val="00B050"/>
              </w:rPr>
            </w:pPr>
          </w:p>
        </w:tc>
      </w:tr>
      <w:tr w:rsidR="00184311" w:rsidRPr="0024148E" w14:paraId="1619BF04" w14:textId="395792D3" w:rsidTr="00D0693D">
        <w:tc>
          <w:tcPr>
            <w:tcW w:w="7366" w:type="dxa"/>
          </w:tcPr>
          <w:p w14:paraId="20F3F454"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Interpretation of 3D molecular models</w:t>
            </w:r>
          </w:p>
          <w:p w14:paraId="49F0F0B0"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3D representations of protein structure </w:t>
            </w:r>
            <w:hyperlink r:id="rId15">
              <w:r w:rsidRPr="0024148E">
                <w:rPr>
                  <w:rFonts w:ascii="Times New Roman" w:eastAsia="PT Serif" w:hAnsi="Times New Roman" w:cs="Times New Roman"/>
                  <w:color w:val="1155CC"/>
                  <w:u w:val="single"/>
                </w:rPr>
                <w:t>https://bio.libretexts.org/Bookshelves/Biochemistry/Fundamentals_of_Biochemistry_(LibreTexts)/01%3A_Unit_I-_Structure_and_Catalysis/04%3A_The_Three-Dimensional_Structure_of_Proteins/4.11%3A_Biomolecular_Visualization_-_Conceptions_and_Misconceptions</w:t>
              </w:r>
            </w:hyperlink>
            <w:r w:rsidRPr="0024148E">
              <w:rPr>
                <w:rFonts w:ascii="Times New Roman" w:eastAsia="PT Serif" w:hAnsi="Times New Roman" w:cs="Times New Roman"/>
              </w:rPr>
              <w:t xml:space="preserve"> </w:t>
            </w:r>
          </w:p>
          <w:p w14:paraId="3B4E764A"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Protein-ligand binding </w:t>
            </w:r>
          </w:p>
          <w:p w14:paraId="4C1CD35E" w14:textId="77777777" w:rsidR="00184311" w:rsidRPr="0024148E" w:rsidRDefault="0091634F" w:rsidP="004117E5">
            <w:pPr>
              <w:numPr>
                <w:ilvl w:val="2"/>
                <w:numId w:val="4"/>
              </w:numPr>
              <w:rPr>
                <w:rFonts w:ascii="Times New Roman" w:eastAsia="PT Serif" w:hAnsi="Times New Roman" w:cs="Times New Roman"/>
              </w:rPr>
            </w:pPr>
            <w:hyperlink r:id="rId16">
              <w:r w:rsidR="00184311" w:rsidRPr="0024148E">
                <w:rPr>
                  <w:rFonts w:ascii="Times New Roman" w:eastAsia="PT Serif" w:hAnsi="Times New Roman" w:cs="Times New Roman"/>
                  <w:color w:val="1155CC"/>
                  <w:u w:val="single"/>
                </w:rPr>
                <w:t>https://en.wikipedia.org/wiki/Protein%E2%80%93ligand_complex</w:t>
              </w:r>
            </w:hyperlink>
            <w:r w:rsidR="00184311" w:rsidRPr="0024148E">
              <w:rPr>
                <w:rFonts w:ascii="Times New Roman" w:eastAsia="PT Serif" w:hAnsi="Times New Roman" w:cs="Times New Roman"/>
              </w:rPr>
              <w:t xml:space="preserve"> </w:t>
            </w:r>
          </w:p>
          <w:p w14:paraId="65089A71" w14:textId="6226A14A" w:rsidR="00184311" w:rsidRPr="0024148E" w:rsidRDefault="0091634F" w:rsidP="004117E5">
            <w:pPr>
              <w:numPr>
                <w:ilvl w:val="2"/>
                <w:numId w:val="4"/>
              </w:numPr>
              <w:rPr>
                <w:rFonts w:ascii="Times New Roman" w:eastAsia="PT Serif" w:hAnsi="Times New Roman" w:cs="Times New Roman"/>
              </w:rPr>
            </w:pPr>
            <w:hyperlink r:id="rId17">
              <w:r w:rsidR="00184311" w:rsidRPr="0024148E">
                <w:rPr>
                  <w:rFonts w:ascii="Times New Roman" w:eastAsia="PT Serif" w:hAnsi="Times New Roman" w:cs="Times New Roman"/>
                  <w:color w:val="1155CC"/>
                  <w:u w:val="single"/>
                </w:rPr>
                <w:t>https://durrantlab.pitt.edu/binana/</w:t>
              </w:r>
            </w:hyperlink>
            <w:r w:rsidR="00184311" w:rsidRPr="0024148E">
              <w:rPr>
                <w:rFonts w:ascii="Times New Roman" w:eastAsia="PT Serif" w:hAnsi="Times New Roman" w:cs="Times New Roman"/>
              </w:rPr>
              <w:t xml:space="preserve"> click “use example files”</w:t>
            </w:r>
          </w:p>
        </w:tc>
        <w:tc>
          <w:tcPr>
            <w:tcW w:w="1984" w:type="dxa"/>
            <w:shd w:val="clear" w:color="auto" w:fill="EAF1DD" w:themeFill="accent3" w:themeFillTint="33"/>
          </w:tcPr>
          <w:p w14:paraId="1B5CC439" w14:textId="07AC313B" w:rsidR="00D0693D" w:rsidRDefault="007E1768" w:rsidP="009A5F14">
            <w:pPr>
              <w:rPr>
                <w:rFonts w:ascii="Times New Roman" w:eastAsia="PT Serif" w:hAnsi="Times New Roman" w:cs="Times New Roman"/>
              </w:rPr>
            </w:pPr>
            <w:r>
              <w:rPr>
                <w:rFonts w:ascii="Times New Roman" w:eastAsia="PT Serif" w:hAnsi="Times New Roman" w:cs="Times New Roman"/>
              </w:rPr>
              <w:lastRenderedPageBreak/>
              <w:t>Handout [d</w:t>
            </w:r>
            <w:r w:rsidR="00D0693D">
              <w:rPr>
                <w:rFonts w:ascii="Times New Roman" w:eastAsia="PT Serif" w:hAnsi="Times New Roman" w:cs="Times New Roman"/>
              </w:rPr>
              <w:t>one</w:t>
            </w:r>
            <w:r>
              <w:rPr>
                <w:rFonts w:ascii="Times New Roman" w:eastAsia="PT Serif" w:hAnsi="Times New Roman" w:cs="Times New Roman"/>
              </w:rPr>
              <w:t>]</w:t>
            </w:r>
          </w:p>
          <w:p w14:paraId="6FA88AE1" w14:textId="5F65B9F2" w:rsidR="00184311" w:rsidRPr="0024148E" w:rsidRDefault="00D0693D" w:rsidP="009A5F14">
            <w:pPr>
              <w:rPr>
                <w:rFonts w:ascii="Times New Roman" w:eastAsia="PT Serif" w:hAnsi="Times New Roman" w:cs="Times New Roman"/>
              </w:rPr>
            </w:pPr>
            <w:r>
              <w:rPr>
                <w:rFonts w:ascii="Times New Roman" w:eastAsia="PT Serif" w:hAnsi="Times New Roman" w:cs="Times New Roman"/>
              </w:rPr>
              <w:t>(</w:t>
            </w:r>
            <w:r w:rsidRPr="00D0693D">
              <w:rPr>
                <w:rFonts w:ascii="Times New Roman" w:eastAsia="PT Serif" w:hAnsi="Times New Roman" w:cs="Times New Roman"/>
              </w:rPr>
              <w:t>2-molstruc-3D.docx</w:t>
            </w:r>
            <w:r>
              <w:rPr>
                <w:rFonts w:ascii="Times New Roman" w:eastAsia="PT Serif" w:hAnsi="Times New Roman" w:cs="Times New Roman"/>
              </w:rPr>
              <w:t>)</w:t>
            </w:r>
          </w:p>
        </w:tc>
      </w:tr>
      <w:tr w:rsidR="00184311" w:rsidRPr="0024148E" w14:paraId="4E013D34" w14:textId="2FE4DEF6" w:rsidTr="00ED65C4">
        <w:tc>
          <w:tcPr>
            <w:tcW w:w="7366" w:type="dxa"/>
          </w:tcPr>
          <w:p w14:paraId="48E6CC5F" w14:textId="3B93B303" w:rsidR="00184311" w:rsidRPr="0024148E" w:rsidRDefault="00AF4470" w:rsidP="004117E5">
            <w:pPr>
              <w:numPr>
                <w:ilvl w:val="0"/>
                <w:numId w:val="4"/>
              </w:numPr>
              <w:rPr>
                <w:rFonts w:ascii="Times New Roman" w:eastAsia="PT Serif" w:hAnsi="Times New Roman" w:cs="Times New Roman"/>
              </w:rPr>
            </w:pPr>
            <w:r>
              <w:rPr>
                <w:rFonts w:ascii="Times New Roman" w:eastAsia="PT Serif" w:hAnsi="Times New Roman" w:cs="Times New Roman"/>
              </w:rPr>
              <w:t>Practical usage of f</w:t>
            </w:r>
            <w:r w:rsidR="00184311" w:rsidRPr="0024148E">
              <w:rPr>
                <w:rFonts w:ascii="Times New Roman" w:eastAsia="PT Serif" w:hAnsi="Times New Roman" w:cs="Times New Roman"/>
              </w:rPr>
              <w:t>ree</w:t>
            </w:r>
            <w:r>
              <w:rPr>
                <w:rFonts w:ascii="Times New Roman" w:eastAsia="PT Serif" w:hAnsi="Times New Roman" w:cs="Times New Roman"/>
              </w:rPr>
              <w:t xml:space="preserve"> </w:t>
            </w:r>
            <w:r w:rsidR="005E18DE">
              <w:rPr>
                <w:rFonts w:ascii="Times New Roman" w:eastAsia="PT Serif" w:hAnsi="Times New Roman" w:cs="Times New Roman"/>
              </w:rPr>
              <w:t>computational chemistry-related online</w:t>
            </w:r>
            <w:r w:rsidR="00184311" w:rsidRPr="0024148E">
              <w:rPr>
                <w:rFonts w:ascii="Times New Roman" w:eastAsia="PT Serif" w:hAnsi="Times New Roman" w:cs="Times New Roman"/>
              </w:rPr>
              <w:t xml:space="preserve"> </w:t>
            </w:r>
            <w:r w:rsidR="00CC30CF" w:rsidRPr="0024148E">
              <w:rPr>
                <w:rFonts w:ascii="Times New Roman" w:eastAsia="PT Serif" w:hAnsi="Times New Roman" w:cs="Times New Roman"/>
              </w:rPr>
              <w:t xml:space="preserve">resources </w:t>
            </w:r>
            <w:r w:rsidR="00CC30CF">
              <w:rPr>
                <w:rFonts w:ascii="Times New Roman" w:eastAsia="PT Serif" w:hAnsi="Times New Roman" w:cs="Times New Roman"/>
              </w:rPr>
              <w:t>or</w:t>
            </w:r>
            <w:r w:rsidR="005E18DE">
              <w:rPr>
                <w:rFonts w:ascii="Times New Roman" w:eastAsia="PT Serif" w:hAnsi="Times New Roman" w:cs="Times New Roman"/>
              </w:rPr>
              <w:t xml:space="preserve"> offline tools </w:t>
            </w:r>
            <w:r w:rsidR="00184311" w:rsidRPr="0024148E">
              <w:rPr>
                <w:rFonts w:ascii="Times New Roman" w:eastAsia="PT Serif" w:hAnsi="Times New Roman" w:cs="Times New Roman"/>
              </w:rPr>
              <w:t>for academic usage</w:t>
            </w:r>
          </w:p>
          <w:p w14:paraId="1D4C52DF" w14:textId="403480E8" w:rsidR="00AF4470" w:rsidRPr="0024148E" w:rsidRDefault="00AF4470" w:rsidP="00AF4470">
            <w:pPr>
              <w:numPr>
                <w:ilvl w:val="1"/>
                <w:numId w:val="4"/>
              </w:numPr>
              <w:rPr>
                <w:rFonts w:ascii="Times New Roman" w:eastAsia="PT Serif" w:hAnsi="Times New Roman" w:cs="Times New Roman"/>
              </w:rPr>
            </w:pPr>
            <w:r w:rsidRPr="0024148E">
              <w:rPr>
                <w:rFonts w:ascii="Times New Roman" w:eastAsia="PT Serif" w:hAnsi="Times New Roman" w:cs="Times New Roman"/>
              </w:rPr>
              <w:t>Reason of small-molecule inhibitor design</w:t>
            </w:r>
            <w:r w:rsidR="006B1598">
              <w:rPr>
                <w:rFonts w:ascii="Times New Roman" w:eastAsia="PT Serif" w:hAnsi="Times New Roman" w:cs="Times New Roman"/>
              </w:rPr>
              <w:t>:</w:t>
            </w:r>
          </w:p>
          <w:p w14:paraId="5343F5BC" w14:textId="5A03BC8D" w:rsidR="006B1598" w:rsidRPr="006B1598" w:rsidRDefault="006B1598" w:rsidP="006B1598">
            <w:pPr>
              <w:numPr>
                <w:ilvl w:val="2"/>
                <w:numId w:val="4"/>
              </w:numPr>
              <w:rPr>
                <w:rFonts w:ascii="Times New Roman" w:eastAsia="PT Serif" w:hAnsi="Times New Roman" w:cs="Times New Roman"/>
              </w:rPr>
            </w:pPr>
            <w:r>
              <w:rPr>
                <w:rFonts w:ascii="Times New Roman" w:eastAsia="PT Serif" w:hAnsi="Times New Roman" w:cs="Times New Roman"/>
              </w:rPr>
              <w:t>F</w:t>
            </w:r>
            <w:r w:rsidR="00AF4470" w:rsidRPr="0024148E">
              <w:rPr>
                <w:rFonts w:ascii="Times New Roman" w:eastAsia="PT Serif" w:hAnsi="Times New Roman" w:cs="Times New Roman"/>
              </w:rPr>
              <w:t xml:space="preserve">unction of target protein: </w:t>
            </w:r>
            <w:r w:rsidRPr="0024148E">
              <w:rPr>
                <w:rFonts w:ascii="Times New Roman" w:eastAsia="PT Serif" w:hAnsi="Times New Roman" w:cs="Times New Roman"/>
              </w:rPr>
              <w:t>Why should we inhibit this protein?</w:t>
            </w:r>
          </w:p>
          <w:p w14:paraId="28898EB5" w14:textId="77777777" w:rsidR="006B1598" w:rsidRDefault="00AF4470" w:rsidP="006B1598">
            <w:pPr>
              <w:numPr>
                <w:ilvl w:val="3"/>
                <w:numId w:val="4"/>
              </w:numPr>
              <w:rPr>
                <w:rFonts w:ascii="Times New Roman" w:eastAsia="PT Serif" w:hAnsi="Times New Roman" w:cs="Times New Roman"/>
              </w:rPr>
            </w:pPr>
            <w:r w:rsidRPr="0024148E">
              <w:rPr>
                <w:rFonts w:ascii="Times New Roman" w:eastAsia="PT Serif" w:hAnsi="Times New Roman" w:cs="Times New Roman"/>
              </w:rPr>
              <w:t>journal article</w:t>
            </w:r>
          </w:p>
          <w:p w14:paraId="70B67DE1" w14:textId="6B2FEC4F" w:rsidR="00AF4470" w:rsidRPr="0024148E" w:rsidRDefault="00AF4470" w:rsidP="006B1598">
            <w:pPr>
              <w:numPr>
                <w:ilvl w:val="3"/>
                <w:numId w:val="4"/>
              </w:numPr>
              <w:rPr>
                <w:rFonts w:ascii="Times New Roman" w:eastAsia="PT Serif" w:hAnsi="Times New Roman" w:cs="Times New Roman"/>
              </w:rPr>
            </w:pPr>
            <w:r w:rsidRPr="0024148E">
              <w:rPr>
                <w:rFonts w:ascii="Times New Roman" w:eastAsia="PT Serif" w:hAnsi="Times New Roman" w:cs="Times New Roman"/>
              </w:rPr>
              <w:t xml:space="preserve">Uniprot </w:t>
            </w:r>
            <w:hyperlink r:id="rId18">
              <w:r w:rsidRPr="0024148E">
                <w:rPr>
                  <w:rFonts w:ascii="Times New Roman" w:eastAsia="PT Serif" w:hAnsi="Times New Roman" w:cs="Times New Roman"/>
                  <w:color w:val="1155CC"/>
                  <w:u w:val="single"/>
                </w:rPr>
                <w:t>https://www.uniprot.org</w:t>
              </w:r>
            </w:hyperlink>
            <w:r w:rsidRPr="0024148E">
              <w:rPr>
                <w:rFonts w:ascii="Times New Roman" w:eastAsia="PT Serif" w:hAnsi="Times New Roman" w:cs="Times New Roman"/>
              </w:rPr>
              <w:t xml:space="preserve"> </w:t>
            </w:r>
          </w:p>
          <w:p w14:paraId="1413F42E" w14:textId="22300249" w:rsidR="00AF4470" w:rsidRPr="0024148E" w:rsidRDefault="002E5C76" w:rsidP="00563696">
            <w:pPr>
              <w:numPr>
                <w:ilvl w:val="1"/>
                <w:numId w:val="4"/>
              </w:numPr>
              <w:rPr>
                <w:rFonts w:ascii="Times New Roman" w:eastAsia="PT Serif" w:hAnsi="Times New Roman" w:cs="Times New Roman"/>
              </w:rPr>
            </w:pPr>
            <w:r>
              <w:rPr>
                <w:rFonts w:ascii="Times New Roman" w:eastAsia="PT Serif" w:hAnsi="Times New Roman" w:cs="Times New Roman"/>
              </w:rPr>
              <w:t>The protein databank</w:t>
            </w:r>
          </w:p>
          <w:p w14:paraId="5C8B40E8" w14:textId="3FDB0433" w:rsidR="00AF4470" w:rsidRPr="006B1598" w:rsidRDefault="00AF4470" w:rsidP="00563696">
            <w:pPr>
              <w:numPr>
                <w:ilvl w:val="2"/>
                <w:numId w:val="4"/>
              </w:numPr>
              <w:rPr>
                <w:rFonts w:ascii="Times New Roman" w:eastAsia="PT Serif" w:hAnsi="Times New Roman" w:cs="Times New Roman"/>
              </w:rPr>
            </w:pPr>
            <w:r w:rsidRPr="006B1598">
              <w:rPr>
                <w:rFonts w:ascii="Times New Roman" w:eastAsia="PT Serif" w:hAnsi="Times New Roman" w:cs="Times New Roman"/>
              </w:rPr>
              <w:t xml:space="preserve">Search on uniprot and </w:t>
            </w:r>
            <w:r w:rsidR="006B1598" w:rsidRPr="006B1598">
              <w:rPr>
                <w:rFonts w:ascii="Times New Roman" w:eastAsia="PT Serif" w:hAnsi="Times New Roman" w:cs="Times New Roman"/>
              </w:rPr>
              <w:t xml:space="preserve">RCSB PDB </w:t>
            </w:r>
            <w:hyperlink r:id="rId19" w:history="1">
              <w:r w:rsidR="002211AB" w:rsidRPr="00DC2C40">
                <w:rPr>
                  <w:rStyle w:val="Hyperlink"/>
                  <w:rFonts w:ascii="Times New Roman" w:eastAsia="PT Serif" w:hAnsi="Times New Roman" w:cs="Times New Roman"/>
                </w:rPr>
                <w:t>https://rcsb.org</w:t>
              </w:r>
            </w:hyperlink>
            <w:r w:rsidR="006B1598" w:rsidRPr="00DC2C40">
              <w:rPr>
                <w:rFonts w:ascii="Times New Roman" w:eastAsia="PT Serif" w:hAnsi="Times New Roman" w:cs="Times New Roman"/>
              </w:rPr>
              <w:t xml:space="preserve"> </w:t>
            </w:r>
            <w:r w:rsidR="002211AB" w:rsidRPr="00DC2C40">
              <w:rPr>
                <w:rFonts w:ascii="Times New Roman" w:eastAsia="PT Serif" w:hAnsi="Times New Roman" w:cs="Times New Roman"/>
              </w:rPr>
              <w:t>[also ex1]</w:t>
            </w:r>
          </w:p>
          <w:p w14:paraId="6545E6F6" w14:textId="77777777" w:rsidR="00AF4470" w:rsidRPr="0024148E" w:rsidRDefault="00AF4470" w:rsidP="00563696">
            <w:pPr>
              <w:numPr>
                <w:ilvl w:val="2"/>
                <w:numId w:val="4"/>
              </w:numPr>
              <w:rPr>
                <w:rFonts w:ascii="Times New Roman" w:eastAsia="PT Serif" w:hAnsi="Times New Roman" w:cs="Times New Roman"/>
              </w:rPr>
            </w:pPr>
            <w:r w:rsidRPr="0024148E">
              <w:rPr>
                <w:rFonts w:ascii="Times New Roman" w:eastAsia="PT Serif" w:hAnsi="Times New Roman" w:cs="Times New Roman"/>
              </w:rPr>
              <w:t>Selection of experimental structure</w:t>
            </w:r>
          </w:p>
          <w:p w14:paraId="4AC68B66" w14:textId="77777777" w:rsidR="00D06305" w:rsidRPr="0024148E" w:rsidRDefault="00D06305" w:rsidP="00D06305">
            <w:pPr>
              <w:numPr>
                <w:ilvl w:val="1"/>
                <w:numId w:val="4"/>
              </w:numPr>
              <w:rPr>
                <w:rFonts w:ascii="Times New Roman" w:eastAsia="PT Serif" w:hAnsi="Times New Roman" w:cs="Times New Roman"/>
              </w:rPr>
            </w:pPr>
            <w:r w:rsidRPr="0024148E">
              <w:rPr>
                <w:rFonts w:ascii="Times New Roman" w:eastAsia="PT Serif" w:hAnsi="Times New Roman" w:cs="Times New Roman"/>
              </w:rPr>
              <w:t>Software download links and installation (</w:t>
            </w:r>
            <w:r>
              <w:rPr>
                <w:rFonts w:ascii="Times New Roman" w:eastAsia="PT Serif" w:hAnsi="Times New Roman" w:cs="Times New Roman"/>
              </w:rPr>
              <w:t>demo0</w:t>
            </w:r>
            <w:r w:rsidRPr="0024148E">
              <w:rPr>
                <w:rFonts w:ascii="Times New Roman" w:eastAsia="PT Serif" w:hAnsi="Times New Roman" w:cs="Times New Roman"/>
              </w:rPr>
              <w:t>)</w:t>
            </w:r>
          </w:p>
          <w:p w14:paraId="3DDEB11B" w14:textId="77777777" w:rsidR="00D06305" w:rsidRPr="0024148E" w:rsidRDefault="00D06305" w:rsidP="00D06305">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Installation of computational chemistry programs </w:t>
            </w:r>
          </w:p>
          <w:p w14:paraId="233D259D" w14:textId="77777777" w:rsidR="00D06305" w:rsidRPr="0024148E" w:rsidRDefault="00D06305" w:rsidP="00D06305">
            <w:pPr>
              <w:numPr>
                <w:ilvl w:val="3"/>
                <w:numId w:val="4"/>
              </w:numPr>
              <w:rPr>
                <w:rFonts w:ascii="Times New Roman" w:eastAsia="PT Serif" w:hAnsi="Times New Roman" w:cs="Times New Roman"/>
              </w:rPr>
            </w:pPr>
            <w:r w:rsidRPr="0024148E">
              <w:rPr>
                <w:rFonts w:ascii="Times New Roman" w:eastAsia="PT Serif" w:hAnsi="Times New Roman" w:cs="Times New Roman"/>
              </w:rPr>
              <w:t>Anaconda/miniconda</w:t>
            </w:r>
          </w:p>
          <w:p w14:paraId="7BD8B27A" w14:textId="77777777" w:rsidR="00D06305" w:rsidRPr="0024148E" w:rsidRDefault="00D06305" w:rsidP="00D06305">
            <w:pPr>
              <w:numPr>
                <w:ilvl w:val="3"/>
                <w:numId w:val="4"/>
              </w:numPr>
              <w:rPr>
                <w:rFonts w:ascii="Times New Roman" w:eastAsia="PT Serif" w:hAnsi="Times New Roman" w:cs="Times New Roman"/>
              </w:rPr>
            </w:pPr>
            <w:r w:rsidRPr="0024148E">
              <w:rPr>
                <w:rFonts w:ascii="Times New Roman" w:eastAsia="PT Serif" w:hAnsi="Times New Roman" w:cs="Times New Roman"/>
              </w:rPr>
              <w:t>Install everything in the same conda environment</w:t>
            </w:r>
          </w:p>
          <w:p w14:paraId="2D73E8C0" w14:textId="4343E63C" w:rsidR="00D06305" w:rsidRDefault="00D06305" w:rsidP="00D06305">
            <w:pPr>
              <w:numPr>
                <w:ilvl w:val="3"/>
                <w:numId w:val="4"/>
              </w:numPr>
              <w:rPr>
                <w:rFonts w:ascii="Times New Roman" w:eastAsia="PT Serif" w:hAnsi="Times New Roman" w:cs="Times New Roman"/>
              </w:rPr>
            </w:pPr>
            <w:r w:rsidRPr="0024148E">
              <w:rPr>
                <w:rFonts w:ascii="Times New Roman" w:eastAsia="PT Serif" w:hAnsi="Times New Roman" w:cs="Times New Roman"/>
              </w:rPr>
              <w:t>Optional manual install</w:t>
            </w:r>
          </w:p>
          <w:p w14:paraId="593B4096" w14:textId="3E891EEB" w:rsidR="00184311" w:rsidRPr="0024148E" w:rsidRDefault="006B1598" w:rsidP="004117E5">
            <w:pPr>
              <w:numPr>
                <w:ilvl w:val="1"/>
                <w:numId w:val="4"/>
              </w:numPr>
              <w:rPr>
                <w:rFonts w:ascii="Times New Roman" w:eastAsia="PT Serif" w:hAnsi="Times New Roman" w:cs="Times New Roman"/>
              </w:rPr>
            </w:pPr>
            <w:r>
              <w:rPr>
                <w:rFonts w:ascii="Times New Roman" w:eastAsia="PT Serif" w:hAnsi="Times New Roman" w:cs="Times New Roman"/>
              </w:rPr>
              <w:t>Other resources that will be discussed later</w:t>
            </w:r>
          </w:p>
          <w:p w14:paraId="7E7D0DE1" w14:textId="4E24DE02" w:rsidR="00184311" w:rsidRPr="0024148E" w:rsidRDefault="00184311" w:rsidP="004117E5">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pubchem </w:t>
            </w:r>
            <w:hyperlink r:id="rId20">
              <w:r w:rsidRPr="0024148E">
                <w:rPr>
                  <w:rFonts w:ascii="Times New Roman" w:eastAsia="PT Serif" w:hAnsi="Times New Roman" w:cs="Times New Roman"/>
                  <w:color w:val="1155CC"/>
                  <w:u w:val="single"/>
                </w:rPr>
                <w:t>https://pubchem.ncbi.nlm.nih.gov/</w:t>
              </w:r>
            </w:hyperlink>
            <w:r w:rsidRPr="0024148E">
              <w:rPr>
                <w:rFonts w:ascii="Times New Roman" w:eastAsia="PT Serif" w:hAnsi="Times New Roman" w:cs="Times New Roman"/>
              </w:rPr>
              <w:t xml:space="preserve"> </w:t>
            </w:r>
            <w:r w:rsidR="002211AB">
              <w:rPr>
                <w:rFonts w:ascii="Times New Roman" w:eastAsia="PT Serif" w:hAnsi="Times New Roman" w:cs="Times New Roman"/>
              </w:rPr>
              <w:t xml:space="preserve"> [ex2</w:t>
            </w:r>
            <w:r w:rsidR="00477BA6">
              <w:rPr>
                <w:rFonts w:ascii="Times New Roman" w:eastAsia="PT Serif" w:hAnsi="Times New Roman" w:cs="Times New Roman"/>
              </w:rPr>
              <w:t>-3</w:t>
            </w:r>
            <w:r w:rsidR="002211AB">
              <w:rPr>
                <w:rFonts w:ascii="Times New Roman" w:eastAsia="PT Serif" w:hAnsi="Times New Roman" w:cs="Times New Roman"/>
              </w:rPr>
              <w:t>]</w:t>
            </w:r>
          </w:p>
          <w:p w14:paraId="1E8A7849" w14:textId="6504A2B6" w:rsidR="00184311" w:rsidRPr="0024148E" w:rsidRDefault="00184311" w:rsidP="004117E5">
            <w:pPr>
              <w:numPr>
                <w:ilvl w:val="2"/>
                <w:numId w:val="4"/>
              </w:numPr>
              <w:rPr>
                <w:rFonts w:ascii="Times New Roman" w:eastAsia="PT Serif" w:hAnsi="Times New Roman" w:cs="Times New Roman"/>
              </w:rPr>
            </w:pPr>
            <w:r w:rsidRPr="0024148E">
              <w:rPr>
                <w:rFonts w:ascii="Times New Roman" w:eastAsia="PT Serif" w:hAnsi="Times New Roman" w:cs="Times New Roman"/>
              </w:rPr>
              <w:t>PDB2PQR server</w:t>
            </w:r>
            <w:r w:rsidR="002211AB">
              <w:rPr>
                <w:rFonts w:ascii="Times New Roman" w:eastAsia="PT Serif" w:hAnsi="Times New Roman" w:cs="Times New Roman"/>
              </w:rPr>
              <w:t xml:space="preserve"> [ex1]</w:t>
            </w:r>
          </w:p>
          <w:p w14:paraId="443F5DE0" w14:textId="293BC0E9" w:rsidR="00184311" w:rsidRPr="00D06305" w:rsidRDefault="00184311" w:rsidP="00D06305">
            <w:pPr>
              <w:numPr>
                <w:ilvl w:val="2"/>
                <w:numId w:val="4"/>
              </w:numPr>
              <w:rPr>
                <w:rFonts w:ascii="Times New Roman" w:eastAsia="PT Serif" w:hAnsi="Times New Roman" w:cs="Times New Roman"/>
              </w:rPr>
            </w:pPr>
            <w:r w:rsidRPr="0024148E">
              <w:rPr>
                <w:rFonts w:ascii="Times New Roman" w:eastAsia="PT Serif" w:hAnsi="Times New Roman" w:cs="Times New Roman"/>
              </w:rPr>
              <w:t>(pdb quick screen/swisssimilarity/pharmit/zinc)</w:t>
            </w:r>
            <w:r w:rsidR="002211AB">
              <w:rPr>
                <w:rFonts w:ascii="Times New Roman" w:eastAsia="PT Serif" w:hAnsi="Times New Roman" w:cs="Times New Roman"/>
              </w:rPr>
              <w:t xml:space="preserve"> [ex3]</w:t>
            </w:r>
          </w:p>
        </w:tc>
        <w:tc>
          <w:tcPr>
            <w:tcW w:w="1984" w:type="dxa"/>
            <w:shd w:val="clear" w:color="auto" w:fill="EAF1DD" w:themeFill="accent3" w:themeFillTint="33"/>
          </w:tcPr>
          <w:p w14:paraId="0244E7C4" w14:textId="79F54461" w:rsidR="00184311" w:rsidRPr="00ED65C4" w:rsidRDefault="00CF64CF" w:rsidP="009A5F14">
            <w:pPr>
              <w:rPr>
                <w:rFonts w:ascii="Times New Roman" w:eastAsia="PT Serif" w:hAnsi="Times New Roman" w:cs="Times New Roman"/>
              </w:rPr>
            </w:pPr>
            <w:r w:rsidRPr="00ED65C4">
              <w:rPr>
                <w:rFonts w:ascii="Times New Roman" w:eastAsia="PT Serif" w:hAnsi="Times New Roman" w:cs="Times New Roman"/>
              </w:rPr>
              <w:t xml:space="preserve">Demo0 </w:t>
            </w:r>
            <w:r w:rsidR="007E1768" w:rsidRPr="00ED65C4">
              <w:rPr>
                <w:rFonts w:ascii="Times New Roman" w:eastAsia="PT Serif" w:hAnsi="Times New Roman" w:cs="Times New Roman"/>
              </w:rPr>
              <w:t>[</w:t>
            </w:r>
            <w:r w:rsidRPr="00ED65C4">
              <w:rPr>
                <w:rFonts w:ascii="Times New Roman" w:eastAsia="PT Serif" w:hAnsi="Times New Roman" w:cs="Times New Roman"/>
              </w:rPr>
              <w:t>done</w:t>
            </w:r>
            <w:r w:rsidR="007E1768" w:rsidRPr="00ED65C4">
              <w:rPr>
                <w:rFonts w:ascii="Times New Roman" w:eastAsia="PT Serif" w:hAnsi="Times New Roman" w:cs="Times New Roman"/>
              </w:rPr>
              <w:t>]</w:t>
            </w:r>
          </w:p>
          <w:p w14:paraId="514D4801" w14:textId="2E83689E" w:rsidR="007E1768" w:rsidRDefault="007E1768" w:rsidP="009A5F14">
            <w:pPr>
              <w:rPr>
                <w:rFonts w:ascii="Times New Roman" w:eastAsia="PT Serif" w:hAnsi="Times New Roman" w:cs="Times New Roman"/>
              </w:rPr>
            </w:pPr>
            <w:r w:rsidRPr="00ED65C4">
              <w:rPr>
                <w:rFonts w:ascii="Times New Roman" w:eastAsia="PT Serif" w:hAnsi="Times New Roman" w:cs="Times New Roman"/>
              </w:rPr>
              <w:t>(demo0-install.pdf)</w:t>
            </w:r>
          </w:p>
          <w:p w14:paraId="02514AF8" w14:textId="77777777" w:rsidR="00A02024" w:rsidRPr="00ED65C4" w:rsidRDefault="00A02024" w:rsidP="009A5F14">
            <w:pPr>
              <w:rPr>
                <w:rFonts w:ascii="Times New Roman" w:eastAsia="PT Serif" w:hAnsi="Times New Roman" w:cs="Times New Roman"/>
              </w:rPr>
            </w:pPr>
          </w:p>
          <w:p w14:paraId="20F22528" w14:textId="77777777" w:rsidR="00CF64CF" w:rsidRPr="00ED65C4" w:rsidRDefault="007E1768" w:rsidP="009A5F14">
            <w:pPr>
              <w:rPr>
                <w:rFonts w:ascii="Times New Roman" w:eastAsia="PT Serif" w:hAnsi="Times New Roman" w:cs="Times New Roman"/>
              </w:rPr>
            </w:pPr>
            <w:r w:rsidRPr="00ED65C4">
              <w:rPr>
                <w:rFonts w:ascii="Times New Roman" w:eastAsia="PT Serif" w:hAnsi="Times New Roman" w:cs="Times New Roman"/>
              </w:rPr>
              <w:t>Handout [done]</w:t>
            </w:r>
          </w:p>
          <w:p w14:paraId="7A4A5BB4" w14:textId="024E4AD7" w:rsidR="007E1768" w:rsidRPr="00ED65C4" w:rsidRDefault="007E1768" w:rsidP="009A5F14">
            <w:pPr>
              <w:rPr>
                <w:rFonts w:ascii="Times New Roman" w:eastAsia="PT Serif" w:hAnsi="Times New Roman" w:cs="Times New Roman"/>
              </w:rPr>
            </w:pPr>
            <w:r w:rsidRPr="00ED65C4">
              <w:rPr>
                <w:rFonts w:ascii="Times New Roman" w:eastAsia="PT Serif" w:hAnsi="Times New Roman" w:cs="Times New Roman"/>
              </w:rPr>
              <w:t>(3-free-compchem-resources.docx</w:t>
            </w:r>
            <w:r w:rsidR="00961D7A">
              <w:rPr>
                <w:rFonts w:ascii="Times New Roman" w:eastAsia="PT Serif" w:hAnsi="Times New Roman" w:cs="Times New Roman"/>
              </w:rPr>
              <w:t>)</w:t>
            </w:r>
          </w:p>
        </w:tc>
      </w:tr>
      <w:tr w:rsidR="00184311" w:rsidRPr="0024148E" w14:paraId="6AADC405" w14:textId="5F30F152" w:rsidTr="00BC1166">
        <w:tc>
          <w:tcPr>
            <w:tcW w:w="7366" w:type="dxa"/>
          </w:tcPr>
          <w:p w14:paraId="100F06E4"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Exercise 1: warm-up exercise and limits of quick computational model.</w:t>
            </w:r>
          </w:p>
          <w:p w14:paraId="2B881885"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Fundamental of science: control test to validate your protocol</w:t>
            </w:r>
          </w:p>
          <w:p w14:paraId="5B230CC5" w14:textId="58DBBC5E" w:rsidR="00184311" w:rsidRPr="00CF64CF" w:rsidRDefault="00184311" w:rsidP="00CF64CF">
            <w:pPr>
              <w:numPr>
                <w:ilvl w:val="1"/>
                <w:numId w:val="4"/>
              </w:numPr>
              <w:rPr>
                <w:rFonts w:ascii="Times New Roman" w:eastAsia="PT Serif" w:hAnsi="Times New Roman" w:cs="Times New Roman"/>
              </w:rPr>
            </w:pPr>
            <w:r w:rsidRPr="0024148E">
              <w:rPr>
                <w:rFonts w:ascii="Times New Roman" w:eastAsia="PT Serif" w:hAnsi="Times New Roman" w:cs="Times New Roman"/>
              </w:rPr>
              <w:t>Demo1-manual-fit-eval</w:t>
            </w:r>
          </w:p>
        </w:tc>
        <w:tc>
          <w:tcPr>
            <w:tcW w:w="1984" w:type="dxa"/>
            <w:shd w:val="clear" w:color="auto" w:fill="EAF1DD" w:themeFill="accent3" w:themeFillTint="33"/>
          </w:tcPr>
          <w:p w14:paraId="50494BF2" w14:textId="0AC326B0" w:rsidR="00DE4302" w:rsidRDefault="00CF64CF" w:rsidP="009A5F14">
            <w:pPr>
              <w:rPr>
                <w:rFonts w:ascii="Times New Roman" w:eastAsia="PT Serif" w:hAnsi="Times New Roman" w:cs="Times New Roman"/>
              </w:rPr>
            </w:pPr>
            <w:r>
              <w:rPr>
                <w:rFonts w:ascii="Times New Roman" w:eastAsia="PT Serif" w:hAnsi="Times New Roman" w:cs="Times New Roman"/>
              </w:rPr>
              <w:t>Demo</w:t>
            </w:r>
            <w:r w:rsidR="00C15058">
              <w:rPr>
                <w:rFonts w:ascii="Times New Roman" w:eastAsia="PT Serif" w:hAnsi="Times New Roman" w:cs="Times New Roman"/>
              </w:rPr>
              <w:t>1</w:t>
            </w:r>
            <w:r w:rsidR="00DE4302">
              <w:rPr>
                <w:rFonts w:ascii="Times New Roman" w:eastAsia="PT Serif" w:hAnsi="Times New Roman" w:cs="Times New Roman"/>
              </w:rPr>
              <w:t xml:space="preserve"> </w:t>
            </w:r>
            <w:r w:rsidR="00BC1166">
              <w:rPr>
                <w:rFonts w:ascii="Times New Roman" w:eastAsia="PT Serif" w:hAnsi="Times New Roman" w:cs="Times New Roman"/>
              </w:rPr>
              <w:t>[</w:t>
            </w:r>
            <w:r w:rsidR="00DE4302">
              <w:rPr>
                <w:rFonts w:ascii="Times New Roman" w:eastAsia="PT Serif" w:hAnsi="Times New Roman" w:cs="Times New Roman"/>
              </w:rPr>
              <w:t>done</w:t>
            </w:r>
            <w:r w:rsidR="00BC1166">
              <w:rPr>
                <w:rFonts w:ascii="Times New Roman" w:eastAsia="PT Serif" w:hAnsi="Times New Roman" w:cs="Times New Roman"/>
              </w:rPr>
              <w:t>]</w:t>
            </w:r>
          </w:p>
          <w:p w14:paraId="28AE89F7" w14:textId="15E8D35D" w:rsidR="00D73D40" w:rsidRDefault="00C15058" w:rsidP="009A5F14">
            <w:pPr>
              <w:rPr>
                <w:rFonts w:ascii="Times New Roman" w:eastAsia="PT Serif" w:hAnsi="Times New Roman" w:cs="Times New Roman"/>
              </w:rPr>
            </w:pPr>
            <w:r>
              <w:rPr>
                <w:rFonts w:ascii="Times New Roman" w:eastAsia="PT Serif" w:hAnsi="Times New Roman" w:cs="Times New Roman"/>
              </w:rPr>
              <w:t>(</w:t>
            </w:r>
            <w:r w:rsidRPr="00C15058">
              <w:rPr>
                <w:rFonts w:ascii="Times New Roman" w:eastAsia="PT Serif" w:hAnsi="Times New Roman" w:cs="Times New Roman"/>
              </w:rPr>
              <w:t>demo1-manual-fit-eval.pdf</w:t>
            </w:r>
            <w:r>
              <w:rPr>
                <w:rFonts w:ascii="Times New Roman" w:eastAsia="PT Serif" w:hAnsi="Times New Roman" w:cs="Times New Roman"/>
              </w:rPr>
              <w:t>)</w:t>
            </w:r>
          </w:p>
          <w:p w14:paraId="65E93076" w14:textId="77777777" w:rsidR="00D73D40" w:rsidRDefault="00D73D40" w:rsidP="009A5F14">
            <w:pPr>
              <w:rPr>
                <w:rFonts w:ascii="Times New Roman" w:eastAsia="PT Serif" w:hAnsi="Times New Roman" w:cs="Times New Roman"/>
              </w:rPr>
            </w:pPr>
          </w:p>
          <w:p w14:paraId="5D30133D" w14:textId="4AEFA065" w:rsidR="00184311" w:rsidRDefault="00DE4302" w:rsidP="009A5F14">
            <w:pPr>
              <w:rPr>
                <w:rFonts w:ascii="Times New Roman" w:eastAsia="PT Serif" w:hAnsi="Times New Roman" w:cs="Times New Roman"/>
              </w:rPr>
            </w:pPr>
            <w:r>
              <w:rPr>
                <w:rFonts w:ascii="Times New Roman" w:eastAsia="PT Serif" w:hAnsi="Times New Roman" w:cs="Times New Roman"/>
              </w:rPr>
              <w:t>H</w:t>
            </w:r>
            <w:r w:rsidR="00CF64CF">
              <w:rPr>
                <w:rFonts w:ascii="Times New Roman" w:eastAsia="PT Serif" w:hAnsi="Times New Roman" w:cs="Times New Roman"/>
              </w:rPr>
              <w:t>andout</w:t>
            </w:r>
            <w:r>
              <w:rPr>
                <w:rFonts w:ascii="Times New Roman" w:eastAsia="PT Serif" w:hAnsi="Times New Roman" w:cs="Times New Roman"/>
              </w:rPr>
              <w:t xml:space="preserve"> </w:t>
            </w:r>
            <w:r w:rsidR="00BC1166">
              <w:rPr>
                <w:rFonts w:ascii="Times New Roman" w:eastAsia="PT Serif" w:hAnsi="Times New Roman" w:cs="Times New Roman"/>
              </w:rPr>
              <w:t>[done]</w:t>
            </w:r>
          </w:p>
          <w:p w14:paraId="34AF7411" w14:textId="506DF963" w:rsidR="00D73D40" w:rsidRDefault="00D73D40" w:rsidP="009A5F14">
            <w:pPr>
              <w:rPr>
                <w:rFonts w:ascii="Times New Roman" w:eastAsia="PT Serif" w:hAnsi="Times New Roman" w:cs="Times New Roman"/>
              </w:rPr>
            </w:pPr>
            <w:r>
              <w:rPr>
                <w:rFonts w:ascii="Times New Roman" w:eastAsia="PT Serif" w:hAnsi="Times New Roman" w:cs="Times New Roman"/>
              </w:rPr>
              <w:t>(</w:t>
            </w:r>
            <w:r w:rsidRPr="00D73D40">
              <w:rPr>
                <w:rFonts w:ascii="Times New Roman" w:eastAsia="PT Serif" w:hAnsi="Times New Roman" w:cs="Times New Roman"/>
              </w:rPr>
              <w:t>4-quick-eval-ex1-and-limit.docx</w:t>
            </w:r>
            <w:r>
              <w:rPr>
                <w:rFonts w:ascii="Times New Roman" w:eastAsia="PT Serif" w:hAnsi="Times New Roman" w:cs="Times New Roman"/>
              </w:rPr>
              <w:t>)</w:t>
            </w:r>
          </w:p>
          <w:p w14:paraId="26053630" w14:textId="77777777" w:rsidR="00D73D40" w:rsidRDefault="00D73D40" w:rsidP="009A5F14">
            <w:pPr>
              <w:rPr>
                <w:rFonts w:ascii="Times New Roman" w:eastAsia="PT Serif" w:hAnsi="Times New Roman" w:cs="Times New Roman"/>
              </w:rPr>
            </w:pPr>
          </w:p>
          <w:p w14:paraId="4761B2BC" w14:textId="77777777" w:rsidR="00DE4302" w:rsidRDefault="00DE4302" w:rsidP="009A5F14">
            <w:pPr>
              <w:rPr>
                <w:rFonts w:ascii="Times New Roman" w:eastAsia="PT Serif" w:hAnsi="Times New Roman" w:cs="Times New Roman"/>
              </w:rPr>
            </w:pPr>
            <w:r>
              <w:rPr>
                <w:rFonts w:ascii="Times New Roman" w:eastAsia="PT Serif" w:hAnsi="Times New Roman" w:cs="Times New Roman"/>
              </w:rPr>
              <w:t xml:space="preserve">Scripts </w:t>
            </w:r>
            <w:r w:rsidR="00BC1166">
              <w:rPr>
                <w:rFonts w:ascii="Times New Roman" w:eastAsia="PT Serif" w:hAnsi="Times New Roman" w:cs="Times New Roman"/>
              </w:rPr>
              <w:t>[</w:t>
            </w:r>
            <w:r>
              <w:rPr>
                <w:rFonts w:ascii="Times New Roman" w:eastAsia="PT Serif" w:hAnsi="Times New Roman" w:cs="Times New Roman"/>
              </w:rPr>
              <w:t>done</w:t>
            </w:r>
            <w:r w:rsidR="00BC1166">
              <w:rPr>
                <w:rFonts w:ascii="Times New Roman" w:eastAsia="PT Serif" w:hAnsi="Times New Roman" w:cs="Times New Roman"/>
              </w:rPr>
              <w:t>]</w:t>
            </w:r>
          </w:p>
          <w:p w14:paraId="73A6BA5E" w14:textId="6F4BA5F6" w:rsidR="00D73D40" w:rsidRPr="0024148E" w:rsidRDefault="00D73D40" w:rsidP="009A5F14">
            <w:pPr>
              <w:rPr>
                <w:rFonts w:ascii="Times New Roman" w:eastAsia="PT Serif" w:hAnsi="Times New Roman" w:cs="Times New Roman"/>
              </w:rPr>
            </w:pPr>
            <w:r>
              <w:rPr>
                <w:rFonts w:ascii="Times New Roman" w:eastAsia="PT Serif" w:hAnsi="Times New Roman" w:cs="Times New Roman"/>
              </w:rPr>
              <w:t>(in “scripts/box-local”)</w:t>
            </w:r>
          </w:p>
        </w:tc>
      </w:tr>
      <w:tr w:rsidR="00184311" w:rsidRPr="0024148E" w14:paraId="77FB2BF2" w14:textId="5E489159" w:rsidTr="00184311">
        <w:tc>
          <w:tcPr>
            <w:tcW w:w="7366" w:type="dxa"/>
          </w:tcPr>
          <w:p w14:paraId="66CA963F"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(optional 2022) Exercise 2: application of the “standard” protocol</w:t>
            </w:r>
          </w:p>
          <w:p w14:paraId="04F2D70A"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Workflow</w:t>
            </w:r>
          </w:p>
          <w:p w14:paraId="3FD20AF5" w14:textId="1B4DED01"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Demo2-common-protocol</w:t>
            </w:r>
          </w:p>
        </w:tc>
        <w:tc>
          <w:tcPr>
            <w:tcW w:w="1984" w:type="dxa"/>
          </w:tcPr>
          <w:p w14:paraId="58DCE59E" w14:textId="77777777" w:rsidR="00184311" w:rsidRDefault="00CF64CF" w:rsidP="009A5F14">
            <w:pPr>
              <w:rPr>
                <w:rFonts w:ascii="Times New Roman" w:eastAsia="PT Serif" w:hAnsi="Times New Roman" w:cs="Times New Roman"/>
              </w:rPr>
            </w:pPr>
            <w:r>
              <w:rPr>
                <w:rFonts w:ascii="Times New Roman" w:eastAsia="PT Serif" w:hAnsi="Times New Roman" w:cs="Times New Roman"/>
              </w:rPr>
              <w:t>Work in progress: Demo and handout</w:t>
            </w:r>
          </w:p>
          <w:p w14:paraId="20FCDE13" w14:textId="38F94D15" w:rsidR="00CF64CF" w:rsidRPr="0024148E" w:rsidRDefault="00CF64CF" w:rsidP="009A5F14">
            <w:pPr>
              <w:rPr>
                <w:rFonts w:ascii="Times New Roman" w:eastAsia="PT Serif" w:hAnsi="Times New Roman" w:cs="Times New Roman"/>
              </w:rPr>
            </w:pPr>
            <w:r>
              <w:rPr>
                <w:rFonts w:ascii="Times New Roman" w:eastAsia="PT Serif" w:hAnsi="Times New Roman" w:cs="Times New Roman"/>
              </w:rPr>
              <w:t>Scripts done</w:t>
            </w:r>
          </w:p>
        </w:tc>
      </w:tr>
      <w:tr w:rsidR="00184311" w:rsidRPr="0024148E" w14:paraId="466EE6FB" w14:textId="1FE0311B" w:rsidTr="00184311">
        <w:tc>
          <w:tcPr>
            <w:tcW w:w="7366" w:type="dxa"/>
          </w:tcPr>
          <w:p w14:paraId="4CF0EF09"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(optional 2022) Exercise 3: virtual screening, another direction of structure based drug design</w:t>
            </w:r>
          </w:p>
          <w:p w14:paraId="520F141F"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Workflow</w:t>
            </w:r>
          </w:p>
          <w:p w14:paraId="0472E2AE" w14:textId="4331245C"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Demo3-virtual-screening</w:t>
            </w:r>
          </w:p>
        </w:tc>
        <w:tc>
          <w:tcPr>
            <w:tcW w:w="1984" w:type="dxa"/>
          </w:tcPr>
          <w:p w14:paraId="76C8A71B" w14:textId="3FA7CA5E" w:rsidR="00184311" w:rsidRPr="0024148E" w:rsidRDefault="00CF64CF" w:rsidP="009A5F14">
            <w:pPr>
              <w:rPr>
                <w:rFonts w:ascii="Times New Roman" w:eastAsia="PT Serif" w:hAnsi="Times New Roman" w:cs="Times New Roman"/>
              </w:rPr>
            </w:pPr>
            <w:r>
              <w:rPr>
                <w:rFonts w:ascii="Times New Roman" w:eastAsia="PT Serif" w:hAnsi="Times New Roman" w:cs="Times New Roman"/>
              </w:rPr>
              <w:t>All pending</w:t>
            </w:r>
          </w:p>
        </w:tc>
      </w:tr>
      <w:tr w:rsidR="00184311" w:rsidRPr="0024148E" w14:paraId="5BFB7012" w14:textId="0ABFAFE5" w:rsidTr="00184311">
        <w:tc>
          <w:tcPr>
            <w:tcW w:w="7366" w:type="dxa"/>
          </w:tcPr>
          <w:p w14:paraId="412FA5E1" w14:textId="5056DA68"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color w:val="DDD9C3" w:themeColor="background2" w:themeShade="E6"/>
              </w:rPr>
              <w:t>Optional: Molecular Dynamics</w:t>
            </w:r>
          </w:p>
        </w:tc>
        <w:tc>
          <w:tcPr>
            <w:tcW w:w="1984" w:type="dxa"/>
          </w:tcPr>
          <w:p w14:paraId="76CBAC0B" w14:textId="77777777" w:rsidR="00184311" w:rsidRPr="0024148E" w:rsidRDefault="00184311" w:rsidP="009A5F14">
            <w:pPr>
              <w:ind w:left="360"/>
              <w:rPr>
                <w:rFonts w:ascii="Times New Roman" w:eastAsia="PT Serif" w:hAnsi="Times New Roman" w:cs="Times New Roman"/>
                <w:color w:val="DDD9C3" w:themeColor="background2" w:themeShade="E6"/>
              </w:rPr>
            </w:pPr>
          </w:p>
        </w:tc>
      </w:tr>
      <w:tr w:rsidR="00184311" w:rsidRPr="0024148E" w14:paraId="01750669" w14:textId="7E94299D" w:rsidTr="00184311">
        <w:tc>
          <w:tcPr>
            <w:tcW w:w="7366" w:type="dxa"/>
          </w:tcPr>
          <w:p w14:paraId="28312C16" w14:textId="71CA4D29" w:rsidR="00184311" w:rsidRPr="0024148E" w:rsidRDefault="00184311" w:rsidP="004117E5">
            <w:pPr>
              <w:pStyle w:val="ListParagraph"/>
              <w:numPr>
                <w:ilvl w:val="0"/>
                <w:numId w:val="4"/>
              </w:numPr>
              <w:rPr>
                <w:rFonts w:ascii="Times New Roman" w:eastAsia="PT Serif" w:hAnsi="Times New Roman" w:cs="Times New Roman"/>
              </w:rPr>
            </w:pPr>
            <w:r w:rsidRPr="0024148E">
              <w:rPr>
                <w:rFonts w:ascii="Times New Roman" w:eastAsia="PT Serif" w:hAnsi="Times New Roman" w:cs="Times New Roman"/>
                <w:color w:val="DDD9C3" w:themeColor="background2" w:themeShade="E6"/>
              </w:rPr>
              <w:t>Optional: QSAR and Machine learning-based optimization</w:t>
            </w:r>
          </w:p>
        </w:tc>
        <w:tc>
          <w:tcPr>
            <w:tcW w:w="1984" w:type="dxa"/>
          </w:tcPr>
          <w:p w14:paraId="150D638C" w14:textId="77777777" w:rsidR="00184311" w:rsidRPr="0024148E" w:rsidRDefault="00184311" w:rsidP="009A5F14">
            <w:pPr>
              <w:ind w:left="360"/>
              <w:rPr>
                <w:rFonts w:ascii="Times New Roman" w:eastAsia="PT Serif" w:hAnsi="Times New Roman" w:cs="Times New Roman"/>
                <w:color w:val="DDD9C3" w:themeColor="background2" w:themeShade="E6"/>
              </w:rPr>
            </w:pPr>
          </w:p>
        </w:tc>
      </w:tr>
    </w:tbl>
    <w:p w14:paraId="299D9FD4" w14:textId="77777777" w:rsidR="004117E5" w:rsidRPr="0024148E" w:rsidRDefault="004117E5">
      <w:pPr>
        <w:rPr>
          <w:rFonts w:ascii="Times New Roman" w:eastAsia="PT Serif" w:hAnsi="Times New Roman" w:cs="Times New Roman"/>
        </w:rPr>
      </w:pPr>
    </w:p>
    <w:p w14:paraId="00000009" w14:textId="77777777" w:rsidR="00E10113" w:rsidRPr="0024148E" w:rsidRDefault="00E10113">
      <w:pPr>
        <w:rPr>
          <w:rFonts w:ascii="Times New Roman" w:eastAsia="PT Serif" w:hAnsi="Times New Roman" w:cs="Times New Roman"/>
        </w:rPr>
      </w:pPr>
    </w:p>
    <w:p w14:paraId="00000054" w14:textId="77777777" w:rsidR="00E10113" w:rsidRPr="0024148E" w:rsidRDefault="00E10113">
      <w:pPr>
        <w:rPr>
          <w:rFonts w:ascii="Times New Roman" w:eastAsia="PT Serif" w:hAnsi="Times New Roman" w:cs="Times New Roman"/>
        </w:rPr>
      </w:pPr>
    </w:p>
    <w:p w14:paraId="00000055" w14:textId="77777777" w:rsidR="00E10113" w:rsidRPr="0024148E" w:rsidRDefault="000B7F6B">
      <w:pPr>
        <w:rPr>
          <w:rFonts w:ascii="Times New Roman" w:eastAsia="PT Serif" w:hAnsi="Times New Roman" w:cs="Times New Roman"/>
          <w:b/>
          <w:u w:val="single"/>
        </w:rPr>
      </w:pPr>
      <w:r w:rsidRPr="0024148E">
        <w:rPr>
          <w:rFonts w:ascii="Times New Roman" w:eastAsia="PT Serif" w:hAnsi="Times New Roman" w:cs="Times New Roman"/>
          <w:b/>
          <w:u w:val="single"/>
        </w:rPr>
        <w:t>III. Free reference materials and remarks</w:t>
      </w:r>
    </w:p>
    <w:p w14:paraId="00000056"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Notes:</w:t>
      </w:r>
    </w:p>
    <w:p w14:paraId="00000057"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lastRenderedPageBreak/>
        <w:t xml:space="preserve"> Libretext materials have many typos but could be ok as introductory text under creative commons license.</w:t>
      </w:r>
    </w:p>
    <w:p w14:paraId="00000058"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When "standard" textbook-like articles are too advanced for our purpose, more generic information from Wikipedia would be used.</w:t>
      </w:r>
    </w:p>
    <w:p w14:paraId="00000059"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 xml:space="preserve">Selected chapters in </w:t>
      </w:r>
    </w:p>
    <w:p w14:paraId="0000005A"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Selected </w:t>
      </w:r>
      <w:hyperlink r:id="rId21">
        <w:r w:rsidRPr="0024148E">
          <w:rPr>
            <w:rFonts w:ascii="Times New Roman" w:eastAsia="PT Serif" w:hAnsi="Times New Roman" w:cs="Times New Roman"/>
            <w:color w:val="1155CC"/>
            <w:u w:val="single"/>
          </w:rPr>
          <w:t>https://chem.libretexts.org/Bookshelves/Biological_Chemistry/Supplemental_Modules_(Biological_Chemistry)/Proteins</w:t>
        </w:r>
      </w:hyperlink>
      <w:r w:rsidRPr="0024148E">
        <w:rPr>
          <w:rFonts w:ascii="Times New Roman" w:eastAsia="PT Serif" w:hAnsi="Times New Roman" w:cs="Times New Roman"/>
        </w:rPr>
        <w:t xml:space="preserve"> </w:t>
      </w:r>
    </w:p>
    <w:p w14:paraId="0000005B"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Selected (still many typos) </w:t>
      </w:r>
      <w:hyperlink r:id="rId22">
        <w:r w:rsidRPr="0024148E">
          <w:rPr>
            <w:rFonts w:ascii="Times New Roman" w:eastAsia="PT Serif" w:hAnsi="Times New Roman" w:cs="Times New Roman"/>
            <w:color w:val="1155CC"/>
            <w:u w:val="single"/>
          </w:rPr>
          <w:t>https://bio.libretexts.org/Bookshelves/Biochemistry/Fundamentals_of_Biochemistry_(LibreTexts)</w:t>
        </w:r>
      </w:hyperlink>
    </w:p>
    <w:p w14:paraId="0000005C" w14:textId="77777777" w:rsidR="00E10113" w:rsidRPr="0024148E" w:rsidRDefault="000B7F6B">
      <w:pPr>
        <w:numPr>
          <w:ilvl w:val="1"/>
          <w:numId w:val="2"/>
        </w:numPr>
        <w:rPr>
          <w:rFonts w:ascii="Times New Roman" w:hAnsi="Times New Roman" w:cs="Times New Roman"/>
        </w:rPr>
      </w:pPr>
      <w:r w:rsidRPr="0024148E">
        <w:rPr>
          <w:rFonts w:ascii="Times New Roman" w:eastAsia="PT Serif" w:hAnsi="Times New Roman" w:cs="Times New Roman"/>
        </w:rPr>
        <w:t xml:space="preserve">Selected </w:t>
      </w:r>
      <w:hyperlink r:id="rId23">
        <w:r w:rsidRPr="0024148E">
          <w:rPr>
            <w:rFonts w:ascii="Times New Roman" w:eastAsia="PT Serif" w:hAnsi="Times New Roman" w:cs="Times New Roman"/>
            <w:i/>
            <w:color w:val="1155CC"/>
            <w:u w:val="single"/>
          </w:rPr>
          <w:t>https://www.ncbi.nlm.nih.gov/books/NBK26911</w:t>
        </w:r>
      </w:hyperlink>
      <w:r w:rsidRPr="0024148E">
        <w:rPr>
          <w:rFonts w:ascii="Times New Roman" w:eastAsia="PT Serif" w:hAnsi="Times New Roman" w:cs="Times New Roman"/>
          <w:i/>
        </w:rPr>
        <w:t xml:space="preserve"> </w:t>
      </w:r>
    </w:p>
    <w:p w14:paraId="0000005D" w14:textId="77777777" w:rsidR="00E10113" w:rsidRPr="0024148E" w:rsidRDefault="0091634F">
      <w:pPr>
        <w:numPr>
          <w:ilvl w:val="1"/>
          <w:numId w:val="2"/>
        </w:numPr>
        <w:rPr>
          <w:rFonts w:ascii="Times New Roman" w:eastAsia="PT Serif" w:hAnsi="Times New Roman" w:cs="Times New Roman"/>
        </w:rPr>
      </w:pPr>
      <w:hyperlink r:id="rId24">
        <w:r w:rsidR="000B7F6B" w:rsidRPr="0024148E">
          <w:rPr>
            <w:rFonts w:ascii="Times New Roman" w:eastAsia="PT Serif" w:hAnsi="Times New Roman" w:cs="Times New Roman"/>
            <w:color w:val="1155CC"/>
            <w:u w:val="single"/>
          </w:rPr>
          <w:t>https://chem.libretexts.org/Bookshelves/Biological_Chemistry/Book%3A_Biochemistry_Online_(Jakubowski)</w:t>
        </w:r>
      </w:hyperlink>
    </w:p>
    <w:p w14:paraId="0000005E" w14:textId="77777777" w:rsidR="00E10113" w:rsidRPr="0024148E" w:rsidRDefault="0091634F">
      <w:pPr>
        <w:numPr>
          <w:ilvl w:val="1"/>
          <w:numId w:val="2"/>
        </w:numPr>
        <w:rPr>
          <w:rFonts w:ascii="Times New Roman" w:eastAsia="PT Serif" w:hAnsi="Times New Roman" w:cs="Times New Roman"/>
        </w:rPr>
      </w:pPr>
      <w:hyperlink r:id="rId25">
        <w:r w:rsidR="000B7F6B" w:rsidRPr="0024148E">
          <w:rPr>
            <w:rFonts w:ascii="Times New Roman" w:eastAsia="PT Serif" w:hAnsi="Times New Roman" w:cs="Times New Roman"/>
            <w:color w:val="1155CC"/>
            <w:u w:val="single"/>
          </w:rPr>
          <w:t>https://bio.libretexts.org/Bookshelves/Biochemistry/Book%3A_Biochemistry_Free_For_All_(Ahern_Rajagopal_and_Tan)</w:t>
        </w:r>
      </w:hyperlink>
      <w:r w:rsidR="000B7F6B" w:rsidRPr="0024148E">
        <w:rPr>
          <w:rFonts w:ascii="Times New Roman" w:eastAsia="PT Serif" w:hAnsi="Times New Roman" w:cs="Times New Roman"/>
        </w:rPr>
        <w:t xml:space="preserve"> </w:t>
      </w:r>
    </w:p>
    <w:p w14:paraId="0000005F" w14:textId="553693BE"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(Reason: open </w:t>
      </w:r>
      <w:r w:rsidR="00220A2F">
        <w:rPr>
          <w:rFonts w:ascii="Times New Roman" w:eastAsia="PT Serif" w:hAnsi="Times New Roman" w:cs="Times New Roman"/>
        </w:rPr>
        <w:t>access</w:t>
      </w:r>
      <w:r w:rsidRPr="0024148E">
        <w:rPr>
          <w:rFonts w:ascii="Times New Roman" w:eastAsia="PT Serif" w:hAnsi="Times New Roman" w:cs="Times New Roman"/>
        </w:rPr>
        <w:t xml:space="preserve"> and mobile friendly)</w:t>
      </w:r>
    </w:p>
    <w:p w14:paraId="00000060"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Some general information from wiki</w:t>
      </w:r>
    </w:p>
    <w:p w14:paraId="00000061"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Uniprot data of target protein</w:t>
      </w:r>
    </w:p>
    <w:p w14:paraId="00000062"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The RCSB PDB</w:t>
      </w:r>
    </w:p>
    <w:p w14:paraId="00000063"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pubchem</w:t>
      </w:r>
    </w:p>
    <w:p w14:paraId="00000064"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Swiss-target or UCSF Sea off-target prediction</w:t>
      </w:r>
    </w:p>
    <w:p w14:paraId="00000065" w14:textId="77777777" w:rsidR="00E10113" w:rsidRPr="0024148E" w:rsidRDefault="00E10113">
      <w:pPr>
        <w:rPr>
          <w:rFonts w:ascii="Times New Roman" w:eastAsia="PT Serif" w:hAnsi="Times New Roman" w:cs="Times New Roman"/>
        </w:rPr>
      </w:pPr>
    </w:p>
    <w:p w14:paraId="00000066" w14:textId="77777777" w:rsidR="00E10113" w:rsidRPr="0024148E" w:rsidRDefault="000B7F6B">
      <w:pPr>
        <w:rPr>
          <w:rFonts w:ascii="Times New Roman" w:eastAsia="PT Serif" w:hAnsi="Times New Roman" w:cs="Times New Roman"/>
          <w:b/>
          <w:u w:val="single"/>
        </w:rPr>
      </w:pPr>
      <w:r w:rsidRPr="0024148E">
        <w:rPr>
          <w:rFonts w:ascii="Times New Roman" w:eastAsia="PT Serif" w:hAnsi="Times New Roman" w:cs="Times New Roman"/>
          <w:b/>
          <w:u w:val="single"/>
        </w:rPr>
        <w:t>IV. Further readings</w:t>
      </w:r>
    </w:p>
    <w:p w14:paraId="00000067" w14:textId="77777777" w:rsidR="00E10113" w:rsidRPr="0024148E" w:rsidRDefault="000B7F6B">
      <w:pPr>
        <w:numPr>
          <w:ilvl w:val="0"/>
          <w:numId w:val="3"/>
        </w:numPr>
        <w:rPr>
          <w:rFonts w:ascii="Times New Roman" w:eastAsia="PT Serif" w:hAnsi="Times New Roman" w:cs="Times New Roman"/>
        </w:rPr>
      </w:pPr>
      <w:r w:rsidRPr="0024148E">
        <w:rPr>
          <w:rFonts w:ascii="Times New Roman" w:eastAsia="PT Serif" w:hAnsi="Times New Roman" w:cs="Times New Roman"/>
        </w:rPr>
        <w:t>Basic PharmChem (MIT course?)</w:t>
      </w:r>
    </w:p>
    <w:p w14:paraId="00000068" w14:textId="77777777" w:rsidR="00E10113" w:rsidRPr="0024148E" w:rsidRDefault="000B7F6B">
      <w:pPr>
        <w:numPr>
          <w:ilvl w:val="0"/>
          <w:numId w:val="3"/>
        </w:numPr>
        <w:rPr>
          <w:rFonts w:ascii="Times New Roman" w:eastAsia="PT Serif" w:hAnsi="Times New Roman" w:cs="Times New Roman"/>
        </w:rPr>
      </w:pPr>
      <w:r w:rsidRPr="0024148E">
        <w:rPr>
          <w:rFonts w:ascii="Times New Roman" w:eastAsia="PT Serif" w:hAnsi="Times New Roman" w:cs="Times New Roman"/>
        </w:rPr>
        <w:t>Advanced drug design workflow recommended only for advanced final year project students who'd like to learn some programming (TeachOpenCADD, mainly jupyter notebooks written in python)</w:t>
      </w:r>
    </w:p>
    <w:p w14:paraId="00000069" w14:textId="77777777" w:rsidR="00E10113" w:rsidRPr="0024148E" w:rsidRDefault="000B7F6B">
      <w:pPr>
        <w:numPr>
          <w:ilvl w:val="0"/>
          <w:numId w:val="3"/>
        </w:numPr>
        <w:rPr>
          <w:rFonts w:ascii="Times New Roman" w:eastAsia="PT Serif" w:hAnsi="Times New Roman" w:cs="Times New Roman"/>
        </w:rPr>
      </w:pPr>
      <w:r w:rsidRPr="0024148E">
        <w:rPr>
          <w:rFonts w:ascii="Times New Roman" w:eastAsia="PT Serif" w:hAnsi="Times New Roman" w:cs="Times New Roman"/>
        </w:rPr>
        <w:t>Dated, now buggy, but still very comprehensive drug design tutorial with OPEN3DQSAR</w:t>
      </w:r>
    </w:p>
    <w:p w14:paraId="0000006A" w14:textId="77777777" w:rsidR="00E10113" w:rsidRPr="0024148E" w:rsidRDefault="00E10113">
      <w:pPr>
        <w:numPr>
          <w:ilvl w:val="0"/>
          <w:numId w:val="3"/>
        </w:numPr>
        <w:rPr>
          <w:rFonts w:ascii="Times New Roman" w:eastAsia="PT Serif" w:hAnsi="Times New Roman" w:cs="Times New Roman"/>
        </w:rPr>
      </w:pPr>
    </w:p>
    <w:sectPr w:rsidR="00E10113" w:rsidRPr="0024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3147"/>
    <w:multiLevelType w:val="multilevel"/>
    <w:tmpl w:val="7472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D3552B"/>
    <w:multiLevelType w:val="multilevel"/>
    <w:tmpl w:val="3534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F52E1"/>
    <w:multiLevelType w:val="multilevel"/>
    <w:tmpl w:val="6F24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1B6498"/>
    <w:multiLevelType w:val="multilevel"/>
    <w:tmpl w:val="EE5860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CE954BC"/>
    <w:multiLevelType w:val="multilevel"/>
    <w:tmpl w:val="00587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747E48"/>
    <w:multiLevelType w:val="multilevel"/>
    <w:tmpl w:val="EAE86D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67A4491"/>
    <w:multiLevelType w:val="hybridMultilevel"/>
    <w:tmpl w:val="23B2B56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72107434">
    <w:abstractNumId w:val="4"/>
  </w:num>
  <w:num w:numId="2" w16cid:durableId="2132938705">
    <w:abstractNumId w:val="1"/>
  </w:num>
  <w:num w:numId="3" w16cid:durableId="1161971440">
    <w:abstractNumId w:val="2"/>
  </w:num>
  <w:num w:numId="4" w16cid:durableId="1258635594">
    <w:abstractNumId w:val="3"/>
  </w:num>
  <w:num w:numId="5" w16cid:durableId="641930276">
    <w:abstractNumId w:val="6"/>
  </w:num>
  <w:num w:numId="6" w16cid:durableId="1815944859">
    <w:abstractNumId w:val="5"/>
  </w:num>
  <w:num w:numId="7" w16cid:durableId="205870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113"/>
    <w:rsid w:val="00056C32"/>
    <w:rsid w:val="00085AAF"/>
    <w:rsid w:val="000B7F6B"/>
    <w:rsid w:val="000E5C01"/>
    <w:rsid w:val="00102601"/>
    <w:rsid w:val="001370B0"/>
    <w:rsid w:val="00184311"/>
    <w:rsid w:val="00220A2F"/>
    <w:rsid w:val="002211AB"/>
    <w:rsid w:val="0024148E"/>
    <w:rsid w:val="002E5C76"/>
    <w:rsid w:val="003F46FE"/>
    <w:rsid w:val="004117E5"/>
    <w:rsid w:val="00446D49"/>
    <w:rsid w:val="00452B77"/>
    <w:rsid w:val="00477BA6"/>
    <w:rsid w:val="004D7EAE"/>
    <w:rsid w:val="005171B8"/>
    <w:rsid w:val="00563696"/>
    <w:rsid w:val="00584A01"/>
    <w:rsid w:val="005E18DE"/>
    <w:rsid w:val="006040A5"/>
    <w:rsid w:val="00617E72"/>
    <w:rsid w:val="006260C3"/>
    <w:rsid w:val="006418C0"/>
    <w:rsid w:val="006B1598"/>
    <w:rsid w:val="006D795D"/>
    <w:rsid w:val="00711AFB"/>
    <w:rsid w:val="007E1768"/>
    <w:rsid w:val="007F1997"/>
    <w:rsid w:val="00812EB0"/>
    <w:rsid w:val="00913E37"/>
    <w:rsid w:val="0091634F"/>
    <w:rsid w:val="009429D6"/>
    <w:rsid w:val="00955056"/>
    <w:rsid w:val="00961D7A"/>
    <w:rsid w:val="00972745"/>
    <w:rsid w:val="009A5F14"/>
    <w:rsid w:val="009A6C79"/>
    <w:rsid w:val="009B6904"/>
    <w:rsid w:val="00A02024"/>
    <w:rsid w:val="00A77200"/>
    <w:rsid w:val="00AC356C"/>
    <w:rsid w:val="00AF4470"/>
    <w:rsid w:val="00BC1166"/>
    <w:rsid w:val="00BC5DBC"/>
    <w:rsid w:val="00BF263D"/>
    <w:rsid w:val="00C15058"/>
    <w:rsid w:val="00C23BCB"/>
    <w:rsid w:val="00CC30CF"/>
    <w:rsid w:val="00CD2DD7"/>
    <w:rsid w:val="00CF580A"/>
    <w:rsid w:val="00CF64CF"/>
    <w:rsid w:val="00D06305"/>
    <w:rsid w:val="00D0693D"/>
    <w:rsid w:val="00D73D40"/>
    <w:rsid w:val="00DC2C40"/>
    <w:rsid w:val="00DE4302"/>
    <w:rsid w:val="00DE7230"/>
    <w:rsid w:val="00DF66E9"/>
    <w:rsid w:val="00E10113"/>
    <w:rsid w:val="00ED65C4"/>
    <w:rsid w:val="00EE164E"/>
    <w:rsid w:val="00EE7B01"/>
    <w:rsid w:val="00F419FE"/>
    <w:rsid w:val="00FB2EAD"/>
    <w:rsid w:val="00FC2F7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93F8"/>
  <w15:docId w15:val="{C40950C6-98FD-4E5D-8B22-1E25DE08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4117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7E5"/>
    <w:pPr>
      <w:ind w:left="720"/>
      <w:contextualSpacing/>
    </w:pPr>
  </w:style>
  <w:style w:type="character" w:styleId="Hyperlink">
    <w:name w:val="Hyperlink"/>
    <w:basedOn w:val="DefaultParagraphFont"/>
    <w:uiPriority w:val="99"/>
    <w:unhideWhenUsed/>
    <w:rsid w:val="009A5F14"/>
    <w:rPr>
      <w:color w:val="0000FF" w:themeColor="hyperlink"/>
      <w:u w:val="single"/>
    </w:rPr>
  </w:style>
  <w:style w:type="character" w:styleId="UnresolvedMention">
    <w:name w:val="Unresolved Mention"/>
    <w:basedOn w:val="DefaultParagraphFont"/>
    <w:uiPriority w:val="99"/>
    <w:semiHidden/>
    <w:unhideWhenUsed/>
    <w:rsid w:val="00221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8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o.libretexts.org/Bookshelves/Biochemistry/Fundamentals_of_Biochemistry_(LibreTexts)/01%3A_Unit_I-_Structure_and_Catalysis/03%3A_Amino_Acids_Peptides_and_Proteins/3.02%3A_The_Structure_of_Proteins-_Primary_Structure" TargetMode="External"/><Relationship Id="rId13" Type="http://schemas.openxmlformats.org/officeDocument/2006/relationships/hyperlink" Target="https://chem.libretexts.org/Bookshelves/Biological_Chemistry/Book3A_Medicines_by_Design/01%3A_ABCs_of_Pharmacology/1.02%3A_A_Drug's_Life" TargetMode="External"/><Relationship Id="rId18" Type="http://schemas.openxmlformats.org/officeDocument/2006/relationships/hyperlink" Target="https://www.uniprot.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hem.libretexts.org/Bookshelves/Biological_Chemistry/Supplemental_Modules_(Biological_Chemistry)/Proteins" TargetMode="External"/><Relationship Id="rId7" Type="http://schemas.openxmlformats.org/officeDocument/2006/relationships/hyperlink" Target="https://bio.libretexts.org/Bookshelves/Biochemistry/Fundamentals_of_Biochemistry_(LibreTexts)/01%3A_Unit_I-_Structure_and_Catalysis/03%3A_Amino_Acids_Peptides_and_Proteins/3.01%3A_Amino_Acids" TargetMode="External"/><Relationship Id="rId12" Type="http://schemas.openxmlformats.org/officeDocument/2006/relationships/hyperlink" Target="https://chem.libretexts.org/Bookshelves/Biological_Chemistry/Supplemental_Modules_(Biological_Chemistry)/Pharmaceuticals/Enzyme_Inhibition" TargetMode="External"/><Relationship Id="rId17" Type="http://schemas.openxmlformats.org/officeDocument/2006/relationships/hyperlink" Target="https://durrantlab.pitt.edu/binana/" TargetMode="External"/><Relationship Id="rId25" Type="http://schemas.openxmlformats.org/officeDocument/2006/relationships/hyperlink" Target="https://bio.libretexts.org/Bookshelves/Biochemistry/Book%3A_Biochemistry_Free_For_All_(Ahern_Rajagopal_and_Tan)" TargetMode="External"/><Relationship Id="rId2" Type="http://schemas.openxmlformats.org/officeDocument/2006/relationships/styles" Target="styles.xml"/><Relationship Id="rId16" Type="http://schemas.openxmlformats.org/officeDocument/2006/relationships/hyperlink" Target="https://en.wikipedia.org/wiki/Protein%E2%80%93ligand_complex" TargetMode="External"/><Relationship Id="rId20" Type="http://schemas.openxmlformats.org/officeDocument/2006/relationships/hyperlink" Target="https://pubchem.ncbi.nlm.nih.gov/" TargetMode="External"/><Relationship Id="rId1" Type="http://schemas.openxmlformats.org/officeDocument/2006/relationships/numbering" Target="numbering.xml"/><Relationship Id="rId6" Type="http://schemas.openxmlformats.org/officeDocument/2006/relationships/hyperlink" Target="https://chem.libretexts.org/Bookshelves/Biological_Chemistry/Supplemental_Modules_(Biological_Chemistry)/Proteins/Peptides_and_Proteins/Proteins_and_Amino_Acids" TargetMode="External"/><Relationship Id="rId11" Type="http://schemas.openxmlformats.org/officeDocument/2006/relationships/hyperlink" Target="https://www.researchgate.net/figure/Structure-of-5-end-capped-mRNAs-The-cap-0-cap-1-and-cap-2-structures-and-5-5_fig2_293044451" TargetMode="External"/><Relationship Id="rId24" Type="http://schemas.openxmlformats.org/officeDocument/2006/relationships/hyperlink" Target="https://chem.libretexts.org/Bookshelves/Biological_Chemistry/Book%3A_Biochemistry_Online_(Jakubowski)" TargetMode="External"/><Relationship Id="rId5" Type="http://schemas.openxmlformats.org/officeDocument/2006/relationships/hyperlink" Target="https://www.ncbi.nlm.nih.gov/books/NBK26911" TargetMode="External"/><Relationship Id="rId15" Type="http://schemas.openxmlformats.org/officeDocument/2006/relationships/hyperlink" Target="https://bio.libretexts.org/Bookshelves/Biochemistry/Fundamentals_of_Biochemistry_(LibreTexts)/01%3A_Unit_I-_Structure_and_Catalysis/04%3A_The_Three-Dimensional_Structure_of_Proteins/4.11%3A_Biomolecular_Visualization_-_Conceptions_and_Misconceptions" TargetMode="External"/><Relationship Id="rId23" Type="http://schemas.openxmlformats.org/officeDocument/2006/relationships/hyperlink" Target="https://www.ncbi.nlm.nih.gov/books/NBK26911" TargetMode="External"/><Relationship Id="rId10" Type="http://schemas.openxmlformats.org/officeDocument/2006/relationships/hyperlink" Target="https://en.wikipedia.org/wiki/Five-prime_cap" TargetMode="External"/><Relationship Id="rId19" Type="http://schemas.openxmlformats.org/officeDocument/2006/relationships/hyperlink" Target="https://rcsb.org" TargetMode="External"/><Relationship Id="rId4" Type="http://schemas.openxmlformats.org/officeDocument/2006/relationships/webSettings" Target="webSettings.xml"/><Relationship Id="rId9" Type="http://schemas.openxmlformats.org/officeDocument/2006/relationships/hyperlink" Target="https://bio.libretexts.org/Bookshelves/Biochemistry/Fundamentals_of_Biochemistry_(LibreTexts)/01%3A_Unit_I-_Structure_and_Catalysis/08%3A_Nucleotides_and_Nucleic_Acids/8.01%3A_Nucleic_Acid_Structure" TargetMode="External"/><Relationship Id="rId14" Type="http://schemas.openxmlformats.org/officeDocument/2006/relationships/hyperlink" Target="https://chem.libretexts.org/Bookshelves/Biological_Chemistry/Supplemental_Modules_(Biological_Chemistry)/Medicinal_Chemistry/Basic_Aspects_of_Drug_Activity" TargetMode="External"/><Relationship Id="rId22" Type="http://schemas.openxmlformats.org/officeDocument/2006/relationships/hyperlink" Target="https://bio.libretexts.org/Bookshelves/Biochemistry/Fundamentals_of_Biochemistry_(LibreTex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 Wan NG</cp:lastModifiedBy>
  <cp:revision>60</cp:revision>
  <dcterms:created xsi:type="dcterms:W3CDTF">2022-06-11T07:19:00Z</dcterms:created>
  <dcterms:modified xsi:type="dcterms:W3CDTF">2022-07-04T09:41:00Z</dcterms:modified>
</cp:coreProperties>
</file>