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3A9" w:rsidRPr="001677A4" w:rsidRDefault="00FC73A9" w:rsidP="00FC73A9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 w:rsidRPr="001677A4">
        <w:rPr>
          <w:rFonts w:ascii="Times New Roman" w:eastAsia="Calibri" w:hAnsi="Times New Roman" w:cs="Times New Roman"/>
          <w:b/>
          <w:sz w:val="28"/>
          <w:szCs w:val="28"/>
        </w:rPr>
        <w:t xml:space="preserve">Республика Хакасия </w:t>
      </w:r>
    </w:p>
    <w:p w:rsidR="00FC73A9" w:rsidRPr="00966AE2" w:rsidRDefault="00FC73A9" w:rsidP="00FC73A9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73A9" w:rsidRPr="00966AE2" w:rsidRDefault="00FC73A9" w:rsidP="00FC73A9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  <w:u w:val="single"/>
        </w:rPr>
        <w:t>___________________________________________</w:t>
      </w:r>
    </w:p>
    <w:p w:rsidR="00FC73A9" w:rsidRPr="00966AE2" w:rsidRDefault="00FC73A9" w:rsidP="00FC73A9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966AE2">
        <w:rPr>
          <w:rFonts w:ascii="Times New Roman" w:eastAsia="Calibri" w:hAnsi="Times New Roman" w:cs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FC73A9" w:rsidRPr="00966AE2" w:rsidRDefault="00FC73A9" w:rsidP="00FC73A9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73A9" w:rsidRPr="00966AE2" w:rsidRDefault="00FC73A9" w:rsidP="00FC73A9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</w:rPr>
        <w:t>УЧАСТКОВАЯ ИЗБИРАТЕЛЬНАЯ</w:t>
      </w: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КОМИССИЯ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828"/>
      </w:tblGrid>
      <w:tr w:rsidR="00D957A3" w:rsidTr="00A02E3D">
        <w:trPr>
          <w:jc w:val="center"/>
        </w:trPr>
        <w:tc>
          <w:tcPr>
            <w:tcW w:w="4677" w:type="dxa"/>
          </w:tcPr>
          <w:p w:rsidR="00D957A3" w:rsidRPr="009E1E53" w:rsidRDefault="00D957A3" w:rsidP="00902E16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bottom"/>
          </w:tcPr>
          <w:p w:rsidR="00D957A3" w:rsidRPr="009E1E53" w:rsidRDefault="00D957A3" w:rsidP="00A02E3D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123</w:t>
            </w:r>
          </w:p>
        </w:tc>
      </w:tr>
    </w:tbl>
    <w:p w:rsidR="00FC73A9" w:rsidRPr="00966AE2" w:rsidRDefault="00FC73A9" w:rsidP="00FC73A9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73A9" w:rsidRPr="00966AE2" w:rsidRDefault="00FC73A9" w:rsidP="00FC73A9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pacing w:val="60"/>
          <w:sz w:val="28"/>
          <w:szCs w:val="28"/>
          <w:lang w:val="en-US"/>
        </w:rPr>
      </w:pPr>
      <w:r w:rsidRPr="00966AE2">
        <w:rPr>
          <w:rFonts w:ascii="Times New Roman" w:eastAsia="Calibri" w:hAnsi="Times New Roman" w:cs="Times New Roman"/>
          <w:b/>
          <w:spacing w:val="60"/>
          <w:sz w:val="28"/>
          <w:szCs w:val="28"/>
        </w:rPr>
        <w:t>РЕШЕНИЕ</w:t>
      </w:r>
    </w:p>
    <w:p w:rsidR="00FC73A9" w:rsidRPr="00966AE2" w:rsidRDefault="00FC73A9" w:rsidP="00FC73A9">
      <w:pPr>
        <w:widowControl w:val="0"/>
        <w:spacing w:after="0"/>
        <w:jc w:val="center"/>
        <w:rPr>
          <w:rFonts w:ascii="Times New Roman" w:eastAsia="Calibri" w:hAnsi="Times New Roman" w:cs="Times New Roman"/>
          <w:spacing w:val="60"/>
          <w:sz w:val="28"/>
          <w:szCs w:val="28"/>
          <w:lang w:val="en-US"/>
        </w:rPr>
      </w:pP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3123"/>
        <w:gridCol w:w="3141"/>
        <w:gridCol w:w="3199"/>
      </w:tblGrid>
      <w:tr w:rsidR="00FC73A9" w:rsidRPr="00966AE2" w:rsidTr="00AA6719">
        <w:tc>
          <w:tcPr>
            <w:tcW w:w="3162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3161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№ ________________</w:t>
            </w:r>
          </w:p>
        </w:tc>
      </w:tr>
      <w:tr w:rsidR="00FC73A9" w:rsidRPr="00966AE2" w:rsidTr="00AA6719">
        <w:tc>
          <w:tcPr>
            <w:tcW w:w="3162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161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</w:t>
            </w:r>
          </w:p>
        </w:tc>
        <w:tc>
          <w:tcPr>
            <w:tcW w:w="3316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C73A9" w:rsidRPr="00966AE2" w:rsidTr="00AA6719">
        <w:tc>
          <w:tcPr>
            <w:tcW w:w="3162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61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(место составления)</w:t>
            </w:r>
          </w:p>
        </w:tc>
        <w:tc>
          <w:tcPr>
            <w:tcW w:w="3316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FC73A9" w:rsidRPr="00966AE2" w:rsidRDefault="00FC73A9" w:rsidP="00FC73A9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pacing w:val="60"/>
          <w:sz w:val="28"/>
          <w:szCs w:val="28"/>
          <w:lang w:val="en-US"/>
        </w:rPr>
      </w:pPr>
    </w:p>
    <w:p w:rsidR="00FC73A9" w:rsidRDefault="00FC73A9" w:rsidP="00FC73A9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t>О распределении обязанностей между членами</w:t>
      </w: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br/>
        <w:t>участковой избирательной комиссии с правом решающего голоса</w:t>
      </w: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br/>
        <w:t xml:space="preserve">в период </w:t>
      </w:r>
      <w:r w:rsidRPr="00C839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проведения </w:t>
      </w:r>
      <w:r w:rsidR="00B4371E" w:rsidRPr="00B4371E">
        <w:rPr>
          <w:rFonts w:ascii="Times New Roman" w:eastAsia="Calibri" w:hAnsi="Times New Roman" w:cs="Times New Roman"/>
          <w:b/>
          <w:bCs/>
          <w:sz w:val="28"/>
          <w:szCs w:val="28"/>
        </w:rPr>
        <w:t>dscdscds</w:t>
      </w:r>
    </w:p>
    <w:p w:rsidR="00FC73A9" w:rsidRPr="00966AE2" w:rsidRDefault="00FC73A9" w:rsidP="00FC73A9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8"/>
          <w:szCs w:val="28"/>
        </w:rPr>
      </w:pPr>
    </w:p>
    <w:p w:rsidR="00FC73A9" w:rsidRPr="00966AE2" w:rsidRDefault="00FC73A9" w:rsidP="00FC73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Участковая избирательная комиссия </w:t>
      </w:r>
      <w:r w:rsidRPr="00966AE2">
        <w:rPr>
          <w:rFonts w:ascii="Times New Roman" w:eastAsia="Calibri" w:hAnsi="Times New Roman" w:cs="Times New Roman"/>
          <w:b/>
          <w:sz w:val="28"/>
          <w:szCs w:val="28"/>
        </w:rPr>
        <w:t>решила</w:t>
      </w:r>
      <w:r w:rsidRPr="00966AE2">
        <w:rPr>
          <w:rFonts w:ascii="Times New Roman" w:eastAsia="Calibri" w:hAnsi="Times New Roman" w:cs="Times New Roman"/>
          <w:sz w:val="28"/>
          <w:szCs w:val="28"/>
        </w:rPr>
        <w:t>:</w:t>
      </w:r>
    </w:p>
    <w:p w:rsidR="00FC73A9" w:rsidRPr="00966AE2" w:rsidRDefault="00FC73A9" w:rsidP="00FC73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1. Утвердить следующее распределение </w:t>
      </w:r>
      <w:r w:rsidRPr="00966AE2">
        <w:rPr>
          <w:rFonts w:ascii="Times New Roman" w:eastAsia="Calibri" w:hAnsi="Times New Roman" w:cs="Times New Roman"/>
          <w:bCs/>
          <w:sz w:val="28"/>
          <w:szCs w:val="28"/>
        </w:rPr>
        <w:t xml:space="preserve">обязанностей между членами участковой избирательной комиссии с правом решающего голоса 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="00B4371E" w:rsidRPr="00B437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dscdscds</w:t>
      </w:r>
      <w:r w:rsidRPr="00B437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FC73A9" w:rsidRPr="00966AE2" w:rsidRDefault="00FC73A9" w:rsidP="00FC73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1"/>
        <w:gridCol w:w="7072"/>
      </w:tblGrid>
      <w:tr w:rsidR="00FC73A9" w:rsidRPr="00966AE2" w:rsidTr="00AA6719"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66AE2">
              <w:rPr>
                <w:rFonts w:ascii="Times New Roman" w:eastAsia="Calibri" w:hAnsi="Times New Roman" w:cs="Times New Roman"/>
                <w:b/>
              </w:rPr>
              <w:t>Фамилии, инициалы</w:t>
            </w:r>
          </w:p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66AE2">
              <w:rPr>
                <w:rFonts w:ascii="Times New Roman" w:eastAsia="Calibri" w:hAnsi="Times New Roman" w:cs="Times New Roman"/>
                <w:b/>
              </w:rPr>
              <w:t>членов УИК</w:t>
            </w:r>
          </w:p>
        </w:tc>
        <w:tc>
          <w:tcPr>
            <w:tcW w:w="722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66AE2">
              <w:rPr>
                <w:rFonts w:ascii="Times New Roman" w:eastAsia="Calibri" w:hAnsi="Times New Roman" w:cs="Times New Roman"/>
                <w:b/>
              </w:rPr>
              <w:t>Полномочия и функции членов УИК</w:t>
            </w:r>
          </w:p>
        </w:tc>
      </w:tr>
      <w:tr w:rsidR="00FC73A9" w:rsidRPr="00966AE2" w:rsidTr="00AA6719">
        <w:trPr>
          <w:trHeight w:val="700"/>
        </w:trPr>
        <w:tc>
          <w:tcPr>
            <w:tcW w:w="2410" w:type="dxa"/>
            <w:vMerge w:val="restart"/>
            <w:shd w:val="clear" w:color="auto" w:fill="FFFFFF" w:themeFill="background1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Председатель</w:t>
            </w: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УИК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 деятельностью УИК, созывает и проводит заседания УИК;</w:t>
            </w:r>
          </w:p>
        </w:tc>
      </w:tr>
      <w:tr w:rsidR="00FC73A9" w:rsidRPr="00966AE2" w:rsidTr="00AA6719">
        <w:trPr>
          <w:trHeight w:val="697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FFFFFF" w:themeFill="background1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</w:rPr>
              <w:t>принимает по акту от ТИК список (списки) избирателей;</w:t>
            </w:r>
          </w:p>
        </w:tc>
      </w:tr>
      <w:tr w:rsidR="00FC73A9" w:rsidRPr="00966AE2" w:rsidTr="00AA6719">
        <w:trPr>
          <w:trHeight w:val="1040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FFFFFF" w:themeFill="background1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проводит проверку помещения для голосования УИК совместно с органами МВД, МЧС на соответствие требованиям противопожарной безопасности, наличие сигнализации, </w:t>
            </w: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подписывает соответствующие акты;</w:t>
            </w:r>
          </w:p>
        </w:tc>
      </w:tr>
      <w:tr w:rsidR="00FC73A9" w:rsidRPr="00966AE2" w:rsidTr="00AA6719">
        <w:trPr>
          <w:trHeight w:val="75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</w:rPr>
              <w:t>распределяет обязанности между членами УИК, необходимые для исполнения во время их дежурств;</w:t>
            </w:r>
          </w:p>
        </w:tc>
      </w:tr>
      <w:tr w:rsidR="00FC73A9" w:rsidRPr="00966AE2" w:rsidTr="00AA6719">
        <w:trPr>
          <w:trHeight w:val="75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обеспечивает в пределах компетенции УИК коллегиальное рассмотрение поступивших заявлений избирателей о включении (исключении) в список избирателей;</w:t>
            </w:r>
          </w:p>
        </w:tc>
      </w:tr>
      <w:tr w:rsidR="00FC73A9" w:rsidRPr="00966AE2" w:rsidTr="00AA6719">
        <w:trPr>
          <w:cantSplit/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подписывает протоколы и решения УИК;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осуществляет взаимодействие с ТИК по вопросам обеспечения избирательных прав отдельных категорий избирателей (граждан с инвалидностью, 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военнослужащих, студентов, впервые голосующих и т.д.), информирования избирателей;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получает из ТИК информационно-разъяснительные материалы (плакаты, брошюры и так далее);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организует проведение обучающих мероприятий с членами УИК;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несет ответственность за получение и хранение (сохранность) избирательных бюллетеней;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организует работу членов УИК при проведении досрочного голосования, а также голосования в день голосования, голосования вне помещения для голосования, при подсчете голосов избирателей;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организует работу по рассмотрению поступивших в комиссию обращений избирателей;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несет ответственность за соответствие финансовых документов решениям УИК по финансовым вопросам;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несет ответственность за своевременное представление в ТИК отчетов о расходовании финансовых средств;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организует передачу протокола УИК об итогах голосования, других избирательных документов в ТИК;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заключает гражданско-правовые договоры с физическими и юридическими лицами 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осуществляет обеспечение исполнения сметы расходов УИК, в том числе готовит расчет дополнительной оплаты труда, вознаграждений и осуществляет их выдачу членам УИК</w:t>
            </w:r>
          </w:p>
        </w:tc>
      </w:tr>
      <w:tr w:rsidR="00FC73A9" w:rsidRPr="00966AE2" w:rsidTr="00AA6719">
        <w:trPr>
          <w:trHeight w:val="312"/>
        </w:trPr>
        <w:tc>
          <w:tcPr>
            <w:tcW w:w="2410" w:type="dxa"/>
            <w:vMerge w:val="restart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Заместитель председателя УИК</w:t>
            </w: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</w:rPr>
              <w:t>В отсутствие председателя УИК исполняет его полномочия;</w:t>
            </w:r>
          </w:p>
        </w:tc>
      </w:tr>
      <w:tr w:rsidR="00FC73A9" w:rsidRPr="00966AE2" w:rsidTr="00AA6719">
        <w:trPr>
          <w:trHeight w:val="415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отвечает за оборудование помещения для голосования необходимым технологическим оборудованием, письменными принадлежностями, канцелярскими принадлежностями, необходимым количеством конвертов, предназначенных для досрочного голосования избирателей в помещении УИК;</w:t>
            </w:r>
          </w:p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отвечает за сохранность переносных ящиков для голосования;</w:t>
            </w:r>
          </w:p>
        </w:tc>
      </w:tr>
      <w:tr w:rsidR="00FC73A9" w:rsidRPr="00966AE2" w:rsidTr="00AA6719">
        <w:trPr>
          <w:trHeight w:val="415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отвечает за организацию работы УИК по информированию избирателей, в том числе за актуализацию материалов на информационном стенде;</w:t>
            </w:r>
          </w:p>
        </w:tc>
      </w:tr>
      <w:tr w:rsidR="00FC73A9" w:rsidRPr="00966AE2" w:rsidTr="00AA6719">
        <w:trPr>
          <w:trHeight w:val="415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обеспечивает контроль за надлежащим содержанием специальных мест, выделенных органами местного самоуправления для размещения печатных агитационных материалов на территории избирательного участка;</w:t>
            </w:r>
          </w:p>
        </w:tc>
      </w:tr>
      <w:tr w:rsidR="00FC73A9" w:rsidRPr="00966AE2" w:rsidTr="00AA6719">
        <w:trPr>
          <w:trHeight w:val="288"/>
        </w:trPr>
        <w:tc>
          <w:tcPr>
            <w:tcW w:w="0" w:type="auto"/>
            <w:vMerge/>
            <w:tcBorders>
              <w:bottom w:val="nil"/>
            </w:tcBorders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обеспечивает контроль за соблюдением на территории избирательного участка порядка проведения предвыборной агитации;</w:t>
            </w:r>
          </w:p>
        </w:tc>
      </w:tr>
      <w:tr w:rsidR="00FC73A9" w:rsidRPr="00966AE2" w:rsidTr="00AA6719">
        <w:trPr>
          <w:trHeight w:val="593"/>
        </w:trPr>
        <w:tc>
          <w:tcPr>
            <w:tcW w:w="2410" w:type="dxa"/>
            <w:tcBorders>
              <w:top w:val="nil"/>
            </w:tcBorders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организует проведение обучающих мероприятий с членами УИК.</w:t>
            </w:r>
          </w:p>
        </w:tc>
      </w:tr>
      <w:tr w:rsidR="00FC73A9" w:rsidRPr="00966AE2" w:rsidTr="00AA6719">
        <w:trPr>
          <w:trHeight w:val="423"/>
        </w:trPr>
        <w:tc>
          <w:tcPr>
            <w:tcW w:w="2410" w:type="dxa"/>
            <w:vMerge w:val="restart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Секретарь УИК</w:t>
            </w: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Извещает членов УИК о заседаниях комиссии; </w:t>
            </w:r>
          </w:p>
        </w:tc>
      </w:tr>
      <w:tr w:rsidR="00FC73A9" w:rsidRPr="00966AE2" w:rsidTr="00AA6719">
        <w:trPr>
          <w:trHeight w:val="389"/>
        </w:trPr>
        <w:tc>
          <w:tcPr>
            <w:tcW w:w="2410" w:type="dxa"/>
            <w:vMerge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готовит повестку дня заседания УИК;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ведет протокол заседания УИК, оформляет принятые УИК решения;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подписывает протоколы и решения УИК;</w:t>
            </w:r>
          </w:p>
        </w:tc>
      </w:tr>
      <w:tr w:rsidR="00FC73A9" w:rsidRPr="00966AE2" w:rsidTr="00AA6719">
        <w:trPr>
          <w:trHeight w:val="403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ведет учет рабочего времени членов УИК;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отвечает за сохранность запечатанных конвертов с заполненными избирательными бюллетенями в ходе досрочного голосования;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ведет учет лиц, присутствующих в помещении для голосования в дни проведения досрочного голосования и в день голосования;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оформляет протокол УИК об итогах голосования, а также все необходимые избирательные документы для сдачи в ТИК;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участвует в передаче протокола УИК об итогах голосования, других избирательных документов в ТИК</w:t>
            </w:r>
          </w:p>
        </w:tc>
      </w:tr>
      <w:tr w:rsidR="00FC73A9" w:rsidRPr="00966AE2" w:rsidTr="00AA6719">
        <w:trPr>
          <w:trHeight w:val="389"/>
        </w:trPr>
        <w:tc>
          <w:tcPr>
            <w:tcW w:w="2410" w:type="dxa"/>
            <w:vMerge w:val="restart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Члены</w:t>
            </w: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УИК с правом решающего голоса</w:t>
            </w: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(фамилия, инициалы)</w:t>
            </w: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Участвуют в заседаниях УИК;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осуществляют работу со списком избирателей;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принимают заявления избирателей о предоставлении возможности проголосовать вне помещения для голосования;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заполняют и доставляют приглашения избирателям;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размещают информационно-разъяснительные материалы (плакаты, объявления и т.д.) на территории избирательного участка, в здании по месту нахождения УИК, помещения для голосования;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участвуют в проведении досрочного голосования в помещении УИК;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выдают избирательные бюллетени избирателям в день голосования на основании паспорта или документа, заменяющего паспорт гражданина Российской Федерации;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участвуют в проведении голосования вне помещения для голосования в день голосования; 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участвуют в работе по погашению неиспользованных избирательных бюллетеней; 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участвуют в подсчете голосов избирателей; 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участвуют в работе по упаковке избирательной документации в мешки (коробки)</w:t>
            </w:r>
          </w:p>
        </w:tc>
      </w:tr>
    </w:tbl>
    <w:p w:rsidR="00FC73A9" w:rsidRPr="00966AE2" w:rsidRDefault="00FC73A9" w:rsidP="00FC73A9">
      <w:pPr>
        <w:widowControl w:val="0"/>
        <w:rPr>
          <w:rFonts w:ascii="Times New Roman" w:eastAsia="Calibri" w:hAnsi="Times New Roman" w:cs="Times New Roman"/>
          <w:i/>
          <w:sz w:val="28"/>
          <w:szCs w:val="28"/>
        </w:rPr>
      </w:pPr>
    </w:p>
    <w:p w:rsidR="00FC73A9" w:rsidRPr="00966AE2" w:rsidRDefault="00FC73A9" w:rsidP="00FC73A9">
      <w:pPr>
        <w:widowControl w:val="0"/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2. Н</w:t>
      </w:r>
      <w:r w:rsidRPr="00966AE2">
        <w:rPr>
          <w:rFonts w:ascii="Times New Roman" w:eastAsia="Calibri" w:hAnsi="Times New Roman" w:cs="Times New Roman"/>
          <w:sz w:val="28"/>
          <w:szCs w:val="28"/>
        </w:rPr>
        <w:t>азначить операторами СПО членов участковой избирательной комиссии с правом решающего голоса:</w:t>
      </w:r>
    </w:p>
    <w:p w:rsidR="00FC73A9" w:rsidRPr="00966AE2" w:rsidRDefault="00FC73A9" w:rsidP="00FC73A9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_____________________________________________________________,</w:t>
      </w:r>
    </w:p>
    <w:p w:rsidR="00FC73A9" w:rsidRPr="00966AE2" w:rsidRDefault="00FC73A9" w:rsidP="00FC73A9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фамилия, имя, отчество члена УИК)</w:t>
      </w:r>
    </w:p>
    <w:p w:rsidR="00FC73A9" w:rsidRPr="00966AE2" w:rsidRDefault="00FC73A9" w:rsidP="00FC73A9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_____________________________________________________________.</w:t>
      </w:r>
    </w:p>
    <w:p w:rsidR="00FC73A9" w:rsidRPr="00966AE2" w:rsidRDefault="00FC73A9" w:rsidP="00FC73A9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фамилия, имя, отчество члена УИК)</w:t>
      </w:r>
    </w:p>
    <w:p w:rsidR="00FC73A9" w:rsidRPr="00966AE2" w:rsidRDefault="00FC73A9" w:rsidP="00FC73A9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4"/>
        <w:gridCol w:w="2551"/>
      </w:tblGrid>
      <w:tr w:rsidR="00C1364E" w:rsidTr="00C1364E">
        <w:tc>
          <w:tcPr>
            <w:tcW w:w="6804" w:type="dxa"/>
            <w:vAlign w:val="bottom"/>
          </w:tcPr>
          <w:p w:rsidR="00C1364E" w:rsidRDefault="00C1364E" w:rsidP="00C136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 Секретарю участковой избирательной комиссии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:rsidR="00C1364E" w:rsidRPr="00C1364E" w:rsidRDefault="00C1364E" w:rsidP="00C136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6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s. s. s</w:t>
            </w:r>
          </w:p>
        </w:tc>
      </w:tr>
    </w:tbl>
    <w:p w:rsidR="00FC73A9" w:rsidRPr="00966AE2" w:rsidRDefault="00FC73A9" w:rsidP="00FC73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</w:t>
      </w: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(инициалы, фамилия)</w:t>
      </w:r>
    </w:p>
    <w:p w:rsidR="00FC73A9" w:rsidRPr="00966AE2" w:rsidRDefault="00FC73A9" w:rsidP="00FC73A9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ознакомить членов участковой избирательной комиссии с правом решающего голоса с распределением обязанностей под подпись.</w:t>
      </w:r>
    </w:p>
    <w:p w:rsidR="00FC73A9" w:rsidRPr="00966AE2" w:rsidRDefault="00FC73A9" w:rsidP="00FC73A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</w:p>
    <w:p w:rsidR="00FC73A9" w:rsidRPr="00966AE2" w:rsidRDefault="00FC73A9" w:rsidP="00FC73A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C73A9" w:rsidRPr="00966AE2" w:rsidRDefault="00FC73A9" w:rsidP="00FC73A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9639" w:type="dxa"/>
        <w:tblInd w:w="10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FC73A9" w:rsidRPr="00966AE2" w:rsidTr="00B4371E">
        <w:tc>
          <w:tcPr>
            <w:tcW w:w="4395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17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966AE2" w:rsidRDefault="00B4371E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d. d. d</w:t>
            </w:r>
          </w:p>
        </w:tc>
      </w:tr>
      <w:tr w:rsidR="00FC73A9" w:rsidRPr="00966AE2" w:rsidTr="00B4371E">
        <w:tc>
          <w:tcPr>
            <w:tcW w:w="4395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B4371E" w:rsidRDefault="00B4371E"/>
    <w:tbl>
      <w:tblPr>
        <w:tblW w:w="9639" w:type="dxa"/>
        <w:tblInd w:w="10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FC73A9" w:rsidRPr="00966AE2" w:rsidTr="00B4371E">
        <w:tc>
          <w:tcPr>
            <w:tcW w:w="4395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317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B4371E" w:rsidRDefault="00B4371E" w:rsidP="00B437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s. s. s</w:t>
            </w:r>
          </w:p>
        </w:tc>
      </w:tr>
      <w:tr w:rsidR="00FC73A9" w:rsidRPr="00966AE2" w:rsidTr="00B4371E">
        <w:trPr>
          <w:trHeight w:val="275"/>
        </w:trPr>
        <w:tc>
          <w:tcPr>
            <w:tcW w:w="4395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FC73A9" w:rsidRPr="00966AE2" w:rsidRDefault="00FC73A9" w:rsidP="00FC73A9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</w:p>
    <w:p w:rsidR="00FC73A9" w:rsidRPr="00966AE2" w:rsidRDefault="00FC73A9" w:rsidP="00FC73A9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</w:p>
    <w:p w:rsidR="00FC73A9" w:rsidRPr="00966AE2" w:rsidRDefault="00FC73A9" w:rsidP="00FC73A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966AE2">
        <w:rPr>
          <w:rFonts w:ascii="Times New Roman" w:eastAsia="Calibri" w:hAnsi="Times New Roman" w:cs="Times New Roman"/>
          <w:b/>
          <w:i/>
          <w:sz w:val="24"/>
          <w:szCs w:val="24"/>
        </w:rPr>
        <w:t>Примечание: </w:t>
      </w:r>
      <w:r w:rsidRPr="00966AE2">
        <w:rPr>
          <w:rFonts w:ascii="Times New Roman" w:eastAsia="Calibri" w:hAnsi="Times New Roman" w:cs="Times New Roman"/>
          <w:i/>
          <w:sz w:val="24"/>
          <w:szCs w:val="24"/>
        </w:rPr>
        <w:t>распределение обязанностей между членами УИК, предложенное в настоящем решении, является примерным и может быть изменено (т.к. на каждой территории может быть свое распределение обязанностей в связи с особенностями проведения некоторых избирательных действий, различного потенциала членов УИК и других обстоятельств).</w:t>
      </w:r>
    </w:p>
    <w:p w:rsidR="00FC73A9" w:rsidRPr="00966AE2" w:rsidRDefault="00FC73A9" w:rsidP="00FC73A9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</w:p>
    <w:p w:rsidR="00FC73A9" w:rsidRPr="00966AE2" w:rsidRDefault="00FC73A9" w:rsidP="00FC73A9">
      <w:pPr>
        <w:widowControl w:val="0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br w:type="page"/>
      </w:r>
    </w:p>
    <w:sectPr w:rsidR="00FC73A9" w:rsidRPr="00966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11C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B611C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499"/>
    <w:rsid w:val="00A02E3D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951"/>
    <w:rsid w:val="00B30C8D"/>
    <w:rsid w:val="00B31D07"/>
    <w:rsid w:val="00B324CE"/>
    <w:rsid w:val="00B346B6"/>
    <w:rsid w:val="00B42903"/>
    <w:rsid w:val="00B430B0"/>
    <w:rsid w:val="00B4371E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364E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545D"/>
    <w:rsid w:val="00D957A3"/>
    <w:rsid w:val="00DA0522"/>
    <w:rsid w:val="00DA307D"/>
    <w:rsid w:val="00DA4E12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C73A9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ABAF23-B997-4BE9-9389-1BDD7859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3A9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57A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948</Words>
  <Characters>5408</Characters>
  <Application>Microsoft Office Word</Application>
  <DocSecurity>0</DocSecurity>
  <Lines>45</Lines>
  <Paragraphs>12</Paragraphs>
  <ScaleCrop>false</ScaleCrop>
  <Company>*</Company>
  <LinksUpToDate>false</LinksUpToDate>
  <CharactersWithSpaces>6344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Вальков Валерий Михайлович</cp:lastModifiedBy>
  <cp:revision>6</cp:revision>
  <dcterms:created xsi:type="dcterms:W3CDTF">2021-04-27T06:55:00Z</dcterms:created>
  <dcterms:modified xsi:type="dcterms:W3CDTF">2021-05-10T05:21:00Z</dcterms:modified>
</cp:coreProperties>
</file>