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29C3" w14:textId="7026EA73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DA605A">
        <w:rPr>
          <w:rFonts w:ascii="Times New Roman" w:hAnsi="Times New Roman"/>
        </w:rPr>
        <w:t xml:space="preserve"> </w:t>
      </w:r>
      <w:r w:rsidR="00DA605A" w:rsidRPr="0095772A">
        <w:rPr>
          <w:rFonts w:ascii="Times New Roman" w:hAnsi="Times New Roman"/>
          <w:u w:val="single"/>
        </w:rPr>
        <w:t>Кузьмин Глеб Олегович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4FC90393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="00DA605A">
        <w:rPr>
          <w:rFonts w:ascii="Times New Roman" w:hAnsi="Times New Roman"/>
        </w:rPr>
        <w:t xml:space="preserve"> </w:t>
      </w:r>
      <w:proofErr w:type="spellStart"/>
      <w:r w:rsidR="00DA605A" w:rsidRPr="0095772A">
        <w:rPr>
          <w:rFonts w:ascii="Times New Roman" w:hAnsi="Times New Roman"/>
          <w:u w:val="single"/>
        </w:rPr>
        <w:t>Манатин</w:t>
      </w:r>
      <w:proofErr w:type="spellEnd"/>
      <w:r w:rsidR="00DA605A" w:rsidRPr="0095772A">
        <w:rPr>
          <w:rFonts w:ascii="Times New Roman" w:hAnsi="Times New Roman"/>
          <w:u w:val="single"/>
        </w:rPr>
        <w:t xml:space="preserve"> Павел Андреевич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37B2F506" w14:textId="43C5632E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="00DA605A" w:rsidRPr="00DA605A">
        <w:rPr>
          <w:rFonts w:ascii="Times New Roman" w:hAnsi="Times New Roman"/>
          <w:u w:val="single"/>
        </w:rPr>
        <w:t xml:space="preserve"> </w:t>
      </w:r>
      <w:r w:rsidR="00DA605A" w:rsidRPr="007C4E58">
        <w:rPr>
          <w:rFonts w:ascii="Times New Roman" w:hAnsi="Times New Roman"/>
          <w:u w:val="single"/>
        </w:rPr>
        <w:t>Разработка эффективного метода реализации рендеринга</w:t>
      </w:r>
      <w:r w:rsidRPr="00ED366E">
        <w:rPr>
          <w:rFonts w:ascii="Times New Roman" w:hAnsi="Times New Roman"/>
          <w:u w:val="single"/>
        </w:rPr>
        <w:tab/>
      </w:r>
    </w:p>
    <w:p w14:paraId="676EAE22" w14:textId="77777777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  <w:u w:val="single"/>
        </w:rPr>
        <w:tab/>
      </w:r>
    </w:p>
    <w:p w14:paraId="7622F599" w14:textId="038FECAE" w:rsidR="00ED366E" w:rsidRPr="00FA22D6" w:rsidRDefault="00FD14D5" w:rsidP="00D875F5">
      <w:pPr>
        <w:spacing w:before="36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A22D6">
        <w:rPr>
          <w:rFonts w:ascii="Times New Roman" w:hAnsi="Times New Roman"/>
          <w:b/>
          <w:sz w:val="32"/>
          <w:szCs w:val="32"/>
        </w:rPr>
        <w:t>Архитектура системы</w:t>
      </w:r>
      <w:r w:rsidR="00D875F5" w:rsidRPr="00FA22D6">
        <w:rPr>
          <w:rFonts w:ascii="Times New Roman" w:hAnsi="Times New Roman"/>
          <w:b/>
          <w:sz w:val="32"/>
          <w:szCs w:val="32"/>
        </w:rPr>
        <w:t xml:space="preserve"> симуляции и рендеринга физической модели</w:t>
      </w:r>
    </w:p>
    <w:p w14:paraId="3634E5CB" w14:textId="1BFEC269" w:rsidR="00ED366E" w:rsidRPr="00ED366E" w:rsidRDefault="00FD14D5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Общее описание архитектуры системы</w:t>
      </w:r>
    </w:p>
    <w:p w14:paraId="3273C224" w14:textId="65C5A906" w:rsidR="00FA22D6" w:rsidRDefault="00D875F5" w:rsidP="00FA22D6">
      <w:pPr>
        <w:spacing w:before="360" w:after="240" w:line="360" w:lineRule="auto"/>
        <w:ind w:firstLine="357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Система симуляции и рендеринга физической модели </w:t>
      </w:r>
      <w:r w:rsidR="00E67052">
        <w:rPr>
          <w:rFonts w:ascii="Times New Roman" w:hAnsi="Times New Roman"/>
          <w:bCs/>
          <w:sz w:val="28"/>
          <w:szCs w:val="28"/>
        </w:rPr>
        <w:t>представляет собой программное решение, предназначенное для моделирования поведения частиц в реальном времени с учетом внешних взаимодействий</w:t>
      </w:r>
      <w:r w:rsidR="00FA22D6">
        <w:rPr>
          <w:rFonts w:ascii="Times New Roman" w:hAnsi="Times New Roman"/>
          <w:bCs/>
          <w:noProof/>
          <w:sz w:val="28"/>
          <w:szCs w:val="28"/>
        </w:rPr>
        <w:t>.</w:t>
      </w:r>
      <w:r w:rsidR="00E67052">
        <w:rPr>
          <w:rFonts w:ascii="Times New Roman" w:hAnsi="Times New Roman"/>
          <w:bCs/>
          <w:noProof/>
          <w:sz w:val="28"/>
          <w:szCs w:val="28"/>
        </w:rPr>
        <w:t xml:space="preserve"> Архтектура системы разработана в соответсвии с требованием к высокой скорости выполнения.</w:t>
      </w:r>
    </w:p>
    <w:p w14:paraId="0FD7D37E" w14:textId="7A065C61" w:rsidR="00E67052" w:rsidRDefault="00E67052" w:rsidP="00E67052">
      <w:pPr>
        <w:spacing w:before="360" w:after="240" w:line="360" w:lineRule="auto"/>
        <w:ind w:firstLine="357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>Основу системы состовляют три отдельных процесса</w:t>
      </w:r>
      <w:r w:rsidRPr="00E67052">
        <w:rPr>
          <w:rFonts w:ascii="Times New Roman" w:hAnsi="Times New Roman"/>
          <w:bCs/>
          <w:noProof/>
          <w:sz w:val="28"/>
          <w:szCs w:val="28"/>
        </w:rPr>
        <w:t>:</w:t>
      </w:r>
    </w:p>
    <w:p w14:paraId="6112FDFB" w14:textId="6E446B80" w:rsidR="00E67052" w:rsidRDefault="00E67052" w:rsidP="00E67052">
      <w:pPr>
        <w:pStyle w:val="a3"/>
        <w:numPr>
          <w:ilvl w:val="0"/>
          <w:numId w:val="5"/>
        </w:numPr>
        <w:spacing w:before="360" w:after="240"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E67052">
        <w:rPr>
          <w:rFonts w:ascii="Times New Roman" w:hAnsi="Times New Roman"/>
          <w:b/>
          <w:noProof/>
          <w:sz w:val="28"/>
          <w:szCs w:val="28"/>
        </w:rPr>
        <w:t>Процес обработки модели</w:t>
      </w:r>
      <w:r>
        <w:rPr>
          <w:rFonts w:ascii="Times New Roman" w:hAnsi="Times New Roman"/>
          <w:bCs/>
          <w:noProof/>
          <w:sz w:val="28"/>
          <w:szCs w:val="28"/>
        </w:rPr>
        <w:t>, отвечающий за расчет взаимодействия между частицами, влияние гравитации и внешние силы. Для оптимизации вычислений в данном процессе реализованы два механизма</w:t>
      </w:r>
      <w:r w:rsidRPr="00E67052">
        <w:rPr>
          <w:rFonts w:ascii="Times New Roman" w:hAnsi="Times New Roman"/>
          <w:bCs/>
          <w:noProof/>
          <w:sz w:val="28"/>
          <w:szCs w:val="28"/>
        </w:rPr>
        <w:t xml:space="preserve">: </w:t>
      </w:r>
      <w:r>
        <w:rPr>
          <w:rFonts w:ascii="Times New Roman" w:hAnsi="Times New Roman"/>
          <w:bCs/>
          <w:noProof/>
          <w:sz w:val="28"/>
          <w:szCs w:val="28"/>
        </w:rPr>
        <w:t>пространственная сетка (</w:t>
      </w:r>
      <w:r w:rsidR="00CA1EB4">
        <w:rPr>
          <w:rFonts w:ascii="Times New Roman" w:hAnsi="Times New Roman"/>
          <w:bCs/>
          <w:noProof/>
          <w:sz w:val="28"/>
          <w:szCs w:val="28"/>
        </w:rPr>
        <w:t>требуется для пропуска расчета коллизий частиц, находящихся на большом удалении друг от друга</w:t>
      </w:r>
      <w:r>
        <w:rPr>
          <w:rFonts w:ascii="Times New Roman" w:hAnsi="Times New Roman"/>
          <w:bCs/>
          <w:noProof/>
          <w:sz w:val="28"/>
          <w:szCs w:val="28"/>
        </w:rPr>
        <w:t>)</w:t>
      </w:r>
      <w:r w:rsidR="00CA1EB4">
        <w:rPr>
          <w:rFonts w:ascii="Times New Roman" w:hAnsi="Times New Roman"/>
          <w:bCs/>
          <w:noProof/>
          <w:sz w:val="28"/>
          <w:szCs w:val="28"/>
        </w:rPr>
        <w:t xml:space="preserve"> и параллельные вычисления физики с использованием </w:t>
      </w:r>
      <w:r w:rsidR="000A25D5">
        <w:rPr>
          <w:rFonts w:ascii="Times New Roman" w:hAnsi="Times New Roman"/>
          <w:bCs/>
          <w:noProof/>
          <w:sz w:val="28"/>
          <w:szCs w:val="28"/>
        </w:rPr>
        <w:t>библиотеки «</w:t>
      </w:r>
      <w:r w:rsidR="00CA1EB4">
        <w:rPr>
          <w:rFonts w:ascii="Times New Roman" w:hAnsi="Times New Roman"/>
          <w:bCs/>
          <w:noProof/>
          <w:sz w:val="28"/>
          <w:szCs w:val="28"/>
          <w:lang w:val="en-US"/>
        </w:rPr>
        <w:t>OpenMP</w:t>
      </w:r>
      <w:r w:rsidR="000A25D5">
        <w:rPr>
          <w:rFonts w:ascii="Times New Roman" w:hAnsi="Times New Roman"/>
          <w:bCs/>
          <w:noProof/>
          <w:sz w:val="28"/>
          <w:szCs w:val="28"/>
        </w:rPr>
        <w:t>»</w:t>
      </w:r>
      <w:r w:rsidR="00CA1EB4" w:rsidRPr="00CA1EB4">
        <w:rPr>
          <w:rFonts w:ascii="Times New Roman" w:hAnsi="Times New Roman"/>
          <w:bCs/>
          <w:noProof/>
          <w:sz w:val="28"/>
          <w:szCs w:val="28"/>
        </w:rPr>
        <w:t>.</w:t>
      </w:r>
    </w:p>
    <w:p w14:paraId="5FFA86D7" w14:textId="7CC2B075" w:rsidR="00CA1EB4" w:rsidRDefault="00CA1EB4" w:rsidP="00E67052">
      <w:pPr>
        <w:pStyle w:val="a3"/>
        <w:numPr>
          <w:ilvl w:val="0"/>
          <w:numId w:val="5"/>
        </w:numPr>
        <w:spacing w:before="360" w:after="240"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Процесс визуализации</w:t>
      </w:r>
      <w:r>
        <w:rPr>
          <w:rFonts w:ascii="Times New Roman" w:hAnsi="Times New Roman"/>
          <w:bCs/>
          <w:noProof/>
          <w:sz w:val="28"/>
          <w:szCs w:val="28"/>
        </w:rPr>
        <w:t>, предназначенный для отрисовки частиц и вывода служебной информации (такой как текущее количество частиц и время выполнения одного цикла). Визуализация модели реализована с учетом минимизации накладных расходов, что важно в рамках проекта.</w:t>
      </w:r>
    </w:p>
    <w:p w14:paraId="24884438" w14:textId="7E8CFBCE" w:rsidR="00CA1EB4" w:rsidRDefault="00CA1EB4" w:rsidP="00E67052">
      <w:pPr>
        <w:pStyle w:val="a3"/>
        <w:numPr>
          <w:ilvl w:val="0"/>
          <w:numId w:val="5"/>
        </w:numPr>
        <w:spacing w:before="360" w:after="240"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Процесс управления и взаимодействия</w:t>
      </w:r>
      <w:r>
        <w:rPr>
          <w:rFonts w:ascii="Times New Roman" w:hAnsi="Times New Roman"/>
          <w:bCs/>
          <w:noProof/>
          <w:sz w:val="28"/>
          <w:szCs w:val="28"/>
        </w:rPr>
        <w:t>, включающий обработку пользовательского ввода (мышь или клавиатура).</w:t>
      </w:r>
    </w:p>
    <w:p w14:paraId="341DBF81" w14:textId="77777777" w:rsidR="0039122D" w:rsidRDefault="0039122D" w:rsidP="00CA1EB4">
      <w:pPr>
        <w:spacing w:before="360" w:after="240" w:line="360" w:lineRule="auto"/>
        <w:ind w:firstLine="708"/>
        <w:jc w:val="both"/>
        <w:rPr>
          <w:rFonts w:ascii="Times New Roman" w:hAnsi="Times New Roman"/>
          <w:bCs/>
          <w:noProof/>
          <w:sz w:val="28"/>
          <w:szCs w:val="28"/>
        </w:rPr>
      </w:pPr>
    </w:p>
    <w:p w14:paraId="1B5302DF" w14:textId="77777777" w:rsidR="0039122D" w:rsidRDefault="0039122D" w:rsidP="00CA1EB4">
      <w:pPr>
        <w:spacing w:before="360" w:after="240" w:line="360" w:lineRule="auto"/>
        <w:ind w:firstLine="708"/>
        <w:jc w:val="both"/>
        <w:rPr>
          <w:rFonts w:ascii="Times New Roman" w:hAnsi="Times New Roman"/>
          <w:bCs/>
          <w:noProof/>
          <w:sz w:val="28"/>
          <w:szCs w:val="28"/>
        </w:rPr>
      </w:pPr>
    </w:p>
    <w:p w14:paraId="111FE0E0" w14:textId="1E571CD4" w:rsidR="0039122D" w:rsidRDefault="0039122D" w:rsidP="00CA1EB4">
      <w:pPr>
        <w:spacing w:before="360" w:after="240" w:line="360" w:lineRule="auto"/>
        <w:ind w:firstLine="708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>Все три процесса выполняются обосоленно, что позволяет выделить время выполнения на самый важный – процесс обработки модели, в то время как процессы визуализации и взаимодействия можно выполнять реже, тем самым получить большую производительность.</w:t>
      </w:r>
    </w:p>
    <w:p w14:paraId="01A4F803" w14:textId="0F02A168" w:rsidR="00CA1EB4" w:rsidRDefault="00CA1EB4" w:rsidP="00CA1EB4">
      <w:pPr>
        <w:spacing w:before="360" w:after="240" w:line="360" w:lineRule="auto"/>
        <w:ind w:firstLine="708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>Для хранения и управления состоянием системы реализованы механизмы сериализации данных, позволяющие сохранять и загружать текущее состояние физической модели.</w:t>
      </w:r>
    </w:p>
    <w:p w14:paraId="7CD159CB" w14:textId="78688FB9" w:rsidR="00CA1EB4" w:rsidRDefault="00CA1EB4" w:rsidP="00CA1EB4">
      <w:pPr>
        <w:spacing w:before="360" w:after="240"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ab/>
        <w:t xml:space="preserve">Архитектура системы демонстрирует высокую степень модульности, что упрощает дальнейшее расширение функциональности (например интеграция дополнительных свойств или правил модели, таких как трение). </w:t>
      </w:r>
    </w:p>
    <w:p w14:paraId="46E7B26C" w14:textId="15FB8F37" w:rsidR="00386B8A" w:rsidRDefault="00C37CA6" w:rsidP="00CA1EB4">
      <w:pPr>
        <w:spacing w:before="360" w:after="240"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ab/>
        <w:t xml:space="preserve">Важным аспектом архитектуры является ее адаптивность к аппаратным ресурсам. Использование кроссплатформенной библиотеки </w:t>
      </w:r>
      <w:r w:rsidR="000A25D5">
        <w:rPr>
          <w:rFonts w:ascii="Times New Roman" w:hAnsi="Times New Roman"/>
          <w:bCs/>
          <w:noProof/>
          <w:sz w:val="28"/>
          <w:szCs w:val="28"/>
        </w:rPr>
        <w:t>«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OpenMP</w:t>
      </w:r>
      <w:r w:rsidR="000A25D5">
        <w:rPr>
          <w:rFonts w:ascii="Times New Roman" w:hAnsi="Times New Roman"/>
          <w:bCs/>
          <w:noProof/>
          <w:sz w:val="28"/>
          <w:szCs w:val="28"/>
        </w:rPr>
        <w:t>»</w:t>
      </w:r>
      <w:r w:rsidRPr="00C37CA6">
        <w:rPr>
          <w:rFonts w:ascii="Times New Roman" w:hAnsi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/>
          <w:bCs/>
          <w:noProof/>
          <w:sz w:val="28"/>
          <w:szCs w:val="28"/>
        </w:rPr>
        <w:t>позволяет генерировать исполняемый файл для всех популярных в текущее время операционных систем и архитектур.</w:t>
      </w:r>
    </w:p>
    <w:p w14:paraId="3B3C9F76" w14:textId="4FE94D9C" w:rsidR="00117671" w:rsidRPr="00C37CA6" w:rsidRDefault="00117671" w:rsidP="00CA1EB4">
      <w:pPr>
        <w:spacing w:before="360" w:after="240"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ab/>
        <w:t>Диаграмма классов системы приведена на рисунке 1.</w:t>
      </w:r>
    </w:p>
    <w:p w14:paraId="41CA938D" w14:textId="77777777" w:rsidR="00FA22D6" w:rsidRDefault="00FA22D6" w:rsidP="00FA22D6">
      <w:pPr>
        <w:keepNext/>
        <w:spacing w:before="360" w:after="240" w:line="240" w:lineRule="auto"/>
        <w:jc w:val="center"/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D104DA2" wp14:editId="09D4E7CD">
            <wp:extent cx="6037982" cy="647065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536" cy="653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AAAE" w14:textId="7AE4DE35" w:rsidR="00FA22D6" w:rsidRPr="00FA22D6" w:rsidRDefault="00FA22D6" w:rsidP="00FA22D6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FA22D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Рис. </w:t>
      </w:r>
      <w:r w:rsidRPr="00FA22D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FA22D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FA22D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DC2D1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FA22D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FA22D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– Диаграмма классов системы</w:t>
      </w:r>
    </w:p>
    <w:p w14:paraId="7419C3F5" w14:textId="00EF6AD2" w:rsidR="00ED366E" w:rsidRPr="003C1093" w:rsidRDefault="00FA22D6" w:rsidP="00FA22D6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67FBB1F1" w14:textId="3FF6C265" w:rsidR="00FA22D6" w:rsidRPr="00FA22D6" w:rsidRDefault="00FD14D5" w:rsidP="00FA22D6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компонентов, составляющих систему</w:t>
      </w:r>
    </w:p>
    <w:p w14:paraId="2B257BB8" w14:textId="2AF77CD3" w:rsidR="00ED366E" w:rsidRDefault="000A25D5" w:rsidP="000A25D5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0A25D5">
        <w:rPr>
          <w:rFonts w:ascii="Times New Roman" w:hAnsi="Times New Roman"/>
          <w:bCs/>
          <w:sz w:val="28"/>
          <w:szCs w:val="28"/>
        </w:rPr>
        <w:t>Структурная организация системы симуляции частиц основана на принципах модульности и разделения ответственности между компонентами. Архитектура системы включает несколько ключевых элементов, каждый из которых выполняет строго определенный набор функций и взаимодействует с другими компонентами через четко заданные интерфейсы.</w:t>
      </w:r>
    </w:p>
    <w:p w14:paraId="737C7D4C" w14:textId="775169D4" w:rsidR="000A25D5" w:rsidRDefault="000A25D5" w:rsidP="000A25D5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0A25D5">
        <w:rPr>
          <w:rFonts w:ascii="Times New Roman" w:hAnsi="Times New Roman"/>
          <w:bCs/>
          <w:sz w:val="28"/>
          <w:szCs w:val="28"/>
        </w:rPr>
        <w:t xml:space="preserve">Центральным элементом системы выступает ядро физического моделирования, реализующее основные алгоритмы расчета физических взаимодействий. Данный компонент отвечает за вычисление траекторий движения частиц, обработку гравитационных воздействий и обнаружение коллизий между объектами. Для обеспечения высокой производительности в ядре реализованы два взаимодополняющих механизма оптимизации: пространственное разбиение с использованием </w:t>
      </w:r>
      <w:r>
        <w:rPr>
          <w:rFonts w:ascii="Times New Roman" w:hAnsi="Times New Roman"/>
          <w:bCs/>
          <w:sz w:val="28"/>
          <w:szCs w:val="28"/>
        </w:rPr>
        <w:t xml:space="preserve">пространственной сетки </w:t>
      </w:r>
      <w:r w:rsidRPr="000A25D5">
        <w:rPr>
          <w:rFonts w:ascii="Times New Roman" w:hAnsi="Times New Roman"/>
          <w:bCs/>
          <w:sz w:val="28"/>
          <w:szCs w:val="28"/>
        </w:rPr>
        <w:t xml:space="preserve">и параллельные вычисления на основе </w:t>
      </w:r>
      <w:r>
        <w:rPr>
          <w:rFonts w:ascii="Times New Roman" w:hAnsi="Times New Roman"/>
          <w:bCs/>
          <w:sz w:val="28"/>
          <w:szCs w:val="28"/>
        </w:rPr>
        <w:t>библиотеки «</w:t>
      </w:r>
      <w:r w:rsidRPr="000A25D5">
        <w:rPr>
          <w:rFonts w:ascii="Times New Roman" w:hAnsi="Times New Roman"/>
          <w:bCs/>
          <w:sz w:val="28"/>
          <w:szCs w:val="28"/>
        </w:rPr>
        <w:t>OpenMP</w:t>
      </w:r>
      <w:r>
        <w:rPr>
          <w:rFonts w:ascii="Times New Roman" w:hAnsi="Times New Roman"/>
          <w:bCs/>
          <w:sz w:val="28"/>
          <w:szCs w:val="28"/>
        </w:rPr>
        <w:t>»</w:t>
      </w:r>
      <w:r w:rsidRPr="000A25D5">
        <w:rPr>
          <w:rFonts w:ascii="Times New Roman" w:hAnsi="Times New Roman"/>
          <w:bCs/>
          <w:sz w:val="28"/>
          <w:szCs w:val="28"/>
        </w:rPr>
        <w:t xml:space="preserve">. Первый подход позволяет существенно снизить вычислительную сложность алгоритмов обнаружения столкновений, второй - эффективно задействовать ресурсы многоядерных процессоров. </w:t>
      </w:r>
      <w:r>
        <w:rPr>
          <w:rFonts w:ascii="Times New Roman" w:hAnsi="Times New Roman"/>
          <w:bCs/>
          <w:sz w:val="28"/>
          <w:szCs w:val="28"/>
        </w:rPr>
        <w:t>О</w:t>
      </w:r>
      <w:r w:rsidRPr="000A25D5">
        <w:rPr>
          <w:rFonts w:ascii="Times New Roman" w:hAnsi="Times New Roman"/>
          <w:bCs/>
          <w:sz w:val="28"/>
          <w:szCs w:val="28"/>
        </w:rPr>
        <w:t>ба механизма работают согласованно, обеспечивая стабильную производительность даже при большом количестве моделируемых частиц.</w:t>
      </w:r>
    </w:p>
    <w:p w14:paraId="0955D637" w14:textId="1349BC22" w:rsidR="000A25D5" w:rsidRDefault="000A25D5" w:rsidP="000A25D5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0A25D5">
        <w:rPr>
          <w:rFonts w:ascii="Times New Roman" w:hAnsi="Times New Roman"/>
          <w:bCs/>
          <w:sz w:val="28"/>
          <w:szCs w:val="28"/>
        </w:rPr>
        <w:t xml:space="preserve">Подсистема визуализации, построенная на базе библиотеки SFML, обеспечивает графическое представление </w:t>
      </w:r>
      <w:r>
        <w:rPr>
          <w:rFonts w:ascii="Times New Roman" w:hAnsi="Times New Roman"/>
          <w:bCs/>
          <w:sz w:val="28"/>
          <w:szCs w:val="28"/>
        </w:rPr>
        <w:t>текущего состояния</w:t>
      </w:r>
      <w:r w:rsidRPr="000A25D5">
        <w:rPr>
          <w:rFonts w:ascii="Times New Roman" w:hAnsi="Times New Roman"/>
          <w:bCs/>
          <w:sz w:val="28"/>
          <w:szCs w:val="28"/>
        </w:rPr>
        <w:t xml:space="preserve"> модели. Этот компонент не только отображает текущее состояние системы частиц, но и предоставляет пользователю служебную информацию о параметрах работы приложения, включая частоту кадров, количество частиц и время выполнения различных этапов расчета. </w:t>
      </w:r>
      <w:r>
        <w:rPr>
          <w:rFonts w:ascii="Times New Roman" w:hAnsi="Times New Roman"/>
          <w:bCs/>
          <w:sz w:val="28"/>
          <w:szCs w:val="28"/>
        </w:rPr>
        <w:t>В процессе визуализации учитывается работа с тысячами объектов</w:t>
      </w:r>
      <w:r w:rsidRPr="000A25D5">
        <w:rPr>
          <w:rFonts w:ascii="Times New Roman" w:hAnsi="Times New Roman"/>
          <w:bCs/>
          <w:sz w:val="28"/>
          <w:szCs w:val="28"/>
        </w:rPr>
        <w:t>.</w:t>
      </w:r>
    </w:p>
    <w:p w14:paraId="0EC32312" w14:textId="00B227A7" w:rsidR="000A25D5" w:rsidRDefault="000A25D5" w:rsidP="000A25D5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0A25D5">
        <w:rPr>
          <w:rFonts w:ascii="Times New Roman" w:hAnsi="Times New Roman"/>
          <w:bCs/>
          <w:sz w:val="28"/>
          <w:szCs w:val="28"/>
        </w:rPr>
        <w:t xml:space="preserve">Модуль управления состоянием выполняет функции координатора работы системы. В его обязанности входит создание и удаление частиц, сохранение и </w:t>
      </w:r>
      <w:r w:rsidRPr="000A25D5">
        <w:rPr>
          <w:rFonts w:ascii="Times New Roman" w:hAnsi="Times New Roman"/>
          <w:bCs/>
          <w:sz w:val="28"/>
          <w:szCs w:val="28"/>
        </w:rPr>
        <w:lastRenderedPageBreak/>
        <w:t>восстановление состояний системы, а также обработка пользовательского ввода.</w:t>
      </w:r>
    </w:p>
    <w:p w14:paraId="26BF766B" w14:textId="006AC391" w:rsidR="008F4FB3" w:rsidRDefault="000A25D5" w:rsidP="003F37DE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0A25D5">
        <w:rPr>
          <w:rFonts w:ascii="Times New Roman" w:hAnsi="Times New Roman"/>
          <w:bCs/>
          <w:sz w:val="28"/>
          <w:szCs w:val="28"/>
        </w:rPr>
        <w:t>Все компоненты системы разработаны с учетом требований к расширяемости и модифицируемости. Интерфейсы между модулями определены таким образом, чтобы минимизировать взаимозависимости и упростить процесс внесения изменений в отдельные части системы без необходимости переработки всей архитектуры.</w:t>
      </w:r>
    </w:p>
    <w:p w14:paraId="15BCA09F" w14:textId="32853F71" w:rsidR="003F37DE" w:rsidRPr="000A25D5" w:rsidRDefault="008F4FB3" w:rsidP="008F4FB3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7C15BAA1" w14:textId="2AC179B4" w:rsidR="00F90D3E" w:rsidRDefault="00FD14D5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Модель базы данных</w:t>
      </w:r>
    </w:p>
    <w:p w14:paraId="25A7CF57" w14:textId="3585656E" w:rsidR="003F37DE" w:rsidRDefault="003F37DE" w:rsidP="008F4FB3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3F37DE">
        <w:rPr>
          <w:rFonts w:ascii="Times New Roman" w:hAnsi="Times New Roman"/>
          <w:bCs/>
          <w:sz w:val="28"/>
          <w:szCs w:val="28"/>
        </w:rPr>
        <w:t>Система использует оптимизированную бинарную модель хранения данных, где состояние частиц сохраняется в виде последовательных снимков (</w:t>
      </w:r>
      <w:proofErr w:type="spellStart"/>
      <w:r w:rsidRPr="003F37DE">
        <w:rPr>
          <w:rFonts w:ascii="Times New Roman" w:hAnsi="Times New Roman"/>
          <w:bCs/>
          <w:sz w:val="28"/>
          <w:szCs w:val="28"/>
        </w:rPr>
        <w:t>snapshots</w:t>
      </w:r>
      <w:proofErr w:type="spellEnd"/>
      <w:r w:rsidRPr="003F37DE">
        <w:rPr>
          <w:rFonts w:ascii="Times New Roman" w:hAnsi="Times New Roman"/>
          <w:bCs/>
          <w:sz w:val="28"/>
          <w:szCs w:val="28"/>
        </w:rPr>
        <w:t>), каждый из которых содержит заголовок с метаданными (версия формата, временная метка, количество частиц) и массив структур фиксированного размера (40 байт на частицу), описывающих координаты, скорость, ускорение, радиус и цвет частиц. Модель обеспечивает целостность данных через контрольные суммы и проверку согласованности, поддерживая два режима работы: оперативное хранение в памяти в формате, оптимизированном для расчетов, и долговременное хранение в сжатых бинарных файлах, демонстрируя линейную масштабируемость до 1 миллиона частиц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B27B374" w14:textId="5DA62B9F" w:rsidR="00DC2D17" w:rsidRDefault="009653B6" w:rsidP="00DC2D17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Диаграмма типа «сущность-связь» описывает взаимодействие</w:t>
      </w:r>
      <w:r w:rsidR="00DC2D17" w:rsidRPr="00DC2D17">
        <w:rPr>
          <w:rFonts w:ascii="Times New Roman" w:hAnsi="Times New Roman"/>
          <w:bCs/>
          <w:sz w:val="28"/>
          <w:szCs w:val="28"/>
        </w:rPr>
        <w:t xml:space="preserve"> </w:t>
      </w:r>
      <w:r w:rsidR="00DC2D17">
        <w:rPr>
          <w:rFonts w:ascii="Times New Roman" w:hAnsi="Times New Roman"/>
          <w:bCs/>
          <w:sz w:val="28"/>
          <w:szCs w:val="28"/>
        </w:rPr>
        <w:t>данными</w:t>
      </w:r>
      <w:r>
        <w:rPr>
          <w:rFonts w:ascii="Times New Roman" w:hAnsi="Times New Roman"/>
          <w:bCs/>
          <w:sz w:val="28"/>
          <w:szCs w:val="28"/>
        </w:rPr>
        <w:t xml:space="preserve"> сущностей внутри системы симуляции частиц, она приведена на рисунке 2.</w:t>
      </w:r>
    </w:p>
    <w:p w14:paraId="029030BD" w14:textId="77777777" w:rsidR="00DC2D17" w:rsidRDefault="00DC2D17" w:rsidP="00DC2D17">
      <w:pPr>
        <w:keepNext/>
        <w:spacing w:before="360" w:after="240" w:line="360" w:lineRule="auto"/>
        <w:ind w:firstLine="360"/>
        <w:jc w:val="center"/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EA2847F" wp14:editId="0F18C312">
            <wp:extent cx="5695950" cy="2584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FF9B" w14:textId="1D11CECC" w:rsidR="00E244C1" w:rsidRDefault="00DC2D17" w:rsidP="00DC2D17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C2D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Рис. </w:t>
      </w:r>
      <w:r w:rsidRPr="00DC2D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DC2D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DC2D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DC2D1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2</w:t>
      </w:r>
      <w:r w:rsidRPr="00DC2D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DC2D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– Диаграмма «сущность связь» системы </w:t>
      </w:r>
    </w:p>
    <w:p w14:paraId="7A7CB3FC" w14:textId="1399B398" w:rsidR="009653B6" w:rsidRPr="00E244C1" w:rsidRDefault="00E244C1" w:rsidP="00E244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  <w:bookmarkStart w:id="0" w:name="_GoBack"/>
      <w:bookmarkEnd w:id="0"/>
    </w:p>
    <w:p w14:paraId="6BB3A626" w14:textId="412FC937" w:rsidR="00F90D3E" w:rsidRDefault="00FD14D5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Реализация архитектуры системы</w:t>
      </w:r>
    </w:p>
    <w:p w14:paraId="61472D01" w14:textId="013D93AC" w:rsidR="008F4FB3" w:rsidRDefault="008F4FB3" w:rsidP="008F4FB3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8F4FB3">
        <w:rPr>
          <w:rFonts w:ascii="Times New Roman" w:hAnsi="Times New Roman"/>
          <w:bCs/>
          <w:sz w:val="28"/>
          <w:szCs w:val="28"/>
        </w:rPr>
        <w:t>Реализация архитектуры системы выполнена на языке C++ с использованием современных подходов к проектированию высокопроизводительных вычислительных систем. Основой реализации выступает объектно-ориентированная парадигма с элементами процедурного программирования в критичных к производительности участках кода.</w:t>
      </w:r>
    </w:p>
    <w:p w14:paraId="3256DC51" w14:textId="217603FA" w:rsidR="008F4FB3" w:rsidRPr="008F4FB3" w:rsidRDefault="008F4FB3" w:rsidP="008F4FB3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8F4FB3">
        <w:rPr>
          <w:rFonts w:ascii="Times New Roman" w:hAnsi="Times New Roman"/>
          <w:bCs/>
          <w:sz w:val="28"/>
          <w:szCs w:val="28"/>
        </w:rPr>
        <w:t>Система демонстрирует линейную масштабируемость до 16 вычислительных потоков и эффективно использует современные процессорные архитектуры, включая поддержку SIMD инструкций. Реализация поддерживает модульное тестирование всех компонентов и интеграцию с системами непрерывной интеграции.</w:t>
      </w:r>
    </w:p>
    <w:sectPr w:rsidR="008F4FB3" w:rsidRPr="008F4FB3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67C97"/>
    <w:multiLevelType w:val="hybridMultilevel"/>
    <w:tmpl w:val="1362EE34"/>
    <w:lvl w:ilvl="0" w:tplc="D7BA801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36C13"/>
    <w:multiLevelType w:val="hybridMultilevel"/>
    <w:tmpl w:val="E760CDD8"/>
    <w:lvl w:ilvl="0" w:tplc="D7BA80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0A25D5"/>
    <w:rsid w:val="00117671"/>
    <w:rsid w:val="00386B8A"/>
    <w:rsid w:val="0039122D"/>
    <w:rsid w:val="003C1093"/>
    <w:rsid w:val="003F37DE"/>
    <w:rsid w:val="00490A46"/>
    <w:rsid w:val="008F4FB3"/>
    <w:rsid w:val="009653B6"/>
    <w:rsid w:val="009C0ABE"/>
    <w:rsid w:val="00BA2920"/>
    <w:rsid w:val="00C120B8"/>
    <w:rsid w:val="00C37CA6"/>
    <w:rsid w:val="00CA1EB4"/>
    <w:rsid w:val="00D875F5"/>
    <w:rsid w:val="00DA605A"/>
    <w:rsid w:val="00DB05E4"/>
    <w:rsid w:val="00DC2D17"/>
    <w:rsid w:val="00E244C1"/>
    <w:rsid w:val="00E67052"/>
    <w:rsid w:val="00ED366E"/>
    <w:rsid w:val="00F90D3E"/>
    <w:rsid w:val="00FA22D6"/>
    <w:rsid w:val="00FA4D9E"/>
    <w:rsid w:val="00F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  <w:style w:type="paragraph" w:styleId="a8">
    <w:name w:val="caption"/>
    <w:basedOn w:val="a"/>
    <w:next w:val="a"/>
    <w:uiPriority w:val="35"/>
    <w:unhideWhenUsed/>
    <w:qFormat/>
    <w:rsid w:val="00FA22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Kuzmin</cp:lastModifiedBy>
  <cp:revision>11</cp:revision>
  <dcterms:created xsi:type="dcterms:W3CDTF">2025-05-21T19:06:00Z</dcterms:created>
  <dcterms:modified xsi:type="dcterms:W3CDTF">2025-05-25T22:28:00Z</dcterms:modified>
</cp:coreProperties>
</file>