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Овладевание процессом оформления отчетов с использованием простого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программы для работы с Markdown.</w:t>
      </w:r>
    </w:p>
    <w:p>
      <w:pPr>
        <w:numPr>
          <w:ilvl w:val="0"/>
          <w:numId w:val="1001"/>
        </w:numPr>
      </w:pPr>
      <w:r>
        <w:t xml:space="preserve">Рассмотреть пример отчета в Markdown.</w:t>
      </w:r>
    </w:p>
    <w:p>
      <w:pPr>
        <w:numPr>
          <w:ilvl w:val="0"/>
          <w:numId w:val="1001"/>
        </w:numPr>
      </w:pPr>
      <w:r>
        <w:t xml:space="preserve">Подготовить свой отчет.</w:t>
      </w:r>
    </w:p>
    <w:bookmarkEnd w:id="21"/>
    <w:bookmarkStart w:id="54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Установила программы pandoc и TexLive по указаниям в лабораторной работе.</w:t>
      </w:r>
    </w:p>
    <w:p>
      <w:pPr>
        <w:pStyle w:val="BodyText"/>
      </w:pPr>
      <w:r>
        <w:t xml:space="preserve">Перешла в каталог с шаблоном отчета по лабораторной работе №3.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13468"/>
            <wp:effectExtent b="0" l="0" r="0" t="0"/>
            <wp:docPr descr="Figure 1: Каталог с шаблоном отче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Каталог с шаблоном отчета</w:t>
      </w:r>
    </w:p>
    <w:bookmarkEnd w:id="0"/>
    <w:p>
      <w:pPr>
        <w:pStyle w:val="BodyText"/>
      </w:pPr>
      <w:r>
        <w:t xml:space="preserve">Выполнила компиляцию шаблона с использованием Makefile.</w:t>
      </w:r>
      <w:r>
        <w:t xml:space="preserve"> </w:t>
      </w:r>
      <w:r>
        <w:t xml:space="preserve">Для этого ввела команду make.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  <w:r>
        <w:t xml:space="preserve"> </w:t>
      </w:r>
      <w:r>
        <w:t xml:space="preserve">После успешной компиляции были сгенерированы файлы report.pdf и report.docx.</w:t>
      </w:r>
      <w:r>
        <w:t xml:space="preserve"> </w:t>
      </w:r>
      <w:r>
        <w:t xml:space="preserve">Открыла и проверил корректность полученных файлов.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543129"/>
            <wp:effectExtent b="0" l="0" r="0" t="0"/>
            <wp:docPr descr="Figure 2: Использую Makefile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Использую Makefile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137157"/>
            <wp:effectExtent b="0" l="0" r="0" t="0"/>
            <wp:docPr descr="Figure 3: экспортированные файл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экспортированные файлы</w:t>
      </w:r>
    </w:p>
    <w:bookmarkEnd w:id="0"/>
    <w:p>
      <w:pPr>
        <w:pStyle w:val="BodyText"/>
      </w:pPr>
      <w:r>
        <w:t xml:space="preserve">Удалила полученные файлы с использованием Makefile.</w:t>
      </w:r>
      <w:r>
        <w:t xml:space="preserve"> </w:t>
      </w:r>
      <w:r>
        <w:t xml:space="preserve">Для этого ввела команду make clean.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  <w:r>
        <w:t xml:space="preserve"> </w:t>
      </w:r>
      <w:r>
        <w:t xml:space="preserve">Проверила, что после выполнения этой команды файлы report.pdf и report.docx были удалены.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882971"/>
            <wp:effectExtent b="0" l="0" r="0" t="0"/>
            <wp:docPr descr="Figure 4: Удалены docx и pdf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Открыла файл report.md с помощью текстового редактора gedit.</w:t>
      </w:r>
      <w:r>
        <w:t xml:space="preserve"> </w:t>
      </w:r>
      <w:r>
        <w:t xml:space="preserve">Внимательно изучил структуру этого файла.</w:t>
      </w:r>
      <w:r>
        <w:t xml:space="preserve"> </w:t>
      </w: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980074"/>
            <wp:effectExtent b="0" l="0" r="0" t="0"/>
            <wp:docPr descr="Figure 5: Шаблон отчет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0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Шаблон отчета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6977979"/>
            <wp:effectExtent b="0" l="0" r="0" t="0"/>
            <wp:docPr descr="Figure 6: Шаблон отчета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Шаблон отчета</w:t>
      </w:r>
    </w:p>
    <w:bookmarkEnd w:id="0"/>
    <w:p>
      <w:pPr>
        <w:pStyle w:val="BodyText"/>
      </w:pPr>
      <w:r>
        <w:t xml:space="preserve">Заполнила отчет и скомпилировала его с использованием Makefile.</w:t>
      </w:r>
      <w:r>
        <w:t xml:space="preserve"> </w:t>
      </w:r>
      <w:r>
        <w:t xml:space="preserve">Проверила корректность полученных файлов.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6980074"/>
            <wp:effectExtent b="0" l="0" r="0" t="0"/>
            <wp:docPr descr="Figure 7: Заполнила отчет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0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Заполнила отчет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7054645"/>
            <wp:effectExtent b="0" l="0" r="0" t="0"/>
            <wp:docPr descr="Figure 8: Заполнила отчет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Заполнила отчет</w:t>
      </w:r>
    </w:p>
    <w:bookmarkEnd w:id="0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синтаксис языка разметки Markdown и научились создавать структурированные отчеты с его помощью.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Алина Молокова</dc:creator>
  <dc:language>ru-RU</dc:language>
  <cp:keywords/>
  <dcterms:created xsi:type="dcterms:W3CDTF">2023-12-18T09:42:06Z</dcterms:created>
  <dcterms:modified xsi:type="dcterms:W3CDTF">2023-12-18T09:42:06Z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