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617641448974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QUOTATION FOR TRANSCRIPTOME SEQUENCING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35693359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Dated: </w:t>
      </w:r>
      <w:r w:rsidDel="00000000" w:rsidR="00000000" w:rsidRPr="00000000">
        <w:rPr>
          <w:rFonts w:ascii="Century Gothic" w:cs="Century Gothic" w:eastAsia="Century Gothic" w:hAnsi="Century Gothic"/>
          <w:sz w:val="22.079999923706055"/>
          <w:szCs w:val="22.079999923706055"/>
          <w:rtl w:val="0"/>
        </w:rPr>
        <w:t xml:space="preserve">{{date}}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.079999923706055"/>
          <w:szCs w:val="22.079999923706055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Ref: </w:t>
      </w:r>
      <w:r w:rsidDel="00000000" w:rsidR="00000000" w:rsidRPr="00000000">
        <w:rPr>
          <w:rFonts w:ascii="Century Gothic" w:cs="Century Gothic" w:eastAsia="Century Gothic" w:hAnsi="Century Gothic"/>
          <w:sz w:val="22.079999923706055"/>
          <w:szCs w:val="22.079999923706055"/>
          <w:rtl w:val="0"/>
        </w:rPr>
        <w:t xml:space="preserve">{{ref_no}}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563476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To,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.079999923706055"/>
          <w:szCs w:val="22.079999923706055"/>
          <w:highlight w:val="white"/>
          <w:rtl w:val="0"/>
        </w:rPr>
        <w:t xml:space="preserve">{{to_address}}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GSTIN: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{{gst_number}}</w:t>
      </w:r>
    </w:p>
    <w:tbl>
      <w:tblPr>
        <w:tblStyle w:val="Table1"/>
        <w:tblW w:w="9723.92044067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.7198181152344"/>
        <w:gridCol w:w="6236.200256347656"/>
        <w:gridCol w:w="710.999755859375"/>
        <w:gridCol w:w="1500.0006103515625"/>
        <w:tblGridChange w:id="0">
          <w:tblGrid>
            <w:gridCol w:w="1276.7198181152344"/>
            <w:gridCol w:w="6236.200256347656"/>
            <w:gridCol w:w="710.999755859375"/>
            <w:gridCol w:w="1500.0006103515625"/>
          </w:tblGrid>
        </w:tblGridChange>
      </w:tblGrid>
      <w:tr>
        <w:trPr>
          <w:cantSplit w:val="0"/>
          <w:trHeight w:val="68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Of Services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Price (INR)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6113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 Sample</w:t>
            </w:r>
          </w:p>
        </w:tc>
      </w:tr>
      <w:tr>
        <w:trPr>
          <w:cantSplit w:val="0"/>
          <w:trHeight w:val="5256.3986206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5625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{{#entries}}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rtl w:val="0"/>
              </w:rPr>
              <w:t xml:space="preserve">{{cat_no}}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8157958984375" w:line="243.38072776794434" w:lineRule="auto"/>
              <w:ind w:left="122.10235595703125" w:right="42.786865234375" w:firstLine="6.62414550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.079999923706055"/>
                <w:szCs w:val="22.079999923706055"/>
                <w:u w:val="single"/>
                <w:rtl w:val="0"/>
              </w:rPr>
              <w:t xml:space="preserve">{{service_description}}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rtl w:val="0"/>
              </w:rPr>
              <w:t xml:space="preserve">{{quantity}}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365478515625" w:firstLine="0"/>
              <w:jc w:val="right"/>
              <w:rPr>
                <w:rFonts w:ascii="Century Gothic" w:cs="Century Gothic" w:eastAsia="Century Gothic" w:hAnsi="Century Gothic"/>
                <w:sz w:val="14.079999923706055"/>
                <w:szCs w:val="14.079999923706055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rtl w:val="0"/>
              </w:rPr>
              <w:t xml:space="preserve">{{unit_price}}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4.079999923706055"/>
                <w:szCs w:val="14.079999923706055"/>
                <w:rtl w:val="0"/>
              </w:rPr>
              <w:t xml:space="preserve">{{/entries}}</w:t>
            </w:r>
          </w:p>
        </w:tc>
      </w:tr>
      <w:tr>
        <w:trPr>
          <w:cantSplit w:val="0"/>
          <w:trHeight w:val="43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306274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 Total (without Taxes)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36547851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rtl w:val="0"/>
              </w:rPr>
              <w:t xml:space="preserve">{{net}}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7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3280029296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Taxes (18%)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25927734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rtl w:val="0"/>
              </w:rPr>
              <w:t xml:space="preserve">{{gst}}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3280029296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(Round Off)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25927734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4.079999923706055"/>
                <w:szCs w:val="1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rtl w:val="0"/>
              </w:rPr>
              <w:t xml:space="preserve">{{grand}}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457576751709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Amount (Words): </w:t>
      </w:r>
      <w:r w:rsidDel="00000000" w:rsidR="00000000" w:rsidRPr="00000000">
        <w:rPr>
          <w:rFonts w:ascii="Century Gothic" w:cs="Century Gothic" w:eastAsia="Century Gothic" w:hAnsi="Century Gothic"/>
          <w:sz w:val="22.079999923706055"/>
          <w:szCs w:val="22.079999923706055"/>
          <w:rtl w:val="0"/>
        </w:rPr>
        <w:t xml:space="preserve">{{amount_words}}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457576751709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GSTIN: 29AALCM9252C1Z7 </w:t>
      </w:r>
      <w:r w:rsidDel="00000000" w:rsidR="00000000" w:rsidRPr="00000000">
        <w:rPr>
          <w:color w:val="222222"/>
          <w:sz w:val="18.959999084472656"/>
          <w:szCs w:val="18.959999084472656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HSC: 998143 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Sample Prerequisite: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0473632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RIN &gt; 7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5997924804688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Concentration &gt;150ng/ul Total Amount – 5 ug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4008789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OD – A260/280&gt;1.8, A260/230&gt;2 Gel Picture with clear band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62451171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62451171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62451171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sz w:val="22.079999923706055"/>
          <w:szCs w:val="22.079999923706055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.079999923706055"/>
          <w:szCs w:val="22.079999923706055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62451171875" w:line="199.92000102996826" w:lineRule="auto"/>
        <w:ind w:left="0" w:right="0" w:firstLine="0"/>
        <w:jc w:val="left"/>
        <w:rPr>
          <w:rFonts w:ascii="Calibri" w:cs="Calibri" w:eastAsia="Calibri" w:hAnsi="Calibri"/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62451171875" w:line="199.92000102996826" w:lineRule="auto"/>
        <w:ind w:left="0" w:right="0" w:firstLine="0"/>
        <w:jc w:val="left"/>
        <w:rPr>
          <w:rFonts w:ascii="Calibri" w:cs="Calibri" w:eastAsia="Calibri" w:hAnsi="Calibri"/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62451171875" w:line="199.92000102996826" w:lineRule="auto"/>
        <w:ind w:left="0" w:right="0" w:firstLine="0"/>
        <w:jc w:val="left"/>
        <w:rPr>
          <w:rFonts w:ascii="Calibri" w:cs="Calibri" w:eastAsia="Calibri" w:hAnsi="Calibri"/>
          <w:i w:val="1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i w:val="1"/>
          <w:sz w:val="19.920000076293945"/>
          <w:szCs w:val="19.920000076293945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262451171875" w:line="199.92000102996826" w:lineRule="auto"/>
        <w:ind w:left="0" w:right="0" w:firstLine="0"/>
        <w:jc w:val="left"/>
        <w:rPr>
          <w:rFonts w:ascii="Calibri" w:cs="Calibri" w:eastAsia="Calibri" w:hAnsi="Calibri"/>
          <w:i w:val="1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i w:val="1"/>
          <w:sz w:val="19.920000076293945"/>
          <w:szCs w:val="19.92000007629394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141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.00200271606445" w:top="284.000244140625" w:left="1294.0800476074219" w:right="122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