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680" w:leftChars="0" w:firstLine="420" w:firstLineChars="0"/>
        <w:rPr>
          <w:rFonts w:hint="eastAsia" w:ascii="微软雅黑" w:hAnsi="微软雅黑" w:eastAsia="微软雅黑" w:cs="微软雅黑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专题1javaScript进阶攻略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课程导学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高级前端进阶导学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1.1.1前端高级课程体系梳理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前端发展方向：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自动化  可视化（echart、d3、three）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从内部来说我们如何应对未来：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1.编辑思想    2.学会学习源码    3.关注     4.提升角度（从软件工程来考虑--&gt;人月神话）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从外部来说我们需要哪引起技能：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基础语法：javascript   typeScript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上层框架：vue  react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工具链：   webpack  vue-cli   git   测试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全栈： node  服务器   数据库 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新兴技术:  fluter</w:t>
      </w:r>
    </w:p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技术方案：最佳实践   ssr  部署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1.1.2高效源码学习技巧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源码阅读步骤：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单文件型：理架构-找核心类-按照顺序依次找下去-理解方法层次，寻找关键内容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模块化型：看packjson-找到入口文件的export-依次查找对应文件export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源码阅读通常的共性：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方法一般分为三部分-参数处理部分，核心操作部分，最终输出部分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一般都会有一个init方法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通常都会有分模块，然后合并的操作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通常都会有一系列工具函数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所以我们应该注意什么内容：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值得借鉴的写法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体现思想与设计模式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让你实现与源码上实现的对比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架构的和模块的划分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复习：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享元模式：减少对象数量，提取外部数据和内部数据 -- 抽取共用的代码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装饰器模式：不改变原来的函数，新增功能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需求：在a方法要输出3  改动源码是大忌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方法一：直接写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方法二：重写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重写array push()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Arrpro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1.1.3单元测试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单元测试技术：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测试框架（执行方法）：Qunit     jasmine   mocha   intern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断言库（检查结果）：chai      should      expect    assert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mock库（数据、外部依赖）：sinon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test runner(提供执行环境，管理执行流程):karma    buster.js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覆盖率工具:lastanbul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前端单元测试：mocha+chai+sinon</w:t>
      </w: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ocha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>npm install [--global/--save-dev] mocha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(https://mochajs.org/)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常用语法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describe:对应测试的模块/函数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it:对应test case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only/skip：只运行/忽略一个或者一组用例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异步代码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callback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promise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async/await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hooke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before/after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beforeEach/afterEach:每个用列都会执行一遍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chai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：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BDD(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instrText xml:space="preserve"> HYPERLINK "http://chaijs.com/api/bdd" </w:instrTex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http://chaijs.com/api/bdd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):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1.expect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chai.expect -- &gt; expect( approve({amount:3}) ).to.eql(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通过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2.should</w:t>
      </w:r>
    </w:p>
    <w:p>
      <w:pPr>
        <w:ind w:firstLine="420" w:firstLineChars="0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chai.should() --&gt;approve( { amount:3 } ).should.eql(“通过”)</w:t>
      </w:r>
    </w:p>
    <w:p>
      <w:p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TDD( http://chaijs.com/api/assert/ )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1.assert</w:t>
      </w:r>
    </w:p>
    <w:p>
      <w:pPr>
        <w:ind w:left="84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chai.assert -- &gt; assert.equal( approve({amount:3}).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“通过”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sinon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[--global/--save-dev]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sinon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sz w:val="18"/>
          <w:szCs w:val="18"/>
        </w:rPr>
        <w:t>基本语法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Spies(spy)：提供了函数调用的信息，但不会改变其行为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Stubs：类似Spies，但是是完全替换目标函数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Mocks：组合spies与stubs，可替换一个完整的对象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Karma</w:t>
      </w:r>
    </w:p>
    <w:p>
      <w:pPr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sz w:val="18"/>
          <w:szCs w:val="18"/>
        </w:rPr>
        <w:t>安装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ab/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npm install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-g</w:t>
      </w:r>
      <w:r>
        <w:rPr>
          <w:rFonts w:hint="eastAsia" w:ascii="微软雅黑" w:hAnsi="微软雅黑" w:eastAsia="微软雅黑" w:cs="微软雅黑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karma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npm install  -g  karma-cli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2.执行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karma  init 生成配置项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Karma  start 启动karma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设计模式jQuery源码分析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插件的设计思想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callbacks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单一职责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  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data数据缓存+事件系统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核心功能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2.1.1jQuery整体架构-核心功能函数揭秘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Sizzle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2.2.1选择器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 一、常用jQuery选择器接口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1.传入对象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$(this)  $(document) 把传入的对象包装成jQuery对象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2.传入函数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 这个是在页面DOM文档加载完成后加载执行的，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等效于在DOM加载完毕后执行了$(document).ready()方法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3.传入字符串（查询）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$('.box')查询DOM节点包装成jQuery对象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4.传入HTML字符串（创建）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$('&lt;div&gt;')创建DOM节点包装成jQuery对象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5. 空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$()创建jQuery对象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二、问题分析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1.如何把创建的DOM节点包装成jQuery对象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context.createElement创建DOM节点存储在数组中,调用merge方法把数组中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存储的DOM节点的成员添加到jQuery实例对象上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2.jQuery实例对象length属性的作用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存储DOM节点的数组对象平滑地添加到jQuery实例对象上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3.merge方法的应用场景有哪些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合并数组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把数组成员合并在length属性的对象上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4.$(document).ready()与$(function(){})的关系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$(document).ready()是对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</w:rPr>
        <w:t>document.DOMContentLoaded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事件封装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$(function(){})每次调用$()传入的参数会收集在readyList数组中，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当document.Contentedness事件触发依次执行readyList中收集的处理函数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三、课后作业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阅读源码，了解它们如何进行处理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1.根据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instrText xml:space="preserve"> HYPERLINK "https://www.cnblogs.com/yina-526/p/11138199.html" </w:instrTex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separate"/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t>/^&lt;(\w+)\s*\/?&gt;(?:&lt;\/\1&gt;|)$/</w:t>
      </w:r>
      <w: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，分析其正则执行过程中如何进行过滤？包含哪些执行步骤？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var rejectExp = /^&lt;(\w+)\s*\/?&gt;(?:&lt;\/\1&gt;|)$/;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var parse = rejectExp.exec('&lt;a&gt;')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console.log(parse[1]);//a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分析如何过滤: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(1)正则表达式都包含在//中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(2)^&lt; 表示字符串是以'&lt;'开头的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(3)(\w+)其中\w为匹配包括下划线的任何单词字符。等价于'[A-Za-z0-9_]'。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(4)\s* 匹配任何空白字符，包括空格、制表符、换页符等等。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(5)\/?&gt;表示匹配"/"零次或一次,后面加"&gt;"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(6)(?:&lt;\/\1&gt;|)表示后面接'&lt;\/\1&gt;'或者不接任何内容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(7)&lt;\/\1&gt; 其中‘\/’表示匹配‘/’符号，‘\1’指前面的‘\w+’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(8)$结束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包含的执行步骤：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(1)标签以 '&lt;'开头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(2)在开始标签内进行匹配，包括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任意单词字符+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0个或多个空白字符+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0个或1个'\'+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'&gt;'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  <w:t>+或不+'&lt;/'+上一个标签内的字符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当selector传来一个函数时，怎么进行处理？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回调对象设计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2.3.1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Callbacks入门&amp;原理分析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$.callbacks用于管理函数队列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通过add添加处理函数到队列当中，通过fire去执行这些处理函数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通过调用$.callbakcs,获取到一个callbacks实列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</w:t>
      </w:r>
      <w:r>
        <w:rPr>
          <w:rFonts w:hint="eastAsia" w:ascii="微软雅黑" w:hAnsi="微软雅黑" w:eastAsia="微软雅黑" w:cs="微软雅黑"/>
          <w:b w:val="0"/>
          <w:bCs w:val="0"/>
          <w:color w:val="000000"/>
          <w:sz w:val="18"/>
          <w:szCs w:val="18"/>
        </w:rPr>
        <w:t>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var cb = $.callbacks(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add向内部队列添加函数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cb.add( function(){   console.log('add one')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// fire依次执行队列里的函数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color w:val="1B21F7"/>
          <w:sz w:val="18"/>
          <w:szCs w:val="18"/>
        </w:rPr>
        <w:t>cb.fire() // add one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$.callbacks通过字符串参数的形式，支持4种的特定功能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1.once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函数队列只执行一次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2.unique 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往内部队列添加的函数保持唯一，不能重复添加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3.stopOnFalse 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内部队列里的函数是依次执行的，当某个函数的返回值是false时，停止继续剩下的函数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4.memory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  <w:t>当函数队列fire一次过后，内部会记录当前fire的参数。当下次调用add的时候，会把记录的参数传递给新添加的函数并立即执行这个新添加的函数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异步回调解决方案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2.4.1 延时对象-Deferred概念&amp;源码剖析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Deferred是Promise/A+规范的具体实现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Deferred API(https://www.jquery123.com/category/deferred-object/):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1.jQuery.Deferred()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一个构造函数，返回一个链式实用对象方法注册多个回调，回调队列，调用回调队列，并转达任何同步或异步函数的成功或失败状态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2.deferred.done()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当Deferred（延迟）对象解决时，调用添加处理程序。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3.deferred.fail()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当Deferred（延迟）对象拒绝时，调用添加的处理程序。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4.deferred.progress()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当Deferred（延迟）对象生成进度通知时，调用添加处理程序。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5.jQuery.when()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提供一种方法来执行一个或多个对象的回调函数， Deferred(延迟)对象通常表示异步事件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6..promise()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 Promise 对象，用来观察当某种类型的所有行动绑定到集合，排队与否还是已经完成。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事件绑定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2.5.1 事件绑定-bind/delegate/on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2.5.2 事件绑定-体系结构/委托设计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jQuery事件处理处理机制解决问题：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1.不同浏览器下的事件兼容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2.一个事件类型添加多个事件函数，一次添加多个事件类型的处理函数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3.简洁的定义方式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4.允许自定义事件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6690" cy="2822575"/>
            <wp:effectExtent l="0" t="0" r="1016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2.5.3 事件绑定-自定义设计&amp;模拟事件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自定义事件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在实际开发中，或许原生的javaScript事件或者jQuery事件不能满足开发的要求，这时候就需要我们自己编写相应的事件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添加自定义事件：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通过jQuery的bind( )或者on( )方法添加自定义事件如下代码，自定义一个createEvent事件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触发自定义事件：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通过jQuery的trigger( )方法触发自定义事件createEvent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840" w:firstLineChars="4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'createEvent'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模拟事件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trigger( )方法触发事件后，会执行浏览器默认行为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20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trigger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'focus'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以上代码不仅会触发input元素绑定的focus事件，还会使得input元素本身得到焦点(这是浏览器的默认行为)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如果只想触发绑定的focus事件，而不想执行浏览器的默认行为，可以使用另一种类似的方法triggerHandler( )方法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DOM操作 &amp; 样式操作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2.6.1 DOM操作方法-html,text,css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html( ) 用于读取和修改元素的HTML标签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 用来读取或修改元素的纯文本内容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css( ) 设置或返回被选元素的一个或多个样式属性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text( ),html( ),csss( )都是通过jQuery.access提供底层支持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jQuery.access( )是一个多功能方法，作为set和get值来使用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2.6.2 - 2.6.3 DOM操作核心 &amp; CSS / addClass原理分析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addClass(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对元素的样式操作，底层的实现修改元素的className值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实现的功能: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增加一条样式规则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增加多条样式规则 addClass(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box  item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高级进阶-动画队列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i w:val="0"/>
          <w:caps w:val="0"/>
          <w:color w:val="99999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2.7.1 动画队列 / 动画设计 / 动画实现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 xml:space="preserve">动画队列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Queue队列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Quenu队列，如同data数据缓存与Deferred异步模型一样,都是jQuery库内部实现的基础设施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Quenu队列是animate动画依赖的基础设施，整个jQuery中队列仅供给动画使用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Quenu数据存储重度依赖data函数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动画会调用队列，队列会调data数据接口还保存队列里面的动画数据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2.数据缓存接口.data(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2405" cy="2692400"/>
            <wp:effectExtent l="0" t="0" r="4445" b="12700"/>
            <wp:docPr id="2" name="图片 2" descr="157614709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7614709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3.数据缓存&amp;队列&amp;动画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831465"/>
            <wp:effectExtent l="0" t="0" r="381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4.出列 - 入列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366770"/>
            <wp:effectExtent l="0" t="0" r="5080" b="508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函数式编程underscore源码分析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重点：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>迭代器设计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模板函数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/>
          <w:bCs/>
          <w:color w:val="FF0000"/>
          <w:sz w:val="21"/>
          <w:szCs w:val="21"/>
          <w:lang w:val="en-US" w:eastAsia="zh-CN"/>
        </w:rPr>
        <w:t xml:space="preserve"> 数据流的处理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Underscore设计篇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3.1.1函数式编程思想概述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纯函数：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定义：对于相同的输入，永远会得到相同的输出，而且没有任何可观察的副作用，也不依赖外部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      环境的状态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在JavaScript中，对于数组的操作有些是纯的，有些是不纯的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  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0.3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[1,2,3]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[4,5]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函数式编辑为何排斥不纯的函数？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非纯函数中，函数的行为需要由外部的系统环境决定。也就是说此函数行为不仅取决于输入的参数age，还取决于一个外部的变量 timeOfLife，这种对于外部状态的依赖，是造成系统复杂性大大提高的主要原因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非纯函数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函数柯里化：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定义： 向函数传递一部分参数来调用它，让它返回一个函数去处理剩下的参数</w:t>
      </w:r>
    </w:p>
    <w:p>
      <w:pPr>
        <w:widowControl w:val="0"/>
        <w:numPr>
          <w:ilvl w:val="0"/>
          <w:numId w:val="0"/>
        </w:numPr>
        <w:ind w:left="360" w:hanging="360" w:hangingChars="20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    事件上柯里化是一种，‘预加载‘函数的方法，通过传递较少的参数，得到一个已经记住了这些参数的新函数，某种意义上讲，这是一种对参数的’缓存‘，是一种非常高效的编写函数的方法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timeOfLife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testing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false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函数组合：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为避免写出不优雅的包菜式代码h(g(f(x))),我们需要用到函数组合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我们定义的compose就像双面胶一样，可以把任何两个纯函数结合到一起，也可以扩展出组合n个函数的n面胶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两个函数的组合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 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compose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命令代码：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通过编写一条又一条指令，让计算机执行一些动作，其中一般会涉及许多繁杂的细节声明式代码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通过写表达式的方式，声明我们想干什么，而不是通过一步一步的指示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声明式代码，是函数式编程的一个明显好处一一编写、优化代码时能更专注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命令式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[]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=== 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声明式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总结：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函数对于外部状态的依赖，是造成系统复杂性大大提高换主要原因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代码书写中让函数尽可能地纯净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函数式编程不是万能，它与opp一样，只是一种编程范式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为降低软件复杂度，opp的方式是靠良好的封装、继承、多态以及接口定义。函数式编程则是靠纯函数以及它们的组合、柯里化等技术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3.1.2underscore整体结构&amp;面向对象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_对象：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underscore有下划线的意思，所以underscore通过一个下划线变量_来标识自身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_是一个函数对象，之后所有的api都会被挂载到这个对象上，如_.each , _.map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_( 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虽然underscore推崇函数式编程，但也支持面向对象风格的函数调用，仅需要通过_()来包裹对象即可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_([2,3,4])会创建一个新的underscore对象（从而能够调用underscore提供的方法）, 并在this._wrapped中存储传入的数据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mixin：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mixin模式是增加代码复用度的一个广泛使用的设计模式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链接式调用：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开启链接式调用方法：_.chain( 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关启链接式调用方法：_.value( 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3.1.3undefined的处理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/</w:t>
      </w: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函数式编程(回调)iteratee设计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运算符通常只用于获取 undefined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的原始值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void 0和undefined是等价，因此可以用来判断undefined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3.1.4 rest参数/underscore创建对象方式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restArguments：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underscore的官方实现，它暴露了一个_.restArguments方法，通过给该方法传递一个函数，能够使得函数支持rest参数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 . baseCreate(创建对象)：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underscore利用baseCreate创建对象时，会先检查当前环境是否已支持Object.create，如不支持，会创建一个简易的polyfill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Underscore辅助功能篇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3.2.1Map-reduce真值检测函数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3.2.2 indexOf lastIndexOf条件查询-背后索引查询器实现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_.createdIndexFinder: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underscore中通过内置的工厂函数createIndexFinder来创建一个索引查询器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_.indexOf及_.lastIndexOf 正是由该函数所创建的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highlight w:val="none"/>
          <w:lang w:val="en-US" w:eastAsia="zh-CN"/>
        </w:rPr>
        <w:t>createdIndexFinder( dir ,predicateFind , sortedIndex )接受3个参数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dir查询方向   _.indexOf是正向查询      _.lastIndexOf是反向查询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predicateFind真值检测函数，该函数只有在查询元素不是数字(NaN)时才会使用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sortedIndex有序数组的索引获得函数。如果设置了该参数，将假定数组已有序，从而更加高效地通过针对有序数组的查询函数（比如二分查找等）来优化查询性能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3.2.3乱序数组-洗牌算法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洗牌算法：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算法思路在宏观上可以概括为：将集合视为牌堆，不停地从牌堆中抽牌构成新的牌堆，直至新牌堆的牌数到达预设数量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从underscore 1.9版本开始，洗牌算法通过_.sample实现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_.sample(array,n):从array随机取出n个样本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underscore中的抽样函数正基于洗牌算法   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数组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3.3.1 underscore数组定位&amp;摊平数组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数组定位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_.initial( array,n 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获得array的除了最后n个元素以外的元素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_.rest( array ,n )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返回array中除了前n个元素外的所有元素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摊平数组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.flatten(array,shallow)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摊平array，通过shallow指明是深度摊平还是浅摊平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3.3.2 数组运算uniq去重函数 原生对象扩展Underscore函数篇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_.unique: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重写数组去重函数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_.computed: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去掉数组中所有的假值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_.range: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返回某一个范围内的数值组成的数组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函数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3.4.1偏函数(partial)-缓存(memoize)使用场景源码分析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_.partial 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反映了新函数是原函数的一部分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应用一个函数，填充在任意个数的参数，不改变其动态this值，和bind方法很相近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_.memoize 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memoize方法可以缓存某函数的计算结果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（我搞不懂）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3.4.2延时执行函数- compose-escape字符串逃逸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字符串逃逸：防止用户注入代码，造成xss攻击，所以使用正则把字符转为实体名称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3.4.3throttle与debounce 概念解析源码实现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throttle节流函数：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在一定时间内，调用了n次，只会执行一次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debounce防抖函数：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在一定时间内，调用了n次，只会根据最后一次调用重新计算时间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Underscore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对象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3.5.1 属性操作 &amp; createAssigner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_.has(object,key):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检测object对象是否包含给定的key属性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Object.hasOwnProperty(key)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_.keys(object)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: 获取object对象所有的属性名称 ==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Object.keys(obj)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(但不兼容IE)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_.invert(object)：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返回一个object副本，使其键(keys)和值(values)对象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createAssigner( ):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对象属性的扩展 == Object.assign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3.5.2 deepclone 深度克隆 &amp; pick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3.5.3template模板引擎设计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模块化编程自研模块加载器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模块加载器设计概要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4.1.1 模块系统概述-自定义模块规范-书写约定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4.1.2 加载器结构设计导论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drawing>
          <wp:inline distT="0" distB="0" distL="114300" distR="114300">
            <wp:extent cx="5274310" cy="2511425"/>
            <wp:effectExtent l="0" t="0" r="2540" b="3175"/>
            <wp:docPr id="3" name="图片 3" descr="1589470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894707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模块部分：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每个模块创建都先初始化数据，存储在缓存对象中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数据初始化：加载器中设计了一个名为module的构造函数，每个模块都是此构造函数实例对象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模块存储：加载器中设计了一个名为cache缓存对象，每个文件（模块）都会存储在cache对象中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具体存储方式：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当前模块绝对路径：new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注意：当前模块的绝对路径是通过资源部分，资源定位方法实现的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资源部分: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资源定位、依赖管理是加载器设计两大核心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资源定位：加载器中设计了一个resolve()的方法把模块名解析成绝对路径格式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模块名的获取：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startUp.use( ['a.js','b.js ')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startUp.use()加载器启动方法，启动时会去调用传入数组列表中的模块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动态加载script文件：通过加载器resolve()方法把模块名解析成绝对路径格式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动态创建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script document.create('script')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src指向当前模块绝对路径地址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加载文件同时，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>模块加载器解析当前模块所依赖的模块以数组的形式存储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依赖管理：已知当前模块在cache中的形态，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{ '当前模块绝对路径' : new Module( )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换算：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{'当前模块绝对路径' : { url:"当前模块绝对路径" , deps:[ ] } 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highlight w:val="yellow"/>
          <w:lang w:val="en-US" w:eastAsia="zh-CN"/>
        </w:rPr>
        <w:t xml:space="preserve"> deps存储当前模块的依赖列表，依赖列表通过动态加载script文件正则解析获取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重点：解析依赖 -》 获取依赖模块绝对路径地址 -》 动态加载 -》 提取依赖 -》解析依赖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递归方式加载所有模块，直至模块全部加载完毕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模块加载器设计核心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4.2.1 Module构造器设计 模块数据初始化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554980" cy="2921635"/>
            <wp:effectExtent l="0" t="0" r="7620" b="12065"/>
            <wp:docPr id="6" name="图片 6" descr="15898485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8984853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69865" cy="2772410"/>
            <wp:effectExtent l="0" t="0" r="6985" b="8890"/>
            <wp:docPr id="8" name="图片 8" descr="15898487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89848790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4.2.2 模块资源定位-异步加载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74975"/>
            <wp:effectExtent l="0" t="0" r="3810" b="15875"/>
            <wp:docPr id="9" name="图片 9" descr="15898489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89848980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4.2.3 依赖解析-依赖管理处理方案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drawing>
          <wp:inline distT="0" distB="0" distL="114300" distR="114300">
            <wp:extent cx="5273040" cy="2922905"/>
            <wp:effectExtent l="0" t="0" r="3810" b="10795"/>
            <wp:docPr id="7" name="图片 7" descr="15901615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0161558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4.2.4 模块(路径)短名称配置解决方案</w:t>
      </w: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ind w:left="2100" w:leftChars="0" w:firstLine="420" w:firstLineChars="0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专题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单页应用开发</w:t>
      </w:r>
    </w:p>
    <w:p>
      <w:pPr>
        <w:rPr>
          <w:rFonts w:hint="eastAsia"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MV* &amp; 组件化开发 Vue专题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Vue基础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1.1.1 初识vue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1.1.2 模块语法,常用指令,事件绑定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v-cloak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解决初始化慢导致页面闪动的最佳实践，它会在vue实例结束编译时从绑定的html元素上移除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在简单项目中，使用 v-cloak 指令是解决屏幕闪动的好方法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修饰符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1.事件修饰符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.stop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.prevent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.capture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.self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.once   .passive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2.系统修饰符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.ctrl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.alt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.shift   .meta   .left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.right    .middle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3.按键修饰符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.enter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.tab .delete (捕获“删除”和“退格”键)   .esc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.space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.up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.down  .left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.right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1.1.3 计算属性及watch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计算属性的作用及使用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使用场景：一个数据受多个数据影响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计算属性(computed)与method方法的区别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计算属性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1、包括getter和setter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2、基于依赖缓存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3、依赖数据改变 =》 触发setter和getter =》 计算属性改变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4、可以依赖其他计算属性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5、可以依赖其他实例数据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methods方法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本质是实例上定义的普通函数，组件得新渲染，就会调用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如何选择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        是否需要缓存，比如遍历大数组和做大量计算，使用计算属性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</w:t>
      </w: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watch的作用及使用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   使用场景：一个数据影响多个数据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1.1.4 条件渲染和列表渲染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 列表渲染    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维护状态( :key )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ab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为了给vue一个提示，以便它能跟踪每个节点的身份，从而重用和重新排序现有元素，你需要为每项提供一个唯一key属性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        跟虚拟DOM diff算法相关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2.数组更新检测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Vue将被侦听的数组的变异方法进行了包裹，所以它们也将会触发视图更新，被包裹过的方法有：push( )、pop( )、shift( )、unshift( )、splice( )、sort( )、reverse( 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两种情况不能监听：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当利用索引直接设置一个数组项时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当修改数组的长度时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3.注意事项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不推荐同时使用v-if 和 v-for  同时使用，v-for具有比v-if更高级的优化级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1.1.5 表单处理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常用修饰符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v-model.lazy  从input事件中转变为在change事件中同步数据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v-model.number  可以将输入转换为Number类型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V-model.trim  可以自动过滤输入的首尾空格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6 组件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组件基础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1、为什么要使用组件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组件是对数据和方法的简单封装，可以提高html代码的复用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2、组件使用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组件命名：kebab-case(短横线分隔命名)   PascalCase(首字大写命名)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组件注册: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全局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'my-component'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"&lt;div&gt;这是全局组件&lt;/div&gt;"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局部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注册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1B6C4"/>
          <w:kern w:val="0"/>
          <w:sz w:val="18"/>
          <w:szCs w:val="18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'com-a'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'&lt;div&gt;这是局部组件&lt;/div&gt;'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(){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{}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})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自定义v-model事件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接收一个value属性     在有新的value时触发input事件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4、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.sync修改符  父组件监听自定义事件按需更新数据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Slot分发内容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1、单个slot  在父组件模板里，插入在子组件标签内的所有内容将替代子组件的&lt;slot&gt;标签及它的内容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2、具名slot  给&lt;slot&gt;元素指定一个name后，可以分发多个内容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name=“ke” v-slot:ke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具名slot可以与单个slot共存</w:t>
      </w:r>
    </w:p>
    <w:p>
      <w:pPr>
        <w:numPr>
          <w:ilvl w:val="0"/>
          <w:numId w:val="4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作用域slot 作用域slot是一种特殊的slot,使用一个可以复用的模板替换已渲染元素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&lt;slot msg=“数据”&gt;&lt;/slot&gt;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 xml:space="preserve">           &lt;template v-slot:default =“props”&gt;{{props.msg}}&lt;/template&gt;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 xml:space="preserve">    注： v-slot只能用于template中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单文件组件及自定义组件和动态组件及异步组件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1、单文件组件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一个后缀名为.vue的文件，使用.v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ue文件需要先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安装vue-loader、vue-template-compiler等加载器并做webpack配置。因为要使用ES6语法，还需要安装配置babel和babel-loader等编译器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将文件名后缀为.vue的文件抽离出html、css、js交给其他的loader处理，重点在抽取、分离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vue-template-compiler：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将 Vue 2.0 模板预编译为渲染函数（template =&gt; ast =&gt; render），以避免运行时编译开销和 CSP 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（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内容安全策略是一个附加的安全层，用于帮助检测和缓解某些类型的攻击，包括跨站脚本 (XSS) 和数据注入等攻击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）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限制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Babel：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是一个 JavaScript 编译器,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主要用于将 ECMAScript 2015+ 版本的代码转换为向后兼容的 JavaScript 语法，以便能够运行在当前和旧版本的浏览器或其他环境中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bable-loader：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是Babel与webpack协同工作的模块（使webpck通过babel-laoder使用Babel）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@babel/corel:：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是babel编译器的核心模块，将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 js代码分析成 ast ，方便各个插件分析语法进行相应的处理。有些新语法在低版本 js 中是不存在的，如箭头函数，rest 参数，函数默认值等，这种语言层面的不兼容只能通过将代码转为 ast，分析其语法后再转为低版本 j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s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自定义组件(像element-ui一样)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创建一个文件夹，里面创建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myComponent.vue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和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myComponents.js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文件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在vue项目中的入口文件main.js中或者需要使用的文件中，进行导入，使用vue.use( )</w:t>
      </w:r>
    </w:p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动态组件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Vue.js提供一个特殊的元素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eastAsia="zh-CN"/>
        </w:rPr>
        <w:t>&lt;component&gt;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用来动态地挂载不同的组件，使用is特性来选择要挂载的组件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5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异步组件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Vue.js允许将组件定义为一个工厂函数，动态地解析组件。vue只在组件需要渲染时触发工厂函数，并且把结果缓存起来，用于后面的再次渲染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7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渲染函数及JSX语法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渲染函数</w:t>
      </w:r>
    </w:p>
    <w:p>
      <w:pPr>
        <w:numPr>
          <w:ilvl w:val="0"/>
          <w:numId w:val="6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渲染函数(render函数)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通过createElement函数来创建虚拟DOM，这个虚拟DOM包含的信息会告诉Vue页面个需要渲染出什么元素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渲染函数解析  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render函数的返回值：VNode，也就是我们要渲染的节点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render函数的参数：createElement是render函数的参数，它本身也是了函数，并且有三个参数。createElement函数的返回值也是VNode虚拟节点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360" w:firstLineChars="2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HTML标签名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attribute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子级虚拟节点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 , []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认识节点、树以及虚拟DOM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节点   树     VNode    VDOM的概念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VNode对象源码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//当前节点的标签名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当前节点的数据对象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[];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//子节点，数组，也是VNode类型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当前节点的文本，一般文本节点或注释节点会有该属性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当前虚拟节点对应的真实的DOM节点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节点的namespace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//编译作用域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|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节点的key属性，用于作为节点的标识，有利于patch的优化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VNodeComponentOptions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创建组件实例时会用到的选项信息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componentInstance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Vue实例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VNode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父节点对象，组件的占位节点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raw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是否要将它转为原始的html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isStatice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是否为静态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isRootInsert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是否在根节点插入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isComment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是否注释类型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drawing>
          <wp:inline distT="0" distB="0" distL="114300" distR="114300">
            <wp:extent cx="5267325" cy="1889125"/>
            <wp:effectExtent l="0" t="0" r="9525" b="15875"/>
            <wp:docPr id="10" name="图片 10" descr="159374577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93745771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JSX语法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18"/>
          <w:lang w:val="en-US" w:eastAsia="zh-CN"/>
        </w:rPr>
        <w:t>ja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vascript和XML结合的一种格式。最早React发明了JSX，利用HTML语法来创建虚拟DOM。JSX执行更快，因为它在编译为JavaScript代码后进行了优化。它是类型安全的，在编译过程中就能发现错误。使用JSX编写模板更加简单快速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JSX语法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'./list.vue'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el: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"#app"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(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8"/>
          <w:szCs w:val="18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Hello world!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8"/>
          <w:szCs w:val="18"/>
          <w:shd w:val="clear" w:fill="1E1E1E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 需要babel插件转译为普通的HTML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 btn-active"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jsx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8"/>
          <w:szCs w:val="18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class: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"btn btn-active"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"span"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"jsx"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函数式组件</w:t>
      </w:r>
    </w:p>
    <w:p>
      <w:pPr>
        <w:numPr>
          <w:ilvl w:val="0"/>
          <w:numId w:val="7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使用场景(比较简单的组件、无状态)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"https://cn.vuejs.org/v2/guide/render-function.html" \l "%E5%87%BD%E6%95%B0%E5%BC%8F%E7%BB%84%E4%BB%B6"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https://cn.vuejs.org/v2/guide/render-function.html#</w:t>
      </w:r>
      <w:r>
        <w:rPr>
          <w:rStyle w:val="5"/>
          <w:rFonts w:hint="eastAsia" w:ascii="宋体" w:hAnsi="宋体" w:eastAsia="宋体" w:cs="宋体"/>
          <w:sz w:val="24"/>
          <w:szCs w:val="24"/>
        </w:rPr>
        <w:t>函数式组件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2、可以把函数式组件想像成组件里的一个函数，入参是渲染上下文(render context)，返回值是渲染好的HTML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3、特性：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Stateless(无状态)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：组件自身是没有状态的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 w:val="0"/>
          <w:bCs w:val="0"/>
          <w:color w:val="FFC000"/>
          <w:sz w:val="18"/>
          <w:szCs w:val="18"/>
          <w:lang w:val="en-US" w:eastAsia="zh-CN"/>
        </w:rPr>
        <w:t>Instanceless(无实例)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：组件自身没有实例，也就是没有this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普通函数式组件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'my-function-button'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functional: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8"/>
          <w:szCs w:val="18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8"/>
          <w:szCs w:val="18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8"/>
          <w:szCs w:val="18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'button'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8"/>
          <w:szCs w:val="18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8"/>
          <w:szCs w:val="18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8"/>
          <w:szCs w:val="18"/>
          <w:shd w:val="clear" w:fill="1E1E1E"/>
          <w:lang w:val="en-US" w:eastAsia="zh-CN" w:bidi="ar"/>
        </w:rPr>
        <w:t>// 模板函数式组件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`&lt;template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functional&gt;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&lt;button class='btn btn-primary' v-bind='data.attrs' v-on='listeners'&gt;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    &lt;slot/&gt;   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  &lt;/button&gt;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18"/>
          <w:szCs w:val="18"/>
          <w:shd w:val="clear" w:fill="1E1E1E"/>
          <w:lang w:val="en-US" w:eastAsia="zh-CN" w:bidi="ar"/>
        </w:rPr>
        <w:t> &lt;/template&gt;`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 xml:space="preserve">8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过渡及动画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请参考官网：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"https://cn.vuejs.org/v2/guide/transitions.html"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https://cn.vuejs.org/v2/guide/transitions.html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1.1.9 vue的生命周期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钩子函数(Hook)在Vue中是一种</w:t>
      </w:r>
      <w:r>
        <w:rPr>
          <w:rFonts w:hint="eastAsia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事件劫持机制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它会比定义的事件更早进行执行处理，而且可以让你自己去配置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beforeCreate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实例创建前     el与data都为undefined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created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创建完毕状态   el为undefined   data里面已经有数据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beforeMount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挂载前状态    el与data都有相对应的属性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mounted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挂载后状态    el与data都有相对应的属性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beforeUpdate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更新前状态     data里面的属性值改变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>update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更新完成状态   data里面的属性值改变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beforeDestroy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销毁前状态     实例仍然可用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18"/>
          <w:szCs w:val="18"/>
          <w:lang w:val="en-US" w:eastAsia="zh-CN"/>
        </w:rPr>
        <w:t xml:space="preserve">destroyed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销毁状态       vue实例指示的所有东西都会解绑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   所有的事件监听器会被移除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                              所有的子实例也会被销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注：beforeMount和mounted是给vue实例对象添加$el成员，并且替换掉挂载的DOM元素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  <w:t>1.1.10 自定义指令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使用场景： 当你需要</w:t>
      </w:r>
      <w:r>
        <w:rPr>
          <w:rFonts w:hint="default" w:ascii="微软雅黑" w:hAnsi="微软雅黑" w:eastAsia="微软雅黑" w:cs="微软雅黑"/>
          <w:b w:val="0"/>
          <w:bCs w:val="0"/>
          <w:color w:val="FF0000"/>
          <w:sz w:val="18"/>
          <w:szCs w:val="18"/>
          <w:lang w:val="en-US" w:eastAsia="zh-CN"/>
        </w:rPr>
        <w:t>对普通 DOM 元素进行底层操作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，这时候就会用到自定义指令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官网文档：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"https://cn.vuejs.org/v2/guide/custom-directive.html"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https://cn.vuejs.org/v2/guide/custom-directive.html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</w:t>
      </w: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进阶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.1 初识vue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-cli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了解vue-cli    vue-cli结构与webpack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  <w:t>官方网档：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"https://cli.vuejs.org/zh/"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https://cli.vuejs.org/zh/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1.2.2 组件化思想的深入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1.2.3Vuex的使用及设计思想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1.2.4 Vue-router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1.2.5 组件通信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1.2.6 自定义插件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1.2.7 单元测试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Vue源码分析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1.3.1 Vue 编译器原理探秘（一）开篇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1.3.2 Vue 编译器原理探秘（二）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1.3.3 Vue 编译器原理探秘（三）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1.3.3 Vue 编译器原理探秘（四）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49AF4F"/>
          <w:spacing w:val="0"/>
          <w:sz w:val="24"/>
          <w:szCs w:val="24"/>
          <w:shd w:val="clear" w:fill="F2F5F5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</w:rPr>
        <w:t>Vue最佳实践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1.4.1 项目全面深度优化及打包上线之网易实践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1.4.2 数据层的高级封装之网易实践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1.4.3 SSR的作用及Vue-SSR在网易中的实践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9E1238"/>
    <w:multiLevelType w:val="singleLevel"/>
    <w:tmpl w:val="D59E1238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1F9C576"/>
    <w:multiLevelType w:val="singleLevel"/>
    <w:tmpl w:val="11F9C57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7509942"/>
    <w:multiLevelType w:val="singleLevel"/>
    <w:tmpl w:val="2750994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20CD9CB"/>
    <w:multiLevelType w:val="singleLevel"/>
    <w:tmpl w:val="320CD9C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EF6E78B"/>
    <w:multiLevelType w:val="singleLevel"/>
    <w:tmpl w:val="5EF6E78B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68DCB191"/>
    <w:multiLevelType w:val="singleLevel"/>
    <w:tmpl w:val="68DCB191"/>
    <w:lvl w:ilvl="0" w:tentative="0">
      <w:start w:val="3"/>
      <w:numFmt w:val="decimal"/>
      <w:suff w:val="nothing"/>
      <w:lvlText w:val="%1、"/>
      <w:lvlJc w:val="left"/>
    </w:lvl>
  </w:abstractNum>
  <w:abstractNum w:abstractNumId="6">
    <w:nsid w:val="7FE7C0CA"/>
    <w:multiLevelType w:val="singleLevel"/>
    <w:tmpl w:val="7FE7C0C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928A5"/>
    <w:rsid w:val="00A3295D"/>
    <w:rsid w:val="01224464"/>
    <w:rsid w:val="0168566F"/>
    <w:rsid w:val="027C70D4"/>
    <w:rsid w:val="02AB3693"/>
    <w:rsid w:val="048E1012"/>
    <w:rsid w:val="04CD6CD4"/>
    <w:rsid w:val="07254DB3"/>
    <w:rsid w:val="08183AC8"/>
    <w:rsid w:val="08AA7A07"/>
    <w:rsid w:val="0959154F"/>
    <w:rsid w:val="098D6F0F"/>
    <w:rsid w:val="09B63F42"/>
    <w:rsid w:val="0A6745B4"/>
    <w:rsid w:val="0B346134"/>
    <w:rsid w:val="0CA66855"/>
    <w:rsid w:val="0CFA766E"/>
    <w:rsid w:val="0D2B7121"/>
    <w:rsid w:val="0F8C148F"/>
    <w:rsid w:val="0FB71955"/>
    <w:rsid w:val="10547BF4"/>
    <w:rsid w:val="109317FB"/>
    <w:rsid w:val="10AF122A"/>
    <w:rsid w:val="122A1382"/>
    <w:rsid w:val="140363A1"/>
    <w:rsid w:val="141D26B3"/>
    <w:rsid w:val="150F19FB"/>
    <w:rsid w:val="153A7068"/>
    <w:rsid w:val="15BC6E9D"/>
    <w:rsid w:val="16BA7911"/>
    <w:rsid w:val="17B357DD"/>
    <w:rsid w:val="18C52BF5"/>
    <w:rsid w:val="19CC53A3"/>
    <w:rsid w:val="1A417187"/>
    <w:rsid w:val="1AB4140B"/>
    <w:rsid w:val="1BB8011C"/>
    <w:rsid w:val="1C20363C"/>
    <w:rsid w:val="1C9E5E60"/>
    <w:rsid w:val="1E5462B3"/>
    <w:rsid w:val="20582ADA"/>
    <w:rsid w:val="20EE7802"/>
    <w:rsid w:val="20F2548B"/>
    <w:rsid w:val="210B7F40"/>
    <w:rsid w:val="22882CBB"/>
    <w:rsid w:val="239F07E3"/>
    <w:rsid w:val="245902E0"/>
    <w:rsid w:val="25364C09"/>
    <w:rsid w:val="27430508"/>
    <w:rsid w:val="27747588"/>
    <w:rsid w:val="282F17DF"/>
    <w:rsid w:val="28617A37"/>
    <w:rsid w:val="2A0A35E0"/>
    <w:rsid w:val="2AD50C38"/>
    <w:rsid w:val="2B842505"/>
    <w:rsid w:val="2BF80BD2"/>
    <w:rsid w:val="2C976425"/>
    <w:rsid w:val="2CA91E51"/>
    <w:rsid w:val="2CBA413C"/>
    <w:rsid w:val="2D3758B0"/>
    <w:rsid w:val="2D4822C9"/>
    <w:rsid w:val="2D70654F"/>
    <w:rsid w:val="2D8955DF"/>
    <w:rsid w:val="2EA03AD5"/>
    <w:rsid w:val="2EB86D7F"/>
    <w:rsid w:val="2FA73639"/>
    <w:rsid w:val="306F3426"/>
    <w:rsid w:val="31B448CE"/>
    <w:rsid w:val="31CB2968"/>
    <w:rsid w:val="32A47B53"/>
    <w:rsid w:val="348D3A9F"/>
    <w:rsid w:val="34BE02DD"/>
    <w:rsid w:val="34E5219A"/>
    <w:rsid w:val="35232E16"/>
    <w:rsid w:val="35733F54"/>
    <w:rsid w:val="37D10EB3"/>
    <w:rsid w:val="3ADE72BA"/>
    <w:rsid w:val="3BD552E6"/>
    <w:rsid w:val="3C001F6D"/>
    <w:rsid w:val="3E484EBC"/>
    <w:rsid w:val="3EE75F9A"/>
    <w:rsid w:val="3EEA7D2D"/>
    <w:rsid w:val="3F6B090B"/>
    <w:rsid w:val="40E22957"/>
    <w:rsid w:val="41024F18"/>
    <w:rsid w:val="412F0B79"/>
    <w:rsid w:val="418A7E9B"/>
    <w:rsid w:val="42131567"/>
    <w:rsid w:val="43A02A2D"/>
    <w:rsid w:val="45812A33"/>
    <w:rsid w:val="461226BC"/>
    <w:rsid w:val="466009AE"/>
    <w:rsid w:val="46B05CE2"/>
    <w:rsid w:val="46D670FA"/>
    <w:rsid w:val="46D87606"/>
    <w:rsid w:val="48501992"/>
    <w:rsid w:val="48841A9A"/>
    <w:rsid w:val="488D4701"/>
    <w:rsid w:val="498C3673"/>
    <w:rsid w:val="49A748BB"/>
    <w:rsid w:val="4A2678B7"/>
    <w:rsid w:val="4A2D1E0A"/>
    <w:rsid w:val="4A2E5C36"/>
    <w:rsid w:val="4AE55EBB"/>
    <w:rsid w:val="4B8D4820"/>
    <w:rsid w:val="4BDD7D08"/>
    <w:rsid w:val="4D101713"/>
    <w:rsid w:val="4E13036F"/>
    <w:rsid w:val="4EE27D50"/>
    <w:rsid w:val="4FCE7C30"/>
    <w:rsid w:val="509914D2"/>
    <w:rsid w:val="50E54911"/>
    <w:rsid w:val="51B354DD"/>
    <w:rsid w:val="532A4C7A"/>
    <w:rsid w:val="55910A65"/>
    <w:rsid w:val="5659718A"/>
    <w:rsid w:val="59F70721"/>
    <w:rsid w:val="5B8C76B7"/>
    <w:rsid w:val="5C242E76"/>
    <w:rsid w:val="5C2535C7"/>
    <w:rsid w:val="5F4A43A5"/>
    <w:rsid w:val="5FD9A834"/>
    <w:rsid w:val="62243427"/>
    <w:rsid w:val="62DE7C38"/>
    <w:rsid w:val="62EB78A4"/>
    <w:rsid w:val="63E326DC"/>
    <w:rsid w:val="64204BD5"/>
    <w:rsid w:val="67514547"/>
    <w:rsid w:val="6A952D72"/>
    <w:rsid w:val="6BCC1E81"/>
    <w:rsid w:val="6D191FE8"/>
    <w:rsid w:val="6D943EE9"/>
    <w:rsid w:val="6DFB0454"/>
    <w:rsid w:val="6F39297D"/>
    <w:rsid w:val="6FFB6EA6"/>
    <w:rsid w:val="70131442"/>
    <w:rsid w:val="70A27501"/>
    <w:rsid w:val="70CF2B90"/>
    <w:rsid w:val="720204F4"/>
    <w:rsid w:val="72705ED9"/>
    <w:rsid w:val="72757E0B"/>
    <w:rsid w:val="72DD190A"/>
    <w:rsid w:val="73F64CDC"/>
    <w:rsid w:val="743A6784"/>
    <w:rsid w:val="756F6434"/>
    <w:rsid w:val="761104AD"/>
    <w:rsid w:val="770763A1"/>
    <w:rsid w:val="77A838CA"/>
    <w:rsid w:val="77B92E86"/>
    <w:rsid w:val="782B4FF9"/>
    <w:rsid w:val="784C5D0F"/>
    <w:rsid w:val="79821C99"/>
    <w:rsid w:val="7A5667A4"/>
    <w:rsid w:val="7BAD24C6"/>
    <w:rsid w:val="7CC95F3C"/>
    <w:rsid w:val="7D7CEEF5"/>
    <w:rsid w:val="7D9C3267"/>
    <w:rsid w:val="7DBC4E5A"/>
    <w:rsid w:val="7E0D2336"/>
    <w:rsid w:val="7EF6214B"/>
    <w:rsid w:val="7F678622"/>
    <w:rsid w:val="7FFF60F9"/>
    <w:rsid w:val="9EE873E0"/>
    <w:rsid w:val="BAFE9CE9"/>
    <w:rsid w:val="BBFF1458"/>
    <w:rsid w:val="D7173366"/>
    <w:rsid w:val="F5D9A2CE"/>
    <w:rsid w:val="F6FA0D4A"/>
    <w:rsid w:val="FB4C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2014-10-30T20:08:00Z</dcterms:created>
  <dc:creator>GDXY-002</dc:creator>
  <cp:lastModifiedBy>ke</cp:lastModifiedBy>
  <dcterms:modified xsi:type="dcterms:W3CDTF">2020-07-09T07:46:56Z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