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7979F" w14:textId="441E4B0D" w:rsidR="00027387" w:rsidRDefault="00027387" w:rsidP="00027387">
      <w:pPr>
        <w:pStyle w:val="Paragraphedeliste"/>
        <w:numPr>
          <w:ilvl w:val="0"/>
          <w:numId w:val="1"/>
        </w:numPr>
      </w:pPr>
      <w:r>
        <w:t>Pression de la direction / supérieur</w:t>
      </w:r>
    </w:p>
    <w:p w14:paraId="58EE9CB7" w14:textId="61C4B398" w:rsidR="00D07E1A" w:rsidRDefault="00027387" w:rsidP="00027387">
      <w:pPr>
        <w:pStyle w:val="Paragraphedeliste"/>
        <w:numPr>
          <w:ilvl w:val="1"/>
          <w:numId w:val="1"/>
        </w:numPr>
      </w:pPr>
      <w:r>
        <w:t>Temps (direction)</w:t>
      </w:r>
    </w:p>
    <w:p w14:paraId="4BCE3E7B" w14:textId="77777777" w:rsidR="00027387" w:rsidRDefault="00027387" w:rsidP="00027387">
      <w:pPr>
        <w:pStyle w:val="Paragraphedeliste"/>
        <w:numPr>
          <w:ilvl w:val="1"/>
          <w:numId w:val="1"/>
        </w:numPr>
      </w:pPr>
      <w:r>
        <w:t>Budget (argent)</w:t>
      </w:r>
    </w:p>
    <w:p w14:paraId="522AB77E" w14:textId="4AB04D94" w:rsidR="00027387" w:rsidRDefault="00027387" w:rsidP="00027387">
      <w:pPr>
        <w:pStyle w:val="Paragraphedeliste"/>
        <w:numPr>
          <w:ilvl w:val="1"/>
          <w:numId w:val="1"/>
        </w:numPr>
      </w:pPr>
      <w:r>
        <w:t>Qualité</w:t>
      </w:r>
    </w:p>
    <w:p w14:paraId="57389931" w14:textId="7CF81B19" w:rsidR="00027387" w:rsidRDefault="00027387" w:rsidP="00027387">
      <w:pPr>
        <w:pStyle w:val="Paragraphedeliste"/>
        <w:numPr>
          <w:ilvl w:val="0"/>
          <w:numId w:val="1"/>
        </w:numPr>
      </w:pPr>
      <w:r>
        <w:t>Nombre de personne</w:t>
      </w:r>
    </w:p>
    <w:p w14:paraId="0DB26912" w14:textId="741BAC9E" w:rsidR="00027387" w:rsidRDefault="00027387" w:rsidP="00027387">
      <w:pPr>
        <w:pStyle w:val="Paragraphedeliste"/>
        <w:numPr>
          <w:ilvl w:val="0"/>
          <w:numId w:val="1"/>
        </w:numPr>
      </w:pPr>
      <w:r>
        <w:t>Attentes personnelles des collaborateurs</w:t>
      </w:r>
    </w:p>
    <w:p w14:paraId="6D3DC8AC" w14:textId="1B216DBA" w:rsidR="00027387" w:rsidRDefault="00027387" w:rsidP="00027387">
      <w:pPr>
        <w:pStyle w:val="Paragraphedeliste"/>
        <w:numPr>
          <w:ilvl w:val="0"/>
          <w:numId w:val="1"/>
        </w:numPr>
      </w:pPr>
      <w:r>
        <w:t>Crédibilité / respect mutuel</w:t>
      </w:r>
    </w:p>
    <w:p w14:paraId="6C7B37CF" w14:textId="220D23BB" w:rsidR="00027387" w:rsidRDefault="00027387" w:rsidP="00027387">
      <w:pPr>
        <w:pStyle w:val="Paragraphedeliste"/>
        <w:numPr>
          <w:ilvl w:val="0"/>
          <w:numId w:val="1"/>
        </w:numPr>
      </w:pPr>
      <w:r>
        <w:t>Syndicats / représentation salariale</w:t>
      </w:r>
    </w:p>
    <w:p w14:paraId="6D208C6E" w14:textId="44B99AFF" w:rsidR="00027387" w:rsidRDefault="00027387" w:rsidP="00027387">
      <w:pPr>
        <w:pStyle w:val="Paragraphedeliste"/>
        <w:numPr>
          <w:ilvl w:val="0"/>
          <w:numId w:val="1"/>
        </w:numPr>
      </w:pPr>
      <w:r>
        <w:t>Personnalités de l’équipe</w:t>
      </w:r>
    </w:p>
    <w:p w14:paraId="1F7C06C0" w14:textId="3CF37D47" w:rsidR="00027387" w:rsidRDefault="00027387" w:rsidP="00027387">
      <w:pPr>
        <w:pStyle w:val="Paragraphedeliste"/>
        <w:numPr>
          <w:ilvl w:val="0"/>
          <w:numId w:val="1"/>
        </w:numPr>
      </w:pPr>
      <w:r>
        <w:t>Normes sécurités</w:t>
      </w:r>
    </w:p>
    <w:p w14:paraId="68EC1A07" w14:textId="64365595" w:rsidR="00027387" w:rsidRDefault="00027387" w:rsidP="00027387">
      <w:pPr>
        <w:pStyle w:val="Paragraphedeliste"/>
        <w:numPr>
          <w:ilvl w:val="0"/>
          <w:numId w:val="1"/>
        </w:numPr>
      </w:pPr>
      <w:r>
        <w:t>Gestion des contrats</w:t>
      </w:r>
    </w:p>
    <w:p w14:paraId="777670A4" w14:textId="0F1FB472" w:rsidR="00027387" w:rsidRDefault="00027387" w:rsidP="00027387">
      <w:pPr>
        <w:pStyle w:val="Paragraphedeliste"/>
        <w:numPr>
          <w:ilvl w:val="0"/>
          <w:numId w:val="1"/>
        </w:numPr>
      </w:pPr>
      <w:r>
        <w:t>Contraintes administratifs</w:t>
      </w:r>
    </w:p>
    <w:p w14:paraId="4E5A40BF" w14:textId="3C0C8082" w:rsidR="00027387" w:rsidRDefault="00027387" w:rsidP="00027387">
      <w:pPr>
        <w:pStyle w:val="Paragraphedeliste"/>
        <w:numPr>
          <w:ilvl w:val="0"/>
          <w:numId w:val="1"/>
        </w:numPr>
      </w:pPr>
      <w:r>
        <w:t>Contraintes sociales (par la RH)</w:t>
      </w:r>
    </w:p>
    <w:p w14:paraId="46AAD66A" w14:textId="4DC9FA64" w:rsidR="00027387" w:rsidRDefault="00027387" w:rsidP="00027387">
      <w:pPr>
        <w:pStyle w:val="Paragraphedeliste"/>
        <w:numPr>
          <w:ilvl w:val="0"/>
          <w:numId w:val="1"/>
        </w:numPr>
      </w:pPr>
      <w:r>
        <w:t>Conflit personnels (ex : Écologique (voyage en avion))</w:t>
      </w:r>
    </w:p>
    <w:sectPr w:rsidR="000273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8D0E7F"/>
    <w:multiLevelType w:val="hybridMultilevel"/>
    <w:tmpl w:val="2A346D0C"/>
    <w:lvl w:ilvl="0" w:tplc="A678C3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7682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387"/>
    <w:rsid w:val="00027387"/>
    <w:rsid w:val="006A0CEF"/>
    <w:rsid w:val="00D0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D5A86"/>
  <w15:chartTrackingRefBased/>
  <w15:docId w15:val="{6ADC2CD0-999C-4F05-943F-318774184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7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Latapie</dc:creator>
  <cp:keywords/>
  <dc:description/>
  <cp:lastModifiedBy>Florian Latapie</cp:lastModifiedBy>
  <cp:revision>2</cp:revision>
  <dcterms:created xsi:type="dcterms:W3CDTF">2023-01-16T08:36:00Z</dcterms:created>
  <dcterms:modified xsi:type="dcterms:W3CDTF">2023-01-17T00:14:00Z</dcterms:modified>
</cp:coreProperties>
</file>